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5F4A" w14:textId="709E0375" w:rsidR="003E2BB2" w:rsidRPr="00592156" w:rsidRDefault="00E05EB6" w:rsidP="00592156">
      <w:pPr>
        <w:pStyle w:val="Title"/>
        <w:ind w:left="0" w:firstLine="0"/>
        <w:rPr>
          <w:b/>
          <w:bCs/>
          <w:color w:val="0070C0"/>
        </w:rPr>
      </w:pPr>
      <w:r>
        <w:rPr>
          <w:b/>
          <w:bCs/>
          <w:color w:val="0070C0"/>
        </w:rPr>
        <w:t>Children’s Therapist</w:t>
      </w:r>
    </w:p>
    <w:p w14:paraId="6A7069D3" w14:textId="441B2A26" w:rsidR="00BA2A47" w:rsidRDefault="00BA2A47" w:rsidP="00BA2A47">
      <w:pPr>
        <w:spacing w:after="36" w:line="259" w:lineRule="auto"/>
        <w:ind w:left="-5"/>
        <w:rPr>
          <w:sz w:val="24"/>
        </w:rPr>
      </w:pPr>
      <w:r w:rsidRPr="00592156">
        <w:rPr>
          <w:sz w:val="24"/>
        </w:rPr>
        <w:t xml:space="preserve">Hope House is seeking </w:t>
      </w:r>
      <w:r>
        <w:rPr>
          <w:sz w:val="24"/>
        </w:rPr>
        <w:t xml:space="preserve">a </w:t>
      </w:r>
      <w:r w:rsidR="00E05EB6">
        <w:rPr>
          <w:sz w:val="24"/>
        </w:rPr>
        <w:t>responsive and trauma-informed clinical</w:t>
      </w:r>
      <w:r w:rsidRPr="00592156">
        <w:rPr>
          <w:sz w:val="24"/>
        </w:rPr>
        <w:t xml:space="preserve"> professional to join our team as </w:t>
      </w:r>
      <w:r>
        <w:rPr>
          <w:sz w:val="24"/>
        </w:rPr>
        <w:t xml:space="preserve">a full-time </w:t>
      </w:r>
      <w:r w:rsidR="00E05EB6">
        <w:rPr>
          <w:sz w:val="24"/>
        </w:rPr>
        <w:t>Children’s Therapist</w:t>
      </w:r>
      <w:r w:rsidRPr="00592156">
        <w:rPr>
          <w:sz w:val="24"/>
        </w:rPr>
        <w:t xml:space="preserve">. This role </w:t>
      </w:r>
      <w:r w:rsidR="00E05EB6">
        <w:rPr>
          <w:sz w:val="24"/>
        </w:rPr>
        <w:t>is responsible for providing clinical counseling and care to child survivors of domestic violence and to their non-offending parent as requested</w:t>
      </w:r>
      <w:r w:rsidRPr="00592156">
        <w:rPr>
          <w:sz w:val="24"/>
        </w:rPr>
        <w:t>.</w:t>
      </w:r>
      <w:r w:rsidR="00E05EB6">
        <w:rPr>
          <w:sz w:val="24"/>
        </w:rPr>
        <w:t xml:space="preserve"> </w:t>
      </w:r>
    </w:p>
    <w:p w14:paraId="7DC73AF2" w14:textId="77777777" w:rsidR="00BA2A47" w:rsidRPr="00592156" w:rsidRDefault="00BA2A47" w:rsidP="00BA2A47">
      <w:pPr>
        <w:spacing w:after="36" w:line="259" w:lineRule="auto"/>
        <w:ind w:left="-5"/>
        <w:rPr>
          <w:sz w:val="24"/>
        </w:rPr>
      </w:pPr>
    </w:p>
    <w:p w14:paraId="4159491C" w14:textId="2515E108" w:rsidR="00592156" w:rsidRPr="008766F5" w:rsidRDefault="00592156" w:rsidP="00592156">
      <w:pPr>
        <w:pStyle w:val="ListParagraph"/>
        <w:numPr>
          <w:ilvl w:val="0"/>
          <w:numId w:val="28"/>
        </w:numPr>
        <w:spacing w:after="183" w:line="259" w:lineRule="auto"/>
        <w:rPr>
          <w:b/>
          <w:bCs/>
          <w:sz w:val="24"/>
        </w:rPr>
      </w:pPr>
      <w:r w:rsidRPr="008766F5">
        <w:rPr>
          <w:b/>
          <w:bCs/>
          <w:sz w:val="24"/>
        </w:rPr>
        <w:t>Hope House – Independence (On-Site)</w:t>
      </w:r>
    </w:p>
    <w:p w14:paraId="255A03F9" w14:textId="539E19D7" w:rsidR="00592156" w:rsidRPr="008766F5" w:rsidRDefault="00C7735A" w:rsidP="00592156">
      <w:pPr>
        <w:pStyle w:val="ListParagraph"/>
        <w:numPr>
          <w:ilvl w:val="0"/>
          <w:numId w:val="28"/>
        </w:numPr>
        <w:spacing w:after="183" w:line="259" w:lineRule="auto"/>
        <w:rPr>
          <w:b/>
          <w:bCs/>
          <w:sz w:val="24"/>
        </w:rPr>
      </w:pPr>
      <w:r>
        <w:rPr>
          <w:b/>
          <w:bCs/>
          <w:sz w:val="24"/>
        </w:rPr>
        <w:t xml:space="preserve">Full-Time, </w:t>
      </w:r>
      <w:r w:rsidR="00592156" w:rsidRPr="008766F5">
        <w:rPr>
          <w:b/>
          <w:bCs/>
          <w:sz w:val="24"/>
        </w:rPr>
        <w:t xml:space="preserve">Exempt, </w:t>
      </w:r>
      <w:r w:rsidR="00E05EB6">
        <w:rPr>
          <w:b/>
          <w:bCs/>
          <w:sz w:val="24"/>
        </w:rPr>
        <w:t>Salaried</w:t>
      </w:r>
    </w:p>
    <w:p w14:paraId="5EB79EC8" w14:textId="0C3AB388" w:rsidR="00592156" w:rsidRPr="00C7735A" w:rsidRDefault="00592156" w:rsidP="00592156">
      <w:pPr>
        <w:pStyle w:val="ListParagraph"/>
        <w:numPr>
          <w:ilvl w:val="0"/>
          <w:numId w:val="28"/>
        </w:numPr>
        <w:spacing w:after="183" w:line="259" w:lineRule="auto"/>
        <w:rPr>
          <w:sz w:val="24"/>
          <w:szCs w:val="24"/>
        </w:rPr>
      </w:pPr>
      <w:r w:rsidRPr="00C7735A">
        <w:rPr>
          <w:b/>
          <w:bCs/>
          <w:sz w:val="24"/>
          <w:szCs w:val="24"/>
        </w:rPr>
        <w:t>Starting Rate of Pay:</w:t>
      </w:r>
      <w:r w:rsidRPr="00C7735A">
        <w:rPr>
          <w:sz w:val="24"/>
          <w:szCs w:val="24"/>
        </w:rPr>
        <w:t xml:space="preserve"> $</w:t>
      </w:r>
      <w:r w:rsidR="00E05EB6">
        <w:rPr>
          <w:sz w:val="24"/>
          <w:szCs w:val="24"/>
        </w:rPr>
        <w:t>54,000 per year</w:t>
      </w:r>
    </w:p>
    <w:p w14:paraId="76851EAE" w14:textId="6ED7AF9C" w:rsidR="00592156" w:rsidRDefault="00C7735A" w:rsidP="00592156">
      <w:pPr>
        <w:pStyle w:val="ListParagraph"/>
        <w:numPr>
          <w:ilvl w:val="0"/>
          <w:numId w:val="28"/>
        </w:numPr>
        <w:spacing w:after="183"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Schedule: </w:t>
      </w:r>
      <w:r>
        <w:rPr>
          <w:sz w:val="24"/>
          <w:szCs w:val="24"/>
        </w:rPr>
        <w:t xml:space="preserve">40 hours per week, Monday – Friday </w:t>
      </w:r>
      <w:r w:rsidR="00E05EB6">
        <w:rPr>
          <w:sz w:val="24"/>
          <w:szCs w:val="24"/>
        </w:rPr>
        <w:t xml:space="preserve">with some evening and weekends required. Therapists are expected to </w:t>
      </w:r>
      <w:proofErr w:type="gramStart"/>
      <w:r w:rsidR="00E05EB6">
        <w:rPr>
          <w:sz w:val="24"/>
          <w:szCs w:val="24"/>
        </w:rPr>
        <w:t>work</w:t>
      </w:r>
      <w:proofErr w:type="gramEnd"/>
      <w:r w:rsidR="00E05EB6">
        <w:rPr>
          <w:sz w:val="24"/>
          <w:szCs w:val="24"/>
        </w:rPr>
        <w:t xml:space="preserve"> a schedule that accommodates </w:t>
      </w:r>
      <w:r w:rsidR="00082D4E">
        <w:rPr>
          <w:sz w:val="24"/>
          <w:szCs w:val="24"/>
        </w:rPr>
        <w:t>clients’</w:t>
      </w:r>
      <w:r w:rsidR="00E05EB6">
        <w:rPr>
          <w:sz w:val="24"/>
          <w:szCs w:val="24"/>
        </w:rPr>
        <w:t xml:space="preserve"> varied needs.</w:t>
      </w:r>
    </w:p>
    <w:p w14:paraId="7B1A5C6A" w14:textId="5DB9DD01" w:rsidR="00E05EB6" w:rsidRPr="00C7735A" w:rsidRDefault="00E05EB6" w:rsidP="00592156">
      <w:pPr>
        <w:pStyle w:val="ListParagraph"/>
        <w:numPr>
          <w:ilvl w:val="0"/>
          <w:numId w:val="28"/>
        </w:numPr>
        <w:spacing w:after="183" w:line="259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On-Call: </w:t>
      </w:r>
      <w:r>
        <w:rPr>
          <w:sz w:val="24"/>
          <w:szCs w:val="24"/>
        </w:rPr>
        <w:t>required on a rotating basis</w:t>
      </w:r>
    </w:p>
    <w:p w14:paraId="1DF0F8B1" w14:textId="77777777" w:rsidR="00592156" w:rsidRDefault="00592156" w:rsidP="00592156">
      <w:pPr>
        <w:spacing w:after="36" w:line="259" w:lineRule="auto"/>
        <w:ind w:left="-5"/>
        <w:rPr>
          <w:sz w:val="24"/>
        </w:rPr>
      </w:pPr>
    </w:p>
    <w:p w14:paraId="72C645DF" w14:textId="24E3BCAC" w:rsidR="003E2BB2" w:rsidRDefault="00592156">
      <w:pPr>
        <w:spacing w:after="36" w:line="259" w:lineRule="auto"/>
        <w:ind w:left="-5"/>
        <w:rPr>
          <w:color w:val="2D74B5"/>
          <w:sz w:val="26"/>
        </w:rPr>
      </w:pPr>
      <w:r>
        <w:rPr>
          <w:color w:val="2D74B5"/>
          <w:sz w:val="26"/>
        </w:rPr>
        <w:t>KEY RESPONSIBILITIES</w:t>
      </w:r>
    </w:p>
    <w:p w14:paraId="02021AFE" w14:textId="6378E064" w:rsidR="0053642D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Collaborate with clients to develop personalized safety plans that address immediate risk</w:t>
      </w:r>
      <w:r w:rsidR="00082D4E">
        <w:t>.</w:t>
      </w:r>
    </w:p>
    <w:p w14:paraId="330765F8" w14:textId="2F454BBF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Administer initial mental health assessments for clients entering services, including assessing the psychological, emotional, and behavioral impacts of domestic violence</w:t>
      </w:r>
      <w:r w:rsidR="00082D4E">
        <w:t>.</w:t>
      </w:r>
    </w:p>
    <w:p w14:paraId="249B84C5" w14:textId="74D812D6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 xml:space="preserve">Develop client-centered individualized treatment </w:t>
      </w:r>
      <w:proofErr w:type="gramStart"/>
      <w:r>
        <w:t>plans, and</w:t>
      </w:r>
      <w:proofErr w:type="gramEnd"/>
      <w:r>
        <w:t xml:space="preserve"> monitor and evaluate progress toward treatment goals. </w:t>
      </w:r>
    </w:p>
    <w:p w14:paraId="5C682043" w14:textId="656AF9E4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 xml:space="preserve">Provide regular individual therapy, including managing a caseload of approximately 20 clients. </w:t>
      </w:r>
    </w:p>
    <w:p w14:paraId="594ED3A7" w14:textId="05A512B8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Use evidence-based therapeutic approaches such as trauma-informed, CBT, and DBT.</w:t>
      </w:r>
    </w:p>
    <w:p w14:paraId="2F9BD919" w14:textId="629796A9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 xml:space="preserve">Offer immediate support and intervention in crisis situations and coordinate with emergency services when necessary. </w:t>
      </w:r>
    </w:p>
    <w:p w14:paraId="61A3D49A" w14:textId="5238DEF2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Provide clinical case support as needed.</w:t>
      </w:r>
    </w:p>
    <w:p w14:paraId="722C3CAC" w14:textId="79156062" w:rsidR="00E05EB6" w:rsidRDefault="00E05EB6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Facilitate support or psycho-educational groups</w:t>
      </w:r>
      <w:r w:rsidR="00082D4E">
        <w:t>.</w:t>
      </w:r>
    </w:p>
    <w:p w14:paraId="075020DE" w14:textId="18F4F67E" w:rsidR="00082D4E" w:rsidRDefault="00082D4E" w:rsidP="00843D3C">
      <w:pPr>
        <w:pStyle w:val="ListParagraph"/>
        <w:numPr>
          <w:ilvl w:val="0"/>
          <w:numId w:val="30"/>
        </w:numPr>
        <w:spacing w:after="36" w:line="259" w:lineRule="auto"/>
      </w:pPr>
      <w:r>
        <w:t>Maintain clinical files and documentation according to legal and ethical guidelines, quality assurance standards, and grant reporting/auditing requirements.</w:t>
      </w:r>
    </w:p>
    <w:p w14:paraId="2181ADA7" w14:textId="24DFD05D" w:rsidR="00082D4E" w:rsidRDefault="00082D4E" w:rsidP="00082D4E">
      <w:pPr>
        <w:pStyle w:val="ListParagraph"/>
        <w:numPr>
          <w:ilvl w:val="0"/>
          <w:numId w:val="30"/>
        </w:numPr>
        <w:spacing w:after="36" w:line="259" w:lineRule="auto"/>
      </w:pPr>
      <w:r>
        <w:t>Adhere to professional code of ethics and maintain licensure in accordance with state and federal regulations.</w:t>
      </w:r>
    </w:p>
    <w:p w14:paraId="52D2948D" w14:textId="77777777" w:rsidR="00843D3C" w:rsidRDefault="00843D3C" w:rsidP="00843D3C">
      <w:pPr>
        <w:spacing w:after="36" w:line="259" w:lineRule="auto"/>
      </w:pPr>
    </w:p>
    <w:p w14:paraId="19673D7D" w14:textId="72BC5A75" w:rsidR="00082D4E" w:rsidRDefault="00082D4E" w:rsidP="00082D4E">
      <w:pPr>
        <w:spacing w:after="36" w:line="259" w:lineRule="auto"/>
        <w:ind w:left="-5"/>
        <w:rPr>
          <w:color w:val="2D74B5"/>
          <w:sz w:val="26"/>
        </w:rPr>
      </w:pPr>
      <w:r>
        <w:rPr>
          <w:color w:val="2D74B5"/>
          <w:sz w:val="26"/>
        </w:rPr>
        <w:t>IMPORTANT COMPETENCIES</w:t>
      </w:r>
    </w:p>
    <w:p w14:paraId="56FF3E1A" w14:textId="77777777" w:rsid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  <w:sz w:val="24"/>
          <w:szCs w:val="24"/>
        </w:rPr>
        <w:sectPr w:rsidR="00082D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86" w:right="1467" w:bottom="1549" w:left="1440" w:header="720" w:footer="723" w:gutter="0"/>
          <w:cols w:space="720"/>
        </w:sectPr>
      </w:pPr>
    </w:p>
    <w:p w14:paraId="1C17FE63" w14:textId="77777777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Trauma-Informed Care</w:t>
      </w:r>
    </w:p>
    <w:p w14:paraId="2908B584" w14:textId="77777777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Crisis Intervention</w:t>
      </w:r>
    </w:p>
    <w:p w14:paraId="5FF2FCA5" w14:textId="5A1688FF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Counseling &amp; Therapy Skills</w:t>
      </w:r>
    </w:p>
    <w:p w14:paraId="7507C71E" w14:textId="77777777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Responsive Care</w:t>
      </w:r>
    </w:p>
    <w:p w14:paraId="459D19CE" w14:textId="68F65D0A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Communication &amp; Empathy</w:t>
      </w:r>
    </w:p>
    <w:p w14:paraId="6B5D17A2" w14:textId="4301A6D5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Safety &amp; Risk Management</w:t>
      </w:r>
    </w:p>
    <w:p w14:paraId="110D22F6" w14:textId="77777777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 xml:space="preserve">Case Support </w:t>
      </w:r>
    </w:p>
    <w:p w14:paraId="35A01A0C" w14:textId="5387852E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Multi-Disciplinary Collaboration</w:t>
      </w:r>
    </w:p>
    <w:p w14:paraId="5156FC9E" w14:textId="4A00FD43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>Documentation &amp; Reporting</w:t>
      </w:r>
    </w:p>
    <w:p w14:paraId="43F2AF79" w14:textId="3F08EA10" w:rsidR="00082D4E" w:rsidRPr="00082D4E" w:rsidRDefault="00082D4E" w:rsidP="00082D4E">
      <w:pPr>
        <w:pStyle w:val="ListParagraph"/>
        <w:numPr>
          <w:ilvl w:val="0"/>
          <w:numId w:val="36"/>
        </w:numPr>
        <w:spacing w:after="36" w:line="259" w:lineRule="auto"/>
        <w:rPr>
          <w:color w:val="auto"/>
        </w:rPr>
      </w:pPr>
      <w:r w:rsidRPr="00082D4E">
        <w:rPr>
          <w:color w:val="auto"/>
        </w:rPr>
        <w:t xml:space="preserve">Emotional Resilience &amp; Self Care </w:t>
      </w:r>
    </w:p>
    <w:p w14:paraId="18FE5313" w14:textId="77777777" w:rsidR="00082D4E" w:rsidRDefault="00082D4E" w:rsidP="00592156">
      <w:pPr>
        <w:spacing w:after="0" w:line="259" w:lineRule="auto"/>
        <w:ind w:left="-5"/>
        <w:rPr>
          <w:color w:val="2D74B5"/>
          <w:sz w:val="26"/>
        </w:rPr>
        <w:sectPr w:rsidR="00082D4E" w:rsidSect="00082D4E">
          <w:type w:val="continuous"/>
          <w:pgSz w:w="12240" w:h="15840"/>
          <w:pgMar w:top="1786" w:right="1467" w:bottom="1549" w:left="1440" w:header="720" w:footer="723" w:gutter="0"/>
          <w:cols w:num="2" w:space="720"/>
        </w:sectPr>
      </w:pPr>
    </w:p>
    <w:p w14:paraId="2D25ACE9" w14:textId="77777777" w:rsidR="00082D4E" w:rsidRDefault="00082D4E" w:rsidP="00592156">
      <w:pPr>
        <w:spacing w:after="0" w:line="259" w:lineRule="auto"/>
        <w:ind w:left="-5"/>
        <w:rPr>
          <w:color w:val="2D74B5"/>
          <w:sz w:val="26"/>
        </w:rPr>
      </w:pPr>
    </w:p>
    <w:p w14:paraId="12F668DE" w14:textId="6FEE89B4" w:rsidR="009301B9" w:rsidRDefault="00592156" w:rsidP="00592156">
      <w:pPr>
        <w:spacing w:after="0" w:line="259" w:lineRule="auto"/>
        <w:ind w:left="-5"/>
        <w:rPr>
          <w:color w:val="2D74B5"/>
          <w:sz w:val="26"/>
        </w:rPr>
      </w:pPr>
      <w:r>
        <w:rPr>
          <w:color w:val="2D74B5"/>
          <w:sz w:val="26"/>
        </w:rPr>
        <w:lastRenderedPageBreak/>
        <w:t>MINIMUM QUALIFICATIONS</w:t>
      </w:r>
      <w:r w:rsidR="00EC5653">
        <w:rPr>
          <w:color w:val="2D74B5"/>
          <w:sz w:val="26"/>
        </w:rPr>
        <w:t xml:space="preserve"> </w:t>
      </w:r>
    </w:p>
    <w:p w14:paraId="3C2D3F3E" w14:textId="77777777" w:rsidR="008766F5" w:rsidRPr="009301B9" w:rsidRDefault="008766F5" w:rsidP="00592156">
      <w:pPr>
        <w:spacing w:after="0" w:line="259" w:lineRule="auto"/>
        <w:ind w:left="-5"/>
      </w:pPr>
    </w:p>
    <w:p w14:paraId="2DB6423D" w14:textId="6EC144A4" w:rsidR="00843D3C" w:rsidRDefault="00082D4E" w:rsidP="00592156">
      <w:pPr>
        <w:pStyle w:val="ListParagraph"/>
        <w:numPr>
          <w:ilvl w:val="0"/>
          <w:numId w:val="31"/>
        </w:numPr>
        <w:spacing w:after="218" w:line="259" w:lineRule="auto"/>
      </w:pPr>
      <w:proofErr w:type="gramStart"/>
      <w:r>
        <w:t>Master’s Degree in Counseling</w:t>
      </w:r>
      <w:proofErr w:type="gramEnd"/>
      <w:r>
        <w:t>, Social Work, or related field from an accredited institution; and</w:t>
      </w:r>
    </w:p>
    <w:p w14:paraId="00400A4C" w14:textId="07732F5C" w:rsidR="00082D4E" w:rsidRDefault="00082D4E" w:rsidP="00592156">
      <w:pPr>
        <w:pStyle w:val="ListParagraph"/>
        <w:numPr>
          <w:ilvl w:val="0"/>
          <w:numId w:val="31"/>
        </w:numPr>
        <w:spacing w:after="218" w:line="259" w:lineRule="auto"/>
      </w:pPr>
      <w:r>
        <w:t>Licensed Clinical Social Worker (LCSW) or Licensed Professional Counselor (LPC) in the state of Missouri.</w:t>
      </w:r>
    </w:p>
    <w:p w14:paraId="79886D72" w14:textId="70AAB273" w:rsidR="00082D4E" w:rsidRDefault="00082D4E" w:rsidP="00082D4E">
      <w:pPr>
        <w:pStyle w:val="ListParagraph"/>
        <w:numPr>
          <w:ilvl w:val="1"/>
          <w:numId w:val="31"/>
        </w:numPr>
        <w:spacing w:after="218" w:line="259" w:lineRule="auto"/>
      </w:pPr>
      <w:r>
        <w:t>Provisional licenses will be considered if actively pursuing full licensure and under appropriate supervision. Free clinical supervision may be provided by Hope House.</w:t>
      </w:r>
    </w:p>
    <w:p w14:paraId="37B96A09" w14:textId="77777777" w:rsidR="00082D4E" w:rsidRDefault="00082D4E" w:rsidP="00082D4E">
      <w:pPr>
        <w:pStyle w:val="ListParagraph"/>
        <w:spacing w:after="218" w:line="259" w:lineRule="auto"/>
        <w:ind w:left="1440" w:firstLine="0"/>
      </w:pPr>
    </w:p>
    <w:p w14:paraId="5A698A5E" w14:textId="505FFA58" w:rsidR="00082D4E" w:rsidRDefault="00082D4E" w:rsidP="00082D4E">
      <w:pPr>
        <w:spacing w:after="0" w:line="259" w:lineRule="auto"/>
        <w:ind w:left="0" w:firstLine="0"/>
        <w:rPr>
          <w:color w:val="2D74B5"/>
          <w:sz w:val="26"/>
        </w:rPr>
      </w:pPr>
      <w:r>
        <w:rPr>
          <w:color w:val="2D74B5"/>
          <w:sz w:val="26"/>
        </w:rPr>
        <w:t>PREFERRED QUALIFICATIONS</w:t>
      </w:r>
    </w:p>
    <w:p w14:paraId="4C0FDAF3" w14:textId="7E2D317A" w:rsidR="00082D4E" w:rsidRDefault="00082D4E" w:rsidP="00082D4E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Bilingual in English and Spanish</w:t>
      </w:r>
    </w:p>
    <w:p w14:paraId="17F06631" w14:textId="13FC82E9" w:rsidR="00082D4E" w:rsidRDefault="00082D4E" w:rsidP="00082D4E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Coursework or specialization in trauma, domestic violence, or crisis intervention</w:t>
      </w:r>
    </w:p>
    <w:p w14:paraId="2A7DB2DF" w14:textId="3586768A" w:rsidR="00082D4E" w:rsidRDefault="00082D4E" w:rsidP="00082D4E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Certifications in trauma-informed therapeutic modalities (e.g., EMDR, TF-CBT, DBT)</w:t>
      </w:r>
    </w:p>
    <w:p w14:paraId="64302781" w14:textId="0BCD0D2C" w:rsidR="00082D4E" w:rsidRPr="00082D4E" w:rsidRDefault="00082D4E" w:rsidP="00082D4E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>Previous experience working with survivors of domestic violence</w:t>
      </w:r>
    </w:p>
    <w:p w14:paraId="43F81EAF" w14:textId="77777777" w:rsidR="0053642D" w:rsidRDefault="0053642D">
      <w:pPr>
        <w:spacing w:after="0" w:line="259" w:lineRule="auto"/>
        <w:ind w:left="0" w:firstLine="0"/>
        <w:rPr>
          <w:color w:val="2D74B5"/>
          <w:sz w:val="26"/>
        </w:rPr>
      </w:pPr>
    </w:p>
    <w:p w14:paraId="20081F5E" w14:textId="77777777" w:rsidR="00592156" w:rsidRDefault="00592156" w:rsidP="00592156">
      <w:pPr>
        <w:spacing w:after="0" w:line="259" w:lineRule="auto"/>
        <w:ind w:left="0" w:firstLine="0"/>
      </w:pPr>
    </w:p>
    <w:p w14:paraId="371563F9" w14:textId="4C76E251" w:rsidR="00592156" w:rsidRPr="00592156" w:rsidRDefault="00592156" w:rsidP="00592156">
      <w:pPr>
        <w:spacing w:after="0" w:line="259" w:lineRule="auto"/>
        <w:ind w:left="0" w:firstLine="0"/>
        <w:rPr>
          <w:i/>
          <w:iCs/>
        </w:rPr>
      </w:pPr>
      <w:r w:rsidRPr="00592156">
        <w:rPr>
          <w:i/>
          <w:iCs/>
        </w:rPr>
        <w:t xml:space="preserve">Hope House prohibits discrimination and is committed to equal employment opportunities for all qualified applicants and employees. </w:t>
      </w:r>
    </w:p>
    <w:p w14:paraId="1845E3CA" w14:textId="77777777" w:rsidR="00592156" w:rsidRDefault="00592156">
      <w:pPr>
        <w:spacing w:after="0" w:line="259" w:lineRule="auto"/>
        <w:ind w:left="0" w:firstLine="0"/>
      </w:pPr>
    </w:p>
    <w:p w14:paraId="31064113" w14:textId="48E3DF48" w:rsidR="00592156" w:rsidRPr="00592156" w:rsidRDefault="00592156" w:rsidP="00592156">
      <w:pPr>
        <w:spacing w:after="0" w:line="259" w:lineRule="auto"/>
        <w:ind w:left="0" w:firstLine="0"/>
        <w:rPr>
          <w:i/>
          <w:iCs/>
        </w:rPr>
      </w:pPr>
    </w:p>
    <w:sectPr w:rsidR="00592156" w:rsidRPr="00592156" w:rsidSect="00082D4E">
      <w:type w:val="continuous"/>
      <w:pgSz w:w="12240" w:h="15840"/>
      <w:pgMar w:top="1786" w:right="1467" w:bottom="1549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A475" w14:textId="77777777" w:rsidR="00F85E8F" w:rsidRDefault="00F85E8F">
      <w:pPr>
        <w:spacing w:after="0" w:line="240" w:lineRule="auto"/>
      </w:pPr>
      <w:r>
        <w:separator/>
      </w:r>
    </w:p>
  </w:endnote>
  <w:endnote w:type="continuationSeparator" w:id="0">
    <w:p w14:paraId="2519E758" w14:textId="77777777" w:rsidR="00F85E8F" w:rsidRDefault="00F8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8FC0" w14:textId="77777777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 xml:space="preserve">Clinical Services Coordinator                   Date Last Reviewed:  01/24/2022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08DF8687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8809" w14:textId="0E615EFD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F7164C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F7164C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14:paraId="00879FE9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D162" w14:textId="77777777" w:rsidR="003E2BB2" w:rsidRDefault="00EC5653">
    <w:pPr>
      <w:tabs>
        <w:tab w:val="right" w:pos="9333"/>
      </w:tabs>
      <w:spacing w:after="0" w:line="259" w:lineRule="auto"/>
      <w:ind w:left="0" w:right="-29" w:firstLine="0"/>
    </w:pPr>
    <w:r>
      <w:t xml:space="preserve">Clinical Services Coordinator                   Date Last Reviewed:  01/24/2022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  <w:p w14:paraId="605E735E" w14:textId="77777777" w:rsidR="003E2BB2" w:rsidRDefault="00EC5653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01C9" w14:textId="77777777" w:rsidR="00F85E8F" w:rsidRDefault="00F85E8F">
      <w:pPr>
        <w:spacing w:after="0" w:line="240" w:lineRule="auto"/>
      </w:pPr>
      <w:r>
        <w:separator/>
      </w:r>
    </w:p>
  </w:footnote>
  <w:footnote w:type="continuationSeparator" w:id="0">
    <w:p w14:paraId="1262833A" w14:textId="77777777" w:rsidR="00F85E8F" w:rsidRDefault="00F8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9306" w14:textId="77777777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77FB7E" wp14:editId="5DF7F9D2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36"/>
      </w:rPr>
      <w:t>JOB DESCRIPTION</w:t>
    </w:r>
    <w:r>
      <w:t xml:space="preserve"> </w:t>
    </w:r>
  </w:p>
  <w:p w14:paraId="5C9116E8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24F" w14:textId="03A726CA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85376" behindDoc="0" locked="0" layoutInCell="1" allowOverlap="0" wp14:anchorId="0D37E075" wp14:editId="33AAA2F3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B868B1B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329" w14:textId="77777777" w:rsidR="003E2BB2" w:rsidRDefault="00EC5653">
    <w:pPr>
      <w:tabs>
        <w:tab w:val="center" w:pos="4681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3A11D4" wp14:editId="32CACBC8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1097605" cy="4413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60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36"/>
      </w:rPr>
      <w:t>JOB DESCRIPTION</w:t>
    </w:r>
    <w:r>
      <w:t xml:space="preserve"> </w:t>
    </w:r>
  </w:p>
  <w:p w14:paraId="039A381A" w14:textId="77777777" w:rsidR="003E2BB2" w:rsidRDefault="00EC5653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F1F"/>
    <w:multiLevelType w:val="multilevel"/>
    <w:tmpl w:val="625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26DF2"/>
    <w:multiLevelType w:val="hybridMultilevel"/>
    <w:tmpl w:val="4CBAD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E2092"/>
    <w:multiLevelType w:val="hybridMultilevel"/>
    <w:tmpl w:val="610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AB8"/>
    <w:multiLevelType w:val="hybridMultilevel"/>
    <w:tmpl w:val="E62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850D9"/>
    <w:multiLevelType w:val="hybridMultilevel"/>
    <w:tmpl w:val="A12A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791B"/>
    <w:multiLevelType w:val="hybridMultilevel"/>
    <w:tmpl w:val="596E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71C6"/>
    <w:multiLevelType w:val="multilevel"/>
    <w:tmpl w:val="2ED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4C3C10"/>
    <w:multiLevelType w:val="hybridMultilevel"/>
    <w:tmpl w:val="DC789D3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8F749E8"/>
    <w:multiLevelType w:val="hybridMultilevel"/>
    <w:tmpl w:val="576E89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0977"/>
    <w:multiLevelType w:val="multilevel"/>
    <w:tmpl w:val="7B8C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0D63AD"/>
    <w:multiLevelType w:val="multilevel"/>
    <w:tmpl w:val="770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8576D"/>
    <w:multiLevelType w:val="hybridMultilevel"/>
    <w:tmpl w:val="376217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DE7428E"/>
    <w:multiLevelType w:val="hybridMultilevel"/>
    <w:tmpl w:val="90BE3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4E7E"/>
    <w:multiLevelType w:val="hybridMultilevel"/>
    <w:tmpl w:val="7D1E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4474"/>
    <w:multiLevelType w:val="multilevel"/>
    <w:tmpl w:val="8CE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A3F50"/>
    <w:multiLevelType w:val="multilevel"/>
    <w:tmpl w:val="5AB4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252FF3"/>
    <w:multiLevelType w:val="hybridMultilevel"/>
    <w:tmpl w:val="B7C21DEC"/>
    <w:lvl w:ilvl="0" w:tplc="DDA6E9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91B2F"/>
    <w:multiLevelType w:val="multilevel"/>
    <w:tmpl w:val="192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EA239C"/>
    <w:multiLevelType w:val="hybridMultilevel"/>
    <w:tmpl w:val="7EC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B55D3"/>
    <w:multiLevelType w:val="hybridMultilevel"/>
    <w:tmpl w:val="B068278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53E40C1C"/>
    <w:multiLevelType w:val="multilevel"/>
    <w:tmpl w:val="617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E57910"/>
    <w:multiLevelType w:val="hybridMultilevel"/>
    <w:tmpl w:val="6BAC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E2B3F"/>
    <w:multiLevelType w:val="hybridMultilevel"/>
    <w:tmpl w:val="9102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90799"/>
    <w:multiLevelType w:val="hybridMultilevel"/>
    <w:tmpl w:val="33909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D93B36"/>
    <w:multiLevelType w:val="hybridMultilevel"/>
    <w:tmpl w:val="7B0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42EA0"/>
    <w:multiLevelType w:val="hybridMultilevel"/>
    <w:tmpl w:val="2FA0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83F99"/>
    <w:multiLevelType w:val="hybridMultilevel"/>
    <w:tmpl w:val="4334A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B720E5"/>
    <w:multiLevelType w:val="hybridMultilevel"/>
    <w:tmpl w:val="3DF449D2"/>
    <w:lvl w:ilvl="0" w:tplc="6A1419B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41E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25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A61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203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E33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D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83C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472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774F26"/>
    <w:multiLevelType w:val="hybridMultilevel"/>
    <w:tmpl w:val="68922CD0"/>
    <w:lvl w:ilvl="0" w:tplc="DDA6E9E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F1186"/>
    <w:multiLevelType w:val="multilevel"/>
    <w:tmpl w:val="C770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454073"/>
    <w:multiLevelType w:val="hybridMultilevel"/>
    <w:tmpl w:val="96CE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E7D6B"/>
    <w:multiLevelType w:val="hybridMultilevel"/>
    <w:tmpl w:val="A3A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5B7F"/>
    <w:multiLevelType w:val="hybridMultilevel"/>
    <w:tmpl w:val="A2EE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7179E"/>
    <w:multiLevelType w:val="hybridMultilevel"/>
    <w:tmpl w:val="7CD4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23008"/>
    <w:multiLevelType w:val="hybridMultilevel"/>
    <w:tmpl w:val="A0545994"/>
    <w:lvl w:ilvl="0" w:tplc="DDA6E9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1006"/>
    <w:multiLevelType w:val="hybridMultilevel"/>
    <w:tmpl w:val="B21E9E50"/>
    <w:lvl w:ilvl="0" w:tplc="D612EB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800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696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2BD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2CB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67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6E3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CDD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429777">
    <w:abstractNumId w:val="35"/>
  </w:num>
  <w:num w:numId="2" w16cid:durableId="1732076352">
    <w:abstractNumId w:val="27"/>
  </w:num>
  <w:num w:numId="3" w16cid:durableId="812720714">
    <w:abstractNumId w:val="28"/>
  </w:num>
  <w:num w:numId="4" w16cid:durableId="1552422293">
    <w:abstractNumId w:val="34"/>
  </w:num>
  <w:num w:numId="5" w16cid:durableId="1248687367">
    <w:abstractNumId w:val="8"/>
  </w:num>
  <w:num w:numId="6" w16cid:durableId="114906286">
    <w:abstractNumId w:val="31"/>
  </w:num>
  <w:num w:numId="7" w16cid:durableId="668563903">
    <w:abstractNumId w:val="18"/>
  </w:num>
  <w:num w:numId="8" w16cid:durableId="1342660782">
    <w:abstractNumId w:val="25"/>
  </w:num>
  <w:num w:numId="9" w16cid:durableId="394284103">
    <w:abstractNumId w:val="30"/>
  </w:num>
  <w:num w:numId="10" w16cid:durableId="2146849312">
    <w:abstractNumId w:val="26"/>
  </w:num>
  <w:num w:numId="11" w16cid:durableId="917599212">
    <w:abstractNumId w:val="33"/>
  </w:num>
  <w:num w:numId="12" w16cid:durableId="1208419606">
    <w:abstractNumId w:val="22"/>
  </w:num>
  <w:num w:numId="13" w16cid:durableId="992372164">
    <w:abstractNumId w:val="19"/>
  </w:num>
  <w:num w:numId="14" w16cid:durableId="930315612">
    <w:abstractNumId w:val="4"/>
  </w:num>
  <w:num w:numId="15" w16cid:durableId="445855453">
    <w:abstractNumId w:val="29"/>
  </w:num>
  <w:num w:numId="16" w16cid:durableId="1086267024">
    <w:abstractNumId w:val="21"/>
  </w:num>
  <w:num w:numId="17" w16cid:durableId="590429230">
    <w:abstractNumId w:val="2"/>
  </w:num>
  <w:num w:numId="18" w16cid:durableId="2095976213">
    <w:abstractNumId w:val="12"/>
  </w:num>
  <w:num w:numId="19" w16cid:durableId="1234001092">
    <w:abstractNumId w:val="16"/>
  </w:num>
  <w:num w:numId="20" w16cid:durableId="432629696">
    <w:abstractNumId w:val="14"/>
  </w:num>
  <w:num w:numId="21" w16cid:durableId="444232306">
    <w:abstractNumId w:val="17"/>
  </w:num>
  <w:num w:numId="22" w16cid:durableId="1622564835">
    <w:abstractNumId w:val="6"/>
  </w:num>
  <w:num w:numId="23" w16cid:durableId="1236889900">
    <w:abstractNumId w:val="15"/>
  </w:num>
  <w:num w:numId="24" w16cid:durableId="1219587199">
    <w:abstractNumId w:val="20"/>
  </w:num>
  <w:num w:numId="25" w16cid:durableId="263533418">
    <w:abstractNumId w:val="9"/>
  </w:num>
  <w:num w:numId="26" w16cid:durableId="1134443998">
    <w:abstractNumId w:val="5"/>
  </w:num>
  <w:num w:numId="27" w16cid:durableId="878474968">
    <w:abstractNumId w:val="0"/>
  </w:num>
  <w:num w:numId="28" w16cid:durableId="1307470415">
    <w:abstractNumId w:val="13"/>
  </w:num>
  <w:num w:numId="29" w16cid:durableId="1100644056">
    <w:abstractNumId w:val="10"/>
  </w:num>
  <w:num w:numId="30" w16cid:durableId="575407261">
    <w:abstractNumId w:val="11"/>
  </w:num>
  <w:num w:numId="31" w16cid:durableId="1579172060">
    <w:abstractNumId w:val="32"/>
  </w:num>
  <w:num w:numId="32" w16cid:durableId="1965694010">
    <w:abstractNumId w:val="3"/>
  </w:num>
  <w:num w:numId="33" w16cid:durableId="1019703752">
    <w:abstractNumId w:val="24"/>
  </w:num>
  <w:num w:numId="34" w16cid:durableId="956832649">
    <w:abstractNumId w:val="1"/>
  </w:num>
  <w:num w:numId="35" w16cid:durableId="1228150936">
    <w:abstractNumId w:val="7"/>
  </w:num>
  <w:num w:numId="36" w16cid:durableId="1616785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B2"/>
    <w:rsid w:val="000257C3"/>
    <w:rsid w:val="00080265"/>
    <w:rsid w:val="00082D4E"/>
    <w:rsid w:val="000E343B"/>
    <w:rsid w:val="000F41FC"/>
    <w:rsid w:val="001464F4"/>
    <w:rsid w:val="00147D26"/>
    <w:rsid w:val="00167A15"/>
    <w:rsid w:val="001F56F8"/>
    <w:rsid w:val="00204DD6"/>
    <w:rsid w:val="00273134"/>
    <w:rsid w:val="00376E1A"/>
    <w:rsid w:val="003A54E7"/>
    <w:rsid w:val="003E2BB2"/>
    <w:rsid w:val="004625EC"/>
    <w:rsid w:val="00473D66"/>
    <w:rsid w:val="0053642D"/>
    <w:rsid w:val="00567149"/>
    <w:rsid w:val="005845A0"/>
    <w:rsid w:val="00592156"/>
    <w:rsid w:val="0062483D"/>
    <w:rsid w:val="00681C67"/>
    <w:rsid w:val="0068786A"/>
    <w:rsid w:val="006F2F1C"/>
    <w:rsid w:val="007322BB"/>
    <w:rsid w:val="00736459"/>
    <w:rsid w:val="007A0724"/>
    <w:rsid w:val="00810466"/>
    <w:rsid w:val="00813A1C"/>
    <w:rsid w:val="00843D3C"/>
    <w:rsid w:val="008766F5"/>
    <w:rsid w:val="009301B9"/>
    <w:rsid w:val="00944566"/>
    <w:rsid w:val="00996A59"/>
    <w:rsid w:val="009F4477"/>
    <w:rsid w:val="00AD07CA"/>
    <w:rsid w:val="00B55AAC"/>
    <w:rsid w:val="00B67C27"/>
    <w:rsid w:val="00BA2A47"/>
    <w:rsid w:val="00BD5CBF"/>
    <w:rsid w:val="00C1057C"/>
    <w:rsid w:val="00C16CD6"/>
    <w:rsid w:val="00C24CDB"/>
    <w:rsid w:val="00C7735A"/>
    <w:rsid w:val="00CF753B"/>
    <w:rsid w:val="00D31D15"/>
    <w:rsid w:val="00D44AAB"/>
    <w:rsid w:val="00D72CAE"/>
    <w:rsid w:val="00DA41C2"/>
    <w:rsid w:val="00E05EB6"/>
    <w:rsid w:val="00E61DAA"/>
    <w:rsid w:val="00E7375D"/>
    <w:rsid w:val="00EB475B"/>
    <w:rsid w:val="00EC5653"/>
    <w:rsid w:val="00EE5C9A"/>
    <w:rsid w:val="00F1536B"/>
    <w:rsid w:val="00F520EB"/>
    <w:rsid w:val="00F62274"/>
    <w:rsid w:val="00F7164C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E0EE"/>
  <w15:docId w15:val="{C4456CC8-463B-473A-A2AE-8862386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 w:line="264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E3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46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6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66"/>
    <w:rPr>
      <w:rFonts w:ascii="Segoe UI" w:eastAsia="Calibr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273134"/>
    <w:rPr>
      <w:i/>
      <w:iCs/>
      <w:color w:val="5B9BD5" w:themeColor="accent1"/>
    </w:rPr>
  </w:style>
  <w:style w:type="paragraph" w:customStyle="1" w:styleId="Default">
    <w:name w:val="Default"/>
    <w:rsid w:val="00F6227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21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2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2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21F1E6556774EA4936A1FAD30FDA1" ma:contentTypeVersion="13" ma:contentTypeDescription="Create a new document." ma:contentTypeScope="" ma:versionID="1a8fb3c127b5fcf712aff83abca1633f">
  <xsd:schema xmlns:xsd="http://www.w3.org/2001/XMLSchema" xmlns:xs="http://www.w3.org/2001/XMLSchema" xmlns:p="http://schemas.microsoft.com/office/2006/metadata/properties" xmlns:ns2="ff829cb9-ce72-4052-914e-af575a5f0a07" xmlns:ns3="9163004f-f531-4164-b21a-ca7600ddaa0a" targetNamespace="http://schemas.microsoft.com/office/2006/metadata/properties" ma:root="true" ma:fieldsID="9bcf69b29c680a80e281690dfc6dcdc2" ns2:_="" ns3:_="">
    <xsd:import namespace="ff829cb9-ce72-4052-914e-af575a5f0a07"/>
    <xsd:import namespace="9163004f-f531-4164-b21a-ca7600dda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9cb9-ce72-4052-914e-af575a5f0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bc9ee8-900f-4cdf-b78c-ab7c1ad1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3004f-f531-4164-b21a-ca7600dda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6bb2d8-2630-44f3-af03-fd9078657269}" ma:internalName="TaxCatchAll" ma:showField="CatchAllData" ma:web="9163004f-f531-4164-b21a-ca7600dda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829cb9-ce72-4052-914e-af575a5f0a07">
      <Terms xmlns="http://schemas.microsoft.com/office/infopath/2007/PartnerControls"/>
    </lcf76f155ced4ddcb4097134ff3c332f>
    <TaxCatchAll xmlns="9163004f-f531-4164-b21a-ca7600ddaa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D175-4E97-45E2-81D4-DA53A574D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29cb9-ce72-4052-914e-af575a5f0a07"/>
    <ds:schemaRef ds:uri="9163004f-f531-4164-b21a-ca7600dda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44D1D-A2E6-460E-85FA-911ECB85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9ABC-4D67-448D-8C0C-700ABC7003F9}">
  <ds:schemaRefs>
    <ds:schemaRef ds:uri="http://schemas.microsoft.com/office/2006/metadata/properties"/>
    <ds:schemaRef ds:uri="http://schemas.microsoft.com/office/infopath/2007/PartnerControls"/>
    <ds:schemaRef ds:uri="ff829cb9-ce72-4052-914e-af575a5f0a07"/>
    <ds:schemaRef ds:uri="9163004f-f531-4164-b21a-ca7600ddaa0a"/>
  </ds:schemaRefs>
</ds:datastoreItem>
</file>

<file path=customXml/itemProps4.xml><?xml version="1.0" encoding="utf-8"?>
<ds:datastoreItem xmlns:ds="http://schemas.openxmlformats.org/officeDocument/2006/customXml" ds:itemID="{5275E400-8988-4CA6-9D0A-FE8296A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2396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Francis</dc:creator>
  <cp:keywords/>
  <cp:lastModifiedBy>Traci Francis</cp:lastModifiedBy>
  <cp:revision>2</cp:revision>
  <dcterms:created xsi:type="dcterms:W3CDTF">2026-04-24T20:25:00Z</dcterms:created>
  <dcterms:modified xsi:type="dcterms:W3CDTF">2026-04-24T20:25:00Z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0x010100D8121F1E6556774EA4936A1FAD30FDA1</vt:lpwstr>
  </property>
  <property fmtid="{D5CDD505-2E9C-101B-9397-08002B2CF9AE}" pid="3" name="Order">
    <vt:r8>184200</vt:r8>
  </property>
  <property fmtid="{D5CDD505-2E9C-101B-9397-08002B2CF9AE}" pid="4" name="MediaServiceImageTags">
    <vt:lpwstr/>
  </property>
</Properties>
</file>