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5F4A" w14:textId="3B86F597" w:rsidR="003E2BB2" w:rsidRPr="00592156" w:rsidRDefault="00843D3C" w:rsidP="00592156">
      <w:pPr>
        <w:pStyle w:val="Title"/>
        <w:ind w:left="0" w:firstLine="0"/>
        <w:rPr>
          <w:b/>
          <w:bCs/>
          <w:color w:val="0070C0"/>
        </w:rPr>
      </w:pPr>
      <w:r>
        <w:rPr>
          <w:b/>
          <w:bCs/>
          <w:color w:val="0070C0"/>
        </w:rPr>
        <w:t>Receptionist</w:t>
      </w:r>
    </w:p>
    <w:p w14:paraId="6A7069D3" w14:textId="10C2BB25" w:rsidR="00BA2A47" w:rsidRDefault="00BA2A47" w:rsidP="00BA2A47">
      <w:pPr>
        <w:spacing w:after="36" w:line="259" w:lineRule="auto"/>
        <w:ind w:left="-5"/>
        <w:rPr>
          <w:sz w:val="24"/>
        </w:rPr>
      </w:pPr>
      <w:r w:rsidRPr="00592156">
        <w:rPr>
          <w:sz w:val="24"/>
        </w:rPr>
        <w:t xml:space="preserve">Hope House is seeking </w:t>
      </w:r>
      <w:r>
        <w:rPr>
          <w:sz w:val="24"/>
        </w:rPr>
        <w:t xml:space="preserve">a </w:t>
      </w:r>
      <w:r w:rsidR="00843D3C">
        <w:rPr>
          <w:sz w:val="24"/>
        </w:rPr>
        <w:t xml:space="preserve">courteous, organized, </w:t>
      </w:r>
      <w:r w:rsidR="0053642D">
        <w:rPr>
          <w:sz w:val="24"/>
        </w:rPr>
        <w:t xml:space="preserve">and </w:t>
      </w:r>
      <w:r w:rsidR="00843D3C">
        <w:rPr>
          <w:sz w:val="24"/>
        </w:rPr>
        <w:t>adaptable</w:t>
      </w:r>
      <w:r w:rsidRPr="00592156">
        <w:rPr>
          <w:sz w:val="24"/>
        </w:rPr>
        <w:t xml:space="preserve"> professional to join our team as </w:t>
      </w:r>
      <w:r>
        <w:rPr>
          <w:sz w:val="24"/>
        </w:rPr>
        <w:t xml:space="preserve">a full-time </w:t>
      </w:r>
      <w:r w:rsidR="00843D3C">
        <w:rPr>
          <w:sz w:val="24"/>
        </w:rPr>
        <w:t>Receptionist</w:t>
      </w:r>
      <w:r w:rsidRPr="00592156">
        <w:rPr>
          <w:sz w:val="24"/>
        </w:rPr>
        <w:t xml:space="preserve">. This role </w:t>
      </w:r>
      <w:r w:rsidR="00843D3C">
        <w:rPr>
          <w:sz w:val="24"/>
        </w:rPr>
        <w:t>serves as the primary front-line representative for Hope House’s Independence campus and business phone line and plays an important role in supporting both agency operations and client services</w:t>
      </w:r>
      <w:r w:rsidRPr="00592156">
        <w:rPr>
          <w:sz w:val="24"/>
        </w:rPr>
        <w:t>.</w:t>
      </w:r>
    </w:p>
    <w:p w14:paraId="7DC73AF2" w14:textId="77777777" w:rsidR="00BA2A47" w:rsidRPr="00592156" w:rsidRDefault="00BA2A47" w:rsidP="00BA2A47">
      <w:pPr>
        <w:spacing w:after="36" w:line="259" w:lineRule="auto"/>
        <w:ind w:left="-5"/>
        <w:rPr>
          <w:sz w:val="24"/>
        </w:rPr>
      </w:pPr>
    </w:p>
    <w:p w14:paraId="4159491C" w14:textId="2515E108" w:rsidR="00592156" w:rsidRPr="008766F5" w:rsidRDefault="00592156" w:rsidP="00592156">
      <w:pPr>
        <w:pStyle w:val="ListParagraph"/>
        <w:numPr>
          <w:ilvl w:val="0"/>
          <w:numId w:val="28"/>
        </w:numPr>
        <w:spacing w:after="183" w:line="259" w:lineRule="auto"/>
        <w:rPr>
          <w:b/>
          <w:bCs/>
          <w:sz w:val="24"/>
        </w:rPr>
      </w:pPr>
      <w:r w:rsidRPr="008766F5">
        <w:rPr>
          <w:b/>
          <w:bCs/>
          <w:sz w:val="24"/>
        </w:rPr>
        <w:t>Hope House – Independence (On-Site)</w:t>
      </w:r>
    </w:p>
    <w:p w14:paraId="255A03F9" w14:textId="47F70F59" w:rsidR="00592156" w:rsidRPr="008766F5" w:rsidRDefault="00C7735A" w:rsidP="00592156">
      <w:pPr>
        <w:pStyle w:val="ListParagraph"/>
        <w:numPr>
          <w:ilvl w:val="0"/>
          <w:numId w:val="28"/>
        </w:numPr>
        <w:spacing w:after="183" w:line="259" w:lineRule="auto"/>
        <w:rPr>
          <w:b/>
          <w:bCs/>
          <w:sz w:val="24"/>
        </w:rPr>
      </w:pPr>
      <w:r>
        <w:rPr>
          <w:b/>
          <w:bCs/>
          <w:sz w:val="24"/>
        </w:rPr>
        <w:t xml:space="preserve">Full-Time, </w:t>
      </w:r>
      <w:r w:rsidR="00592156" w:rsidRPr="008766F5">
        <w:rPr>
          <w:b/>
          <w:bCs/>
          <w:sz w:val="24"/>
        </w:rPr>
        <w:t>Non-Exempt, Hourly</w:t>
      </w:r>
    </w:p>
    <w:p w14:paraId="5EB79EC8" w14:textId="443B8293" w:rsidR="00592156" w:rsidRPr="00C7735A" w:rsidRDefault="00592156" w:rsidP="00592156">
      <w:pPr>
        <w:pStyle w:val="ListParagraph"/>
        <w:numPr>
          <w:ilvl w:val="0"/>
          <w:numId w:val="28"/>
        </w:numPr>
        <w:spacing w:after="183" w:line="259" w:lineRule="auto"/>
        <w:rPr>
          <w:sz w:val="24"/>
          <w:szCs w:val="24"/>
        </w:rPr>
      </w:pPr>
      <w:r w:rsidRPr="00C7735A">
        <w:rPr>
          <w:b/>
          <w:bCs/>
          <w:sz w:val="24"/>
          <w:szCs w:val="24"/>
        </w:rPr>
        <w:t>Starting Rate of Pay:</w:t>
      </w:r>
      <w:r w:rsidRPr="00C7735A">
        <w:rPr>
          <w:sz w:val="24"/>
          <w:szCs w:val="24"/>
        </w:rPr>
        <w:t xml:space="preserve"> $</w:t>
      </w:r>
      <w:r w:rsidR="00843D3C">
        <w:rPr>
          <w:sz w:val="24"/>
          <w:szCs w:val="24"/>
        </w:rPr>
        <w:t>18.80</w:t>
      </w:r>
      <w:r w:rsidRPr="00C7735A">
        <w:rPr>
          <w:sz w:val="24"/>
          <w:szCs w:val="24"/>
        </w:rPr>
        <w:t>/hour</w:t>
      </w:r>
    </w:p>
    <w:p w14:paraId="76851EAE" w14:textId="5994A7B3" w:rsidR="00592156" w:rsidRPr="00C7735A" w:rsidRDefault="00C7735A" w:rsidP="00592156">
      <w:pPr>
        <w:pStyle w:val="ListParagraph"/>
        <w:numPr>
          <w:ilvl w:val="0"/>
          <w:numId w:val="28"/>
        </w:numPr>
        <w:spacing w:after="183" w:line="259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Schedule: </w:t>
      </w:r>
      <w:r>
        <w:rPr>
          <w:sz w:val="24"/>
          <w:szCs w:val="24"/>
        </w:rPr>
        <w:t>40 hours per week, Monday – Friday business hours.</w:t>
      </w:r>
    </w:p>
    <w:p w14:paraId="1DF0F8B1" w14:textId="77777777" w:rsidR="00592156" w:rsidRDefault="00592156" w:rsidP="00592156">
      <w:pPr>
        <w:spacing w:after="36" w:line="259" w:lineRule="auto"/>
        <w:ind w:left="-5"/>
        <w:rPr>
          <w:sz w:val="24"/>
        </w:rPr>
      </w:pPr>
    </w:p>
    <w:p w14:paraId="2496C5A8" w14:textId="3DF1691E" w:rsidR="00592156" w:rsidRDefault="00592156" w:rsidP="00592156">
      <w:pPr>
        <w:pStyle w:val="Heading2"/>
        <w:ind w:left="0" w:firstLine="0"/>
        <w:rPr>
          <w:color w:val="2D74B5"/>
        </w:rPr>
      </w:pPr>
      <w:r>
        <w:rPr>
          <w:color w:val="2D74B5"/>
        </w:rPr>
        <w:t>POSITION SUMMARY</w:t>
      </w:r>
    </w:p>
    <w:p w14:paraId="2FDBBFE0" w14:textId="3101DDE9" w:rsidR="00592156" w:rsidRDefault="00592156" w:rsidP="00592156">
      <w:pPr>
        <w:ind w:left="0" w:firstLine="0"/>
      </w:pPr>
      <w:r w:rsidRPr="00592156">
        <w:t xml:space="preserve">The </w:t>
      </w:r>
      <w:r w:rsidR="00843D3C">
        <w:t xml:space="preserve">Receptionist is responsible for welcoming visitors, managing incoming calls, and helping to maintain a safe and organized entry point for the agency. In addition, the Receptionist supports several Hope House programs through accurate data entry, administrative coordination, and logistical support for client resource initiatives. </w:t>
      </w:r>
    </w:p>
    <w:p w14:paraId="6833E99E" w14:textId="77777777" w:rsidR="00F520EB" w:rsidRDefault="00F520EB" w:rsidP="00C7735A">
      <w:pPr>
        <w:spacing w:after="36" w:line="259" w:lineRule="auto"/>
        <w:ind w:left="0" w:firstLine="0"/>
        <w:rPr>
          <w:sz w:val="24"/>
        </w:rPr>
      </w:pPr>
    </w:p>
    <w:p w14:paraId="72C645DF" w14:textId="24E3BCAC" w:rsidR="003E2BB2" w:rsidRDefault="00592156">
      <w:pPr>
        <w:spacing w:after="36" w:line="259" w:lineRule="auto"/>
        <w:ind w:left="-5"/>
        <w:rPr>
          <w:color w:val="2D74B5"/>
          <w:sz w:val="26"/>
        </w:rPr>
      </w:pPr>
      <w:r>
        <w:rPr>
          <w:color w:val="2D74B5"/>
          <w:sz w:val="26"/>
        </w:rPr>
        <w:t>KEY RESPONSIBILITIES</w:t>
      </w:r>
    </w:p>
    <w:p w14:paraId="0BEFD234" w14:textId="120956C3" w:rsidR="00592156" w:rsidRDefault="00843D3C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Greet visitors, clients, donors, and community members and monitor access to the campus.</w:t>
      </w:r>
    </w:p>
    <w:p w14:paraId="6906246A" w14:textId="2CB52847" w:rsidR="00843D3C" w:rsidRDefault="00843D3C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Answer the administrative telephone line and route calls to the appropriate party.</w:t>
      </w:r>
    </w:p>
    <w:p w14:paraId="42B5C435" w14:textId="264B2AC9" w:rsidR="00843D3C" w:rsidRDefault="00843D3C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Provide accurate and helpful information to callers and visitors when appropriate.</w:t>
      </w:r>
    </w:p>
    <w:p w14:paraId="1E819ABA" w14:textId="7BED9270" w:rsidR="00843D3C" w:rsidRDefault="00843D3C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 xml:space="preserve">Assist with logistical coordination of client resource initiatives such as the outreach food pantry, clothing closet, dental clinic, food baskets, holiday store, and other </w:t>
      </w:r>
      <w:r w:rsidR="0053642D">
        <w:t>efforts</w:t>
      </w:r>
      <w:r>
        <w:t>.</w:t>
      </w:r>
    </w:p>
    <w:p w14:paraId="5844645F" w14:textId="4AA3B277" w:rsidR="00843D3C" w:rsidRDefault="00843D3C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 xml:space="preserve">Assist programs with data entry tasks related to services documentation, reporting, and grant requirements. </w:t>
      </w:r>
    </w:p>
    <w:p w14:paraId="453703B0" w14:textId="423539E2" w:rsidR="00843D3C" w:rsidRDefault="00843D3C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Receive and document donations delivered to the Independence campus.</w:t>
      </w:r>
    </w:p>
    <w:p w14:paraId="37D34F7E" w14:textId="1191A7BA" w:rsidR="00843D3C" w:rsidRDefault="00843D3C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Pick up incoming mail from the post office, distribute mail to staff, and deliver outgoing mail.</w:t>
      </w:r>
    </w:p>
    <w:p w14:paraId="6DAF2839" w14:textId="007DE594" w:rsidR="00843D3C" w:rsidRDefault="00843D3C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Coordinate agency-wide office supply orders.</w:t>
      </w:r>
    </w:p>
    <w:p w14:paraId="02021AFE" w14:textId="37C00612" w:rsidR="0053642D" w:rsidRDefault="0053642D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Coordinate scheduling of conference rooms and assist with meeting preparations.</w:t>
      </w:r>
    </w:p>
    <w:p w14:paraId="52D2948D" w14:textId="77777777" w:rsidR="00843D3C" w:rsidRDefault="00843D3C" w:rsidP="00843D3C">
      <w:pPr>
        <w:spacing w:after="36" w:line="259" w:lineRule="auto"/>
      </w:pPr>
    </w:p>
    <w:p w14:paraId="12F668DE" w14:textId="39258545" w:rsidR="009301B9" w:rsidRDefault="00592156" w:rsidP="00592156">
      <w:pPr>
        <w:spacing w:after="0" w:line="259" w:lineRule="auto"/>
        <w:ind w:left="-5"/>
        <w:rPr>
          <w:color w:val="2D74B5"/>
          <w:sz w:val="26"/>
        </w:rPr>
      </w:pPr>
      <w:r>
        <w:rPr>
          <w:color w:val="2D74B5"/>
          <w:sz w:val="26"/>
        </w:rPr>
        <w:t>MINIMUM QUALIFICATIONS</w:t>
      </w:r>
      <w:r w:rsidR="00EC5653">
        <w:rPr>
          <w:color w:val="2D74B5"/>
          <w:sz w:val="26"/>
        </w:rPr>
        <w:t xml:space="preserve"> </w:t>
      </w:r>
    </w:p>
    <w:p w14:paraId="3C2D3F3E" w14:textId="77777777" w:rsidR="008766F5" w:rsidRPr="009301B9" w:rsidRDefault="008766F5" w:rsidP="00592156">
      <w:pPr>
        <w:spacing w:after="0" w:line="259" w:lineRule="auto"/>
        <w:ind w:left="-5"/>
      </w:pPr>
    </w:p>
    <w:p w14:paraId="0E8728E6" w14:textId="26EF8BBC" w:rsidR="00592156" w:rsidRDefault="00843D3C" w:rsidP="00592156">
      <w:pPr>
        <w:pStyle w:val="ListParagraph"/>
        <w:numPr>
          <w:ilvl w:val="0"/>
          <w:numId w:val="31"/>
        </w:numPr>
        <w:spacing w:after="218" w:line="259" w:lineRule="auto"/>
      </w:pPr>
      <w:r>
        <w:t>High school diploma or equivalent</w:t>
      </w:r>
    </w:p>
    <w:p w14:paraId="3F6EB8B3" w14:textId="420A79CD" w:rsidR="00843D3C" w:rsidRDefault="00843D3C" w:rsidP="00592156">
      <w:pPr>
        <w:pStyle w:val="ListParagraph"/>
        <w:numPr>
          <w:ilvl w:val="0"/>
          <w:numId w:val="31"/>
        </w:numPr>
        <w:spacing w:after="218" w:line="259" w:lineRule="auto"/>
      </w:pPr>
      <w:r>
        <w:t>Prior customer service experience</w:t>
      </w:r>
    </w:p>
    <w:p w14:paraId="2DB6423D" w14:textId="3F87AD52" w:rsidR="00843D3C" w:rsidRPr="00592156" w:rsidRDefault="00843D3C" w:rsidP="00592156">
      <w:pPr>
        <w:pStyle w:val="ListParagraph"/>
        <w:numPr>
          <w:ilvl w:val="0"/>
          <w:numId w:val="31"/>
        </w:numPr>
        <w:spacing w:after="218" w:line="259" w:lineRule="auto"/>
      </w:pPr>
      <w:r>
        <w:t>Proficiency with computer systems and data entry</w:t>
      </w:r>
    </w:p>
    <w:p w14:paraId="43F81EAF" w14:textId="77777777" w:rsidR="0053642D" w:rsidRDefault="0053642D">
      <w:pPr>
        <w:spacing w:after="0" w:line="259" w:lineRule="auto"/>
        <w:ind w:left="0" w:firstLine="0"/>
        <w:rPr>
          <w:color w:val="2D74B5"/>
          <w:sz w:val="26"/>
        </w:rPr>
      </w:pPr>
    </w:p>
    <w:p w14:paraId="476F847D" w14:textId="5CB5C29E" w:rsidR="003E2BB2" w:rsidRDefault="00592156">
      <w:pPr>
        <w:spacing w:after="0" w:line="259" w:lineRule="auto"/>
        <w:ind w:left="0" w:firstLine="0"/>
        <w:rPr>
          <w:color w:val="2D74B5"/>
          <w:sz w:val="26"/>
        </w:rPr>
      </w:pPr>
      <w:r>
        <w:rPr>
          <w:color w:val="2D74B5"/>
          <w:sz w:val="26"/>
        </w:rPr>
        <w:lastRenderedPageBreak/>
        <w:t>WORK ENVIRONMENT</w:t>
      </w:r>
    </w:p>
    <w:p w14:paraId="63C5E24C" w14:textId="3BB781B3" w:rsidR="00592156" w:rsidRDefault="00592156" w:rsidP="00592156">
      <w:pPr>
        <w:spacing w:after="0" w:line="259" w:lineRule="auto"/>
        <w:ind w:left="0" w:firstLine="0"/>
      </w:pPr>
      <w:r w:rsidRPr="00592156">
        <w:t>This position is on-site at our Independence campus</w:t>
      </w:r>
      <w:r w:rsidR="00843D3C">
        <w:t xml:space="preserve">. Work is performed in an office setting with repeated computer and phone use. This role will involve direct interaction with clients who are on campus for appointments. </w:t>
      </w:r>
    </w:p>
    <w:p w14:paraId="5EA09567" w14:textId="77777777" w:rsidR="00592156" w:rsidRPr="00592156" w:rsidRDefault="00592156" w:rsidP="00592156">
      <w:pPr>
        <w:spacing w:after="0" w:line="259" w:lineRule="auto"/>
        <w:ind w:left="0" w:firstLine="0"/>
      </w:pPr>
    </w:p>
    <w:p w14:paraId="39877472" w14:textId="04EFA1F4" w:rsidR="00592156" w:rsidRDefault="0053642D" w:rsidP="00592156">
      <w:pPr>
        <w:spacing w:after="0" w:line="259" w:lineRule="auto"/>
        <w:ind w:left="0" w:firstLine="0"/>
      </w:pPr>
      <w:r>
        <w:t xml:space="preserve">This position requires daily travel to the post office and may occasionally travel between Hope House locations. </w:t>
      </w:r>
    </w:p>
    <w:p w14:paraId="20081F5E" w14:textId="77777777" w:rsidR="00592156" w:rsidRDefault="00592156" w:rsidP="00592156">
      <w:pPr>
        <w:spacing w:after="0" w:line="259" w:lineRule="auto"/>
        <w:ind w:left="0" w:firstLine="0"/>
      </w:pPr>
    </w:p>
    <w:p w14:paraId="371563F9" w14:textId="4C76E251" w:rsidR="00592156" w:rsidRPr="00592156" w:rsidRDefault="00592156" w:rsidP="00592156">
      <w:pPr>
        <w:spacing w:after="0" w:line="259" w:lineRule="auto"/>
        <w:ind w:left="0" w:firstLine="0"/>
        <w:rPr>
          <w:i/>
          <w:iCs/>
        </w:rPr>
      </w:pPr>
      <w:r w:rsidRPr="00592156">
        <w:rPr>
          <w:i/>
          <w:iCs/>
        </w:rPr>
        <w:t xml:space="preserve">Hope House prohibits discrimination and is committed to equal employment opportunities for all qualified applicants and employees. </w:t>
      </w:r>
    </w:p>
    <w:p w14:paraId="1845E3CA" w14:textId="77777777" w:rsidR="00592156" w:rsidRDefault="00592156">
      <w:pPr>
        <w:spacing w:after="0" w:line="259" w:lineRule="auto"/>
        <w:ind w:left="0" w:firstLine="0"/>
      </w:pPr>
    </w:p>
    <w:p w14:paraId="31064113" w14:textId="48E3DF48" w:rsidR="00592156" w:rsidRPr="00592156" w:rsidRDefault="00592156" w:rsidP="00592156">
      <w:pPr>
        <w:spacing w:after="0" w:line="259" w:lineRule="auto"/>
        <w:ind w:left="0" w:firstLine="0"/>
        <w:rPr>
          <w:i/>
          <w:iCs/>
        </w:rPr>
      </w:pPr>
    </w:p>
    <w:sectPr w:rsidR="00592156" w:rsidRPr="005921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86" w:right="1467" w:bottom="1549" w:left="144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2B8A" w14:textId="77777777" w:rsidR="00A8102D" w:rsidRDefault="00A8102D">
      <w:pPr>
        <w:spacing w:after="0" w:line="240" w:lineRule="auto"/>
      </w:pPr>
      <w:r>
        <w:separator/>
      </w:r>
    </w:p>
  </w:endnote>
  <w:endnote w:type="continuationSeparator" w:id="0">
    <w:p w14:paraId="6B7E97F5" w14:textId="77777777" w:rsidR="00A8102D" w:rsidRDefault="00A8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8FC0" w14:textId="77777777" w:rsidR="003E2BB2" w:rsidRDefault="00EC5653">
    <w:pPr>
      <w:tabs>
        <w:tab w:val="right" w:pos="9333"/>
      </w:tabs>
      <w:spacing w:after="0" w:line="259" w:lineRule="auto"/>
      <w:ind w:left="0" w:right="-29" w:firstLine="0"/>
    </w:pPr>
    <w:r>
      <w:t xml:space="preserve">Clinical Services Coordinator                   Date Last Reviewed:  01/24/2022 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  <w:p w14:paraId="08DF8687" w14:textId="77777777" w:rsidR="003E2BB2" w:rsidRDefault="00EC5653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8809" w14:textId="0E615EFD" w:rsidR="003E2BB2" w:rsidRDefault="00EC5653">
    <w:pPr>
      <w:tabs>
        <w:tab w:val="right" w:pos="9333"/>
      </w:tabs>
      <w:spacing w:after="0" w:line="259" w:lineRule="auto"/>
      <w:ind w:left="0" w:right="-29" w:firstLine="0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F7164C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F7164C">
      <w:rPr>
        <w:b/>
        <w:noProof/>
      </w:rPr>
      <w:t>3</w:t>
    </w:r>
    <w:r>
      <w:rPr>
        <w:b/>
      </w:rPr>
      <w:fldChar w:fldCharType="end"/>
    </w:r>
    <w:r>
      <w:t xml:space="preserve"> </w:t>
    </w:r>
  </w:p>
  <w:p w14:paraId="00879FE9" w14:textId="77777777" w:rsidR="003E2BB2" w:rsidRDefault="00EC5653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D162" w14:textId="77777777" w:rsidR="003E2BB2" w:rsidRDefault="00EC5653">
    <w:pPr>
      <w:tabs>
        <w:tab w:val="right" w:pos="9333"/>
      </w:tabs>
      <w:spacing w:after="0" w:line="259" w:lineRule="auto"/>
      <w:ind w:left="0" w:right="-29" w:firstLine="0"/>
    </w:pPr>
    <w:r>
      <w:t xml:space="preserve">Clinical Services Coordinator                   Date Last Reviewed:  01/24/2022 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  <w:p w14:paraId="605E735E" w14:textId="77777777" w:rsidR="003E2BB2" w:rsidRDefault="00EC5653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F89D" w14:textId="77777777" w:rsidR="00A8102D" w:rsidRDefault="00A8102D">
      <w:pPr>
        <w:spacing w:after="0" w:line="240" w:lineRule="auto"/>
      </w:pPr>
      <w:r>
        <w:separator/>
      </w:r>
    </w:p>
  </w:footnote>
  <w:footnote w:type="continuationSeparator" w:id="0">
    <w:p w14:paraId="67002AAF" w14:textId="77777777" w:rsidR="00A8102D" w:rsidRDefault="00A8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9306" w14:textId="77777777" w:rsidR="003E2BB2" w:rsidRDefault="00EC5653">
    <w:pPr>
      <w:tabs>
        <w:tab w:val="center" w:pos="468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877FB7E" wp14:editId="5DF7F9D2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1097605" cy="441325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60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sz w:val="36"/>
      </w:rPr>
      <w:t>JOB DESCRIPTION</w:t>
    </w:r>
    <w:r>
      <w:t xml:space="preserve"> </w:t>
    </w:r>
  </w:p>
  <w:p w14:paraId="5C9116E8" w14:textId="77777777" w:rsidR="003E2BB2" w:rsidRDefault="00EC5653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F24F" w14:textId="03A726CA" w:rsidR="003E2BB2" w:rsidRDefault="00EC5653">
    <w:pPr>
      <w:tabs>
        <w:tab w:val="center" w:pos="468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85376" behindDoc="0" locked="0" layoutInCell="1" allowOverlap="0" wp14:anchorId="0D37E075" wp14:editId="33AAA2F3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1097605" cy="44132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60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2B868B1B" w14:textId="77777777" w:rsidR="003E2BB2" w:rsidRDefault="00EC5653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F329" w14:textId="77777777" w:rsidR="003E2BB2" w:rsidRDefault="00EC5653">
    <w:pPr>
      <w:tabs>
        <w:tab w:val="center" w:pos="468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3A11D4" wp14:editId="32CACBC8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1097605" cy="44132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60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sz w:val="36"/>
      </w:rPr>
      <w:t>JOB DESCRIPTION</w:t>
    </w:r>
    <w:r>
      <w:t xml:space="preserve"> </w:t>
    </w:r>
  </w:p>
  <w:p w14:paraId="039A381A" w14:textId="77777777" w:rsidR="003E2BB2" w:rsidRDefault="00EC5653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F1F"/>
    <w:multiLevelType w:val="multilevel"/>
    <w:tmpl w:val="625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E2092"/>
    <w:multiLevelType w:val="hybridMultilevel"/>
    <w:tmpl w:val="610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3AB8"/>
    <w:multiLevelType w:val="hybridMultilevel"/>
    <w:tmpl w:val="E62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850D9"/>
    <w:multiLevelType w:val="hybridMultilevel"/>
    <w:tmpl w:val="A12A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91B"/>
    <w:multiLevelType w:val="hybridMultilevel"/>
    <w:tmpl w:val="596E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71C6"/>
    <w:multiLevelType w:val="multilevel"/>
    <w:tmpl w:val="2ED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F749E8"/>
    <w:multiLevelType w:val="hybridMultilevel"/>
    <w:tmpl w:val="576E89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0977"/>
    <w:multiLevelType w:val="multilevel"/>
    <w:tmpl w:val="7B8C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D63AD"/>
    <w:multiLevelType w:val="multilevel"/>
    <w:tmpl w:val="770C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8576D"/>
    <w:multiLevelType w:val="hybridMultilevel"/>
    <w:tmpl w:val="376217A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2DE7428E"/>
    <w:multiLevelType w:val="hybridMultilevel"/>
    <w:tmpl w:val="90BE3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4E7E"/>
    <w:multiLevelType w:val="hybridMultilevel"/>
    <w:tmpl w:val="7D1E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4474"/>
    <w:multiLevelType w:val="multilevel"/>
    <w:tmpl w:val="8CE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0A3F50"/>
    <w:multiLevelType w:val="multilevel"/>
    <w:tmpl w:val="5AB4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252FF3"/>
    <w:multiLevelType w:val="hybridMultilevel"/>
    <w:tmpl w:val="B7C21DEC"/>
    <w:lvl w:ilvl="0" w:tplc="DDA6E9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1B2F"/>
    <w:multiLevelType w:val="multilevel"/>
    <w:tmpl w:val="192C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EA239C"/>
    <w:multiLevelType w:val="hybridMultilevel"/>
    <w:tmpl w:val="7ECC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B55D3"/>
    <w:multiLevelType w:val="hybridMultilevel"/>
    <w:tmpl w:val="B068278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53E40C1C"/>
    <w:multiLevelType w:val="multilevel"/>
    <w:tmpl w:val="617C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E57910"/>
    <w:multiLevelType w:val="hybridMultilevel"/>
    <w:tmpl w:val="6BAC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E2B3F"/>
    <w:multiLevelType w:val="hybridMultilevel"/>
    <w:tmpl w:val="9102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42EA0"/>
    <w:multiLevelType w:val="hybridMultilevel"/>
    <w:tmpl w:val="2FA0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83F99"/>
    <w:multiLevelType w:val="hybridMultilevel"/>
    <w:tmpl w:val="4334A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B720E5"/>
    <w:multiLevelType w:val="hybridMultilevel"/>
    <w:tmpl w:val="3DF449D2"/>
    <w:lvl w:ilvl="0" w:tplc="6A1419B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41E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A25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7A61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203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E33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ED7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83C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472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774F26"/>
    <w:multiLevelType w:val="hybridMultilevel"/>
    <w:tmpl w:val="68922CD0"/>
    <w:lvl w:ilvl="0" w:tplc="DDA6E9E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6F1186"/>
    <w:multiLevelType w:val="multilevel"/>
    <w:tmpl w:val="C770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454073"/>
    <w:multiLevelType w:val="hybridMultilevel"/>
    <w:tmpl w:val="96CE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E7D6B"/>
    <w:multiLevelType w:val="hybridMultilevel"/>
    <w:tmpl w:val="A3A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5B7F"/>
    <w:multiLevelType w:val="hybridMultilevel"/>
    <w:tmpl w:val="A2EE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7179E"/>
    <w:multiLevelType w:val="hybridMultilevel"/>
    <w:tmpl w:val="7CD4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23008"/>
    <w:multiLevelType w:val="hybridMultilevel"/>
    <w:tmpl w:val="A0545994"/>
    <w:lvl w:ilvl="0" w:tplc="DDA6E9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006"/>
    <w:multiLevelType w:val="hybridMultilevel"/>
    <w:tmpl w:val="B21E9E50"/>
    <w:lvl w:ilvl="0" w:tplc="D612EBC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F800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49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696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2BD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12CB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F674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6E3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CCDD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1429777">
    <w:abstractNumId w:val="31"/>
  </w:num>
  <w:num w:numId="2" w16cid:durableId="1732076352">
    <w:abstractNumId w:val="23"/>
  </w:num>
  <w:num w:numId="3" w16cid:durableId="812720714">
    <w:abstractNumId w:val="24"/>
  </w:num>
  <w:num w:numId="4" w16cid:durableId="1552422293">
    <w:abstractNumId w:val="30"/>
  </w:num>
  <w:num w:numId="5" w16cid:durableId="1248687367">
    <w:abstractNumId w:val="6"/>
  </w:num>
  <w:num w:numId="6" w16cid:durableId="114906286">
    <w:abstractNumId w:val="27"/>
  </w:num>
  <w:num w:numId="7" w16cid:durableId="668563903">
    <w:abstractNumId w:val="16"/>
  </w:num>
  <w:num w:numId="8" w16cid:durableId="1342660782">
    <w:abstractNumId w:val="21"/>
  </w:num>
  <w:num w:numId="9" w16cid:durableId="394284103">
    <w:abstractNumId w:val="26"/>
  </w:num>
  <w:num w:numId="10" w16cid:durableId="2146849312">
    <w:abstractNumId w:val="22"/>
  </w:num>
  <w:num w:numId="11" w16cid:durableId="917599212">
    <w:abstractNumId w:val="29"/>
  </w:num>
  <w:num w:numId="12" w16cid:durableId="1208419606">
    <w:abstractNumId w:val="20"/>
  </w:num>
  <w:num w:numId="13" w16cid:durableId="992372164">
    <w:abstractNumId w:val="17"/>
  </w:num>
  <w:num w:numId="14" w16cid:durableId="930315612">
    <w:abstractNumId w:val="3"/>
  </w:num>
  <w:num w:numId="15" w16cid:durableId="445855453">
    <w:abstractNumId w:val="25"/>
  </w:num>
  <w:num w:numId="16" w16cid:durableId="1086267024">
    <w:abstractNumId w:val="19"/>
  </w:num>
  <w:num w:numId="17" w16cid:durableId="590429230">
    <w:abstractNumId w:val="1"/>
  </w:num>
  <w:num w:numId="18" w16cid:durableId="2095976213">
    <w:abstractNumId w:val="10"/>
  </w:num>
  <w:num w:numId="19" w16cid:durableId="1234001092">
    <w:abstractNumId w:val="14"/>
  </w:num>
  <w:num w:numId="20" w16cid:durableId="432629696">
    <w:abstractNumId w:val="12"/>
  </w:num>
  <w:num w:numId="21" w16cid:durableId="444232306">
    <w:abstractNumId w:val="15"/>
  </w:num>
  <w:num w:numId="22" w16cid:durableId="1622564835">
    <w:abstractNumId w:val="5"/>
  </w:num>
  <w:num w:numId="23" w16cid:durableId="1236889900">
    <w:abstractNumId w:val="13"/>
  </w:num>
  <w:num w:numId="24" w16cid:durableId="1219587199">
    <w:abstractNumId w:val="18"/>
  </w:num>
  <w:num w:numId="25" w16cid:durableId="263533418">
    <w:abstractNumId w:val="7"/>
  </w:num>
  <w:num w:numId="26" w16cid:durableId="1134443998">
    <w:abstractNumId w:val="4"/>
  </w:num>
  <w:num w:numId="27" w16cid:durableId="878474968">
    <w:abstractNumId w:val="0"/>
  </w:num>
  <w:num w:numId="28" w16cid:durableId="1307470415">
    <w:abstractNumId w:val="11"/>
  </w:num>
  <w:num w:numId="29" w16cid:durableId="1100644056">
    <w:abstractNumId w:val="8"/>
  </w:num>
  <w:num w:numId="30" w16cid:durableId="575407261">
    <w:abstractNumId w:val="9"/>
  </w:num>
  <w:num w:numId="31" w16cid:durableId="1579172060">
    <w:abstractNumId w:val="28"/>
  </w:num>
  <w:num w:numId="32" w16cid:durableId="1965694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B2"/>
    <w:rsid w:val="000257C3"/>
    <w:rsid w:val="00080265"/>
    <w:rsid w:val="000E343B"/>
    <w:rsid w:val="000F41FC"/>
    <w:rsid w:val="001464F4"/>
    <w:rsid w:val="00147D26"/>
    <w:rsid w:val="00167A15"/>
    <w:rsid w:val="001F56F8"/>
    <w:rsid w:val="00204DD6"/>
    <w:rsid w:val="00273134"/>
    <w:rsid w:val="00376E1A"/>
    <w:rsid w:val="003A54E7"/>
    <w:rsid w:val="003E2BB2"/>
    <w:rsid w:val="004625EC"/>
    <w:rsid w:val="00473D66"/>
    <w:rsid w:val="0053642D"/>
    <w:rsid w:val="00567149"/>
    <w:rsid w:val="005845A0"/>
    <w:rsid w:val="00592156"/>
    <w:rsid w:val="0062483D"/>
    <w:rsid w:val="00681C67"/>
    <w:rsid w:val="0068786A"/>
    <w:rsid w:val="006F2F1C"/>
    <w:rsid w:val="007322BB"/>
    <w:rsid w:val="00736459"/>
    <w:rsid w:val="007A0724"/>
    <w:rsid w:val="00810466"/>
    <w:rsid w:val="00813A1C"/>
    <w:rsid w:val="00843D3C"/>
    <w:rsid w:val="008766F5"/>
    <w:rsid w:val="009301B9"/>
    <w:rsid w:val="00944566"/>
    <w:rsid w:val="00996A59"/>
    <w:rsid w:val="009F4477"/>
    <w:rsid w:val="00A8102D"/>
    <w:rsid w:val="00AD07CA"/>
    <w:rsid w:val="00B55AAC"/>
    <w:rsid w:val="00B67C27"/>
    <w:rsid w:val="00BA2A47"/>
    <w:rsid w:val="00BD5CBF"/>
    <w:rsid w:val="00C1057C"/>
    <w:rsid w:val="00C16CD6"/>
    <w:rsid w:val="00C24CDB"/>
    <w:rsid w:val="00C7735A"/>
    <w:rsid w:val="00CF753B"/>
    <w:rsid w:val="00D31D15"/>
    <w:rsid w:val="00D44AAB"/>
    <w:rsid w:val="00D72CAE"/>
    <w:rsid w:val="00DA41C2"/>
    <w:rsid w:val="00E61DAA"/>
    <w:rsid w:val="00E7375D"/>
    <w:rsid w:val="00EB475B"/>
    <w:rsid w:val="00EC5653"/>
    <w:rsid w:val="00EE5C9A"/>
    <w:rsid w:val="00F1536B"/>
    <w:rsid w:val="00F520EB"/>
    <w:rsid w:val="00F62274"/>
    <w:rsid w:val="00F7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DE0EE"/>
  <w15:docId w15:val="{C4456CC8-463B-473A-A2AE-8862386E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" w:line="264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E3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46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6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66"/>
    <w:rPr>
      <w:rFonts w:ascii="Segoe UI" w:eastAsia="Calibr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273134"/>
    <w:rPr>
      <w:i/>
      <w:iCs/>
      <w:color w:val="5B9BD5" w:themeColor="accent1"/>
    </w:rPr>
  </w:style>
  <w:style w:type="paragraph" w:customStyle="1" w:styleId="Default">
    <w:name w:val="Default"/>
    <w:rsid w:val="00F6227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21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21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21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21F1E6556774EA4936A1FAD30FDA1" ma:contentTypeVersion="13" ma:contentTypeDescription="Create a new document." ma:contentTypeScope="" ma:versionID="1a8fb3c127b5fcf712aff83abca1633f">
  <xsd:schema xmlns:xsd="http://www.w3.org/2001/XMLSchema" xmlns:xs="http://www.w3.org/2001/XMLSchema" xmlns:p="http://schemas.microsoft.com/office/2006/metadata/properties" xmlns:ns2="ff829cb9-ce72-4052-914e-af575a5f0a07" xmlns:ns3="9163004f-f531-4164-b21a-ca7600ddaa0a" targetNamespace="http://schemas.microsoft.com/office/2006/metadata/properties" ma:root="true" ma:fieldsID="9bcf69b29c680a80e281690dfc6dcdc2" ns2:_="" ns3:_="">
    <xsd:import namespace="ff829cb9-ce72-4052-914e-af575a5f0a07"/>
    <xsd:import namespace="9163004f-f531-4164-b21a-ca7600dda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29cb9-ce72-4052-914e-af575a5f0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bc9ee8-900f-4cdf-b78c-ab7c1ad19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3004f-f531-4164-b21a-ca7600dda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6bb2d8-2630-44f3-af03-fd9078657269}" ma:internalName="TaxCatchAll" ma:showField="CatchAllData" ma:web="9163004f-f531-4164-b21a-ca7600dda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829cb9-ce72-4052-914e-af575a5f0a07">
      <Terms xmlns="http://schemas.microsoft.com/office/infopath/2007/PartnerControls"/>
    </lcf76f155ced4ddcb4097134ff3c332f>
    <TaxCatchAll xmlns="9163004f-f531-4164-b21a-ca7600ddaa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D175-4E97-45E2-81D4-DA53A574D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29cb9-ce72-4052-914e-af575a5f0a07"/>
    <ds:schemaRef ds:uri="9163004f-f531-4164-b21a-ca7600dda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44D1D-A2E6-460E-85FA-911ECB85A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99ABC-4D67-448D-8C0C-700ABC7003F9}">
  <ds:schemaRefs>
    <ds:schemaRef ds:uri="http://schemas.microsoft.com/office/2006/metadata/properties"/>
    <ds:schemaRef ds:uri="http://schemas.microsoft.com/office/infopath/2007/PartnerControls"/>
    <ds:schemaRef ds:uri="ff829cb9-ce72-4052-914e-af575a5f0a07"/>
    <ds:schemaRef ds:uri="9163004f-f531-4164-b21a-ca7600ddaa0a"/>
  </ds:schemaRefs>
</ds:datastoreItem>
</file>

<file path=customXml/itemProps4.xml><?xml version="1.0" encoding="utf-8"?>
<ds:datastoreItem xmlns:ds="http://schemas.openxmlformats.org/officeDocument/2006/customXml" ds:itemID="{5275E400-8988-4CA6-9D0A-FE8296AE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2034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Francis</dc:creator>
  <cp:keywords/>
  <cp:lastModifiedBy>Traci Francis</cp:lastModifiedBy>
  <cp:revision>2</cp:revision>
  <dcterms:created xsi:type="dcterms:W3CDTF">2026-04-24T20:07:00Z</dcterms:created>
  <dcterms:modified xsi:type="dcterms:W3CDTF">2026-04-24T20:07:00Z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0x010100D8121F1E6556774EA4936A1FAD30FDA1</vt:lpwstr>
  </property>
  <property fmtid="{D5CDD505-2E9C-101B-9397-08002B2CF9AE}" pid="3" name="Order">
    <vt:r8>184200</vt:r8>
  </property>
  <property fmtid="{D5CDD505-2E9C-101B-9397-08002B2CF9AE}" pid="4" name="MediaServiceImageTags">
    <vt:lpwstr/>
  </property>
</Properties>
</file>