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DDD3A3" w14:textId="3AA42B68" w:rsidR="00A82027" w:rsidRPr="00CA7128" w:rsidRDefault="00000000" w:rsidP="00CA7128">
      <w:pPr>
        <w:pBdr>
          <w:bottom w:val="single" w:sz="6" w:space="6" w:color="2B3A52"/>
        </w:pBdr>
        <w:spacing w:after="160" w:line="276" w:lineRule="auto"/>
        <w:jc w:val="center"/>
        <w:rPr>
          <w:color w:val="000000" w:themeColor="text1"/>
        </w:rPr>
      </w:pPr>
      <w:r w:rsidRPr="00432843">
        <w:rPr>
          <w:b/>
          <w:bCs/>
          <w:color w:val="EE0000"/>
          <w:spacing w:val="60"/>
          <w:sz w:val="28"/>
          <w:szCs w:val="28"/>
        </w:rPr>
        <w:t xml:space="preserve">[MODEL] </w:t>
      </w:r>
      <w:r w:rsidRPr="00CA7128">
        <w:rPr>
          <w:b/>
          <w:bCs/>
          <w:color w:val="000000" w:themeColor="text1"/>
          <w:spacing w:val="60"/>
          <w:sz w:val="28"/>
          <w:szCs w:val="28"/>
        </w:rPr>
        <w:t>NOTICE AND OPT-OUT REQUEST</w:t>
      </w:r>
    </w:p>
    <w:p w14:paraId="71FF0A74" w14:textId="77777777" w:rsidR="0073745F" w:rsidRDefault="0073745F" w:rsidP="00CA7128">
      <w:pPr>
        <w:spacing w:before="120"/>
        <w:rPr>
          <w:sz w:val="24"/>
          <w:szCs w:val="24"/>
        </w:rPr>
      </w:pPr>
    </w:p>
    <w:p w14:paraId="609CB41D" w14:textId="333ACE09" w:rsidR="00CA7128" w:rsidRPr="00CA7128" w:rsidRDefault="00CA7128" w:rsidP="00CA7128">
      <w:pPr>
        <w:spacing w:before="120"/>
        <w:rPr>
          <w:sz w:val="24"/>
          <w:szCs w:val="24"/>
        </w:rPr>
      </w:pPr>
      <w:r w:rsidRPr="00CA7128">
        <w:rPr>
          <w:sz w:val="24"/>
          <w:szCs w:val="24"/>
        </w:rPr>
        <w:t>[Insert Date]</w:t>
      </w:r>
    </w:p>
    <w:p w14:paraId="3646D6D5" w14:textId="7AE3C068" w:rsidR="00CA7128" w:rsidRDefault="00CA7128" w:rsidP="00CA7128">
      <w:pPr>
        <w:spacing w:before="120"/>
        <w:rPr>
          <w:sz w:val="24"/>
          <w:szCs w:val="24"/>
        </w:rPr>
      </w:pPr>
      <w:r w:rsidRPr="00CA7128">
        <w:rPr>
          <w:sz w:val="24"/>
          <w:szCs w:val="24"/>
        </w:rPr>
        <w:t>[</w:t>
      </w:r>
      <w:r>
        <w:rPr>
          <w:sz w:val="24"/>
          <w:szCs w:val="24"/>
        </w:rPr>
        <w:t>Recipient’s</w:t>
      </w:r>
      <w:r w:rsidRPr="00CA7128">
        <w:rPr>
          <w:sz w:val="24"/>
          <w:szCs w:val="24"/>
        </w:rPr>
        <w:t xml:space="preserve"> Name]</w:t>
      </w:r>
    </w:p>
    <w:p w14:paraId="575FFF47" w14:textId="532BE945" w:rsidR="00CA7128" w:rsidRPr="00CA7128" w:rsidRDefault="00CA7128" w:rsidP="00CA7128">
      <w:pPr>
        <w:spacing w:before="120"/>
        <w:rPr>
          <w:sz w:val="24"/>
          <w:szCs w:val="24"/>
        </w:rPr>
      </w:pPr>
      <w:r w:rsidRPr="00CA7128">
        <w:rPr>
          <w:sz w:val="24"/>
          <w:szCs w:val="24"/>
        </w:rPr>
        <w:t>[School</w:t>
      </w:r>
      <w:r>
        <w:rPr>
          <w:sz w:val="24"/>
          <w:szCs w:val="24"/>
        </w:rPr>
        <w:t xml:space="preserve"> Name</w:t>
      </w:r>
      <w:r w:rsidRPr="00CA7128">
        <w:rPr>
          <w:sz w:val="24"/>
          <w:szCs w:val="24"/>
        </w:rPr>
        <w:t>]</w:t>
      </w:r>
    </w:p>
    <w:p w14:paraId="18D12009" w14:textId="464309F5" w:rsidR="00CA7128" w:rsidRPr="00CA7128" w:rsidRDefault="00CA7128" w:rsidP="00CA7128">
      <w:pPr>
        <w:spacing w:before="120"/>
        <w:rPr>
          <w:sz w:val="24"/>
          <w:szCs w:val="24"/>
        </w:rPr>
      </w:pPr>
      <w:r w:rsidRPr="00CA7128">
        <w:rPr>
          <w:sz w:val="24"/>
          <w:szCs w:val="24"/>
        </w:rPr>
        <w:t>[Street Address]</w:t>
      </w:r>
    </w:p>
    <w:p w14:paraId="0D81C920" w14:textId="47221391" w:rsidR="00CA7128" w:rsidRDefault="00CA7128" w:rsidP="00CA7128">
      <w:pPr>
        <w:spacing w:before="120"/>
        <w:rPr>
          <w:sz w:val="24"/>
          <w:szCs w:val="24"/>
        </w:rPr>
      </w:pPr>
      <w:r w:rsidRPr="00CA7128">
        <w:rPr>
          <w:sz w:val="24"/>
          <w:szCs w:val="24"/>
        </w:rPr>
        <w:t>[City, State, and Zip Code]</w:t>
      </w:r>
    </w:p>
    <w:p w14:paraId="4625B77F" w14:textId="77777777" w:rsidR="00CA7128" w:rsidRPr="00CA7128" w:rsidRDefault="00CA7128" w:rsidP="00CA7128">
      <w:pPr>
        <w:spacing w:before="120"/>
        <w:rPr>
          <w:sz w:val="24"/>
          <w:szCs w:val="24"/>
        </w:rPr>
      </w:pPr>
    </w:p>
    <w:p w14:paraId="21758879" w14:textId="7C0D0712" w:rsidR="00432843" w:rsidRPr="00CA7128" w:rsidRDefault="00CA7128" w:rsidP="00CA7128">
      <w:pPr>
        <w:spacing w:before="120" w:line="276" w:lineRule="auto"/>
        <w:rPr>
          <w:b/>
          <w:bCs/>
          <w:sz w:val="24"/>
          <w:szCs w:val="24"/>
        </w:rPr>
      </w:pPr>
      <w:r w:rsidRPr="00CA7128">
        <w:rPr>
          <w:b/>
          <w:bCs/>
          <w:sz w:val="24"/>
          <w:szCs w:val="24"/>
        </w:rPr>
        <w:t>RE: TIME SENSITIVE</w:t>
      </w:r>
      <w:r>
        <w:rPr>
          <w:b/>
          <w:bCs/>
          <w:sz w:val="24"/>
          <w:szCs w:val="24"/>
        </w:rPr>
        <w:t xml:space="preserve"> – [Family Name]</w:t>
      </w:r>
      <w:r w:rsidRPr="00CA7128">
        <w:rPr>
          <w:b/>
          <w:bCs/>
          <w:sz w:val="24"/>
          <w:szCs w:val="24"/>
        </w:rPr>
        <w:t xml:space="preserve"> Request for Notice and </w:t>
      </w:r>
      <w:proofErr w:type="spellStart"/>
      <w:r w:rsidRPr="00CA7128">
        <w:rPr>
          <w:b/>
          <w:bCs/>
          <w:sz w:val="24"/>
          <w:szCs w:val="24"/>
        </w:rPr>
        <w:t>Opt</w:t>
      </w:r>
      <w:proofErr w:type="spellEnd"/>
      <w:r w:rsidRPr="00CA7128">
        <w:rPr>
          <w:b/>
          <w:bCs/>
          <w:sz w:val="24"/>
          <w:szCs w:val="24"/>
        </w:rPr>
        <w:t xml:space="preserve"> Out Under the First and Fourteenth Amendments of the U.S. Constitution</w:t>
      </w:r>
      <w:r>
        <w:rPr>
          <w:b/>
          <w:bCs/>
          <w:sz w:val="24"/>
          <w:szCs w:val="24"/>
        </w:rPr>
        <w:br/>
      </w:r>
      <w:r>
        <w:rPr>
          <w:b/>
          <w:bCs/>
          <w:sz w:val="24"/>
          <w:szCs w:val="24"/>
        </w:rPr>
        <w:br/>
      </w:r>
      <w:r w:rsidR="00000000" w:rsidRPr="00432843">
        <w:rPr>
          <w:sz w:val="24"/>
          <w:szCs w:val="24"/>
        </w:rPr>
        <w:t xml:space="preserve">Dear </w:t>
      </w:r>
      <w:r w:rsidR="00A82027">
        <w:rPr>
          <w:sz w:val="24"/>
          <w:szCs w:val="24"/>
        </w:rPr>
        <w:t>[</w:t>
      </w:r>
      <w:r w:rsidR="00000000" w:rsidRPr="00432843">
        <w:rPr>
          <w:sz w:val="24"/>
          <w:szCs w:val="24"/>
        </w:rPr>
        <w:t>School Administrator</w:t>
      </w:r>
      <w:r w:rsidR="00A82027">
        <w:rPr>
          <w:sz w:val="24"/>
          <w:szCs w:val="24"/>
        </w:rPr>
        <w:t>]</w:t>
      </w:r>
      <w:r w:rsidR="00000000" w:rsidRPr="00432843">
        <w:rPr>
          <w:sz w:val="24"/>
          <w:szCs w:val="24"/>
        </w:rPr>
        <w:t>,</w:t>
      </w:r>
      <w:r w:rsidR="00432843" w:rsidRPr="00432843">
        <w:rPr>
          <w:sz w:val="24"/>
          <w:szCs w:val="24"/>
        </w:rPr>
        <w:br/>
      </w:r>
    </w:p>
    <w:p w14:paraId="19B23CCC" w14:textId="77777777" w:rsidR="00CA7128" w:rsidRDefault="00000000" w:rsidP="00CA7128">
      <w:pPr>
        <w:spacing w:before="120" w:line="276" w:lineRule="auto"/>
        <w:rPr>
          <w:sz w:val="24"/>
          <w:szCs w:val="24"/>
        </w:rPr>
      </w:pPr>
      <w:r w:rsidRPr="00432843">
        <w:rPr>
          <w:sz w:val="24"/>
          <w:szCs w:val="24"/>
        </w:rPr>
        <w:t xml:space="preserve">The Supreme Court’s decisions in </w:t>
      </w:r>
      <w:r w:rsidRPr="00432843">
        <w:rPr>
          <w:i/>
          <w:iCs/>
          <w:sz w:val="24"/>
          <w:szCs w:val="24"/>
        </w:rPr>
        <w:t>Mirabelli v. Bonta</w:t>
      </w:r>
      <w:r w:rsidRPr="00432843">
        <w:rPr>
          <w:sz w:val="24"/>
          <w:szCs w:val="24"/>
        </w:rPr>
        <w:t xml:space="preserve"> (March 2026) and </w:t>
      </w:r>
      <w:r w:rsidRPr="00432843">
        <w:rPr>
          <w:i/>
          <w:iCs/>
          <w:sz w:val="24"/>
          <w:szCs w:val="24"/>
        </w:rPr>
        <w:t>Mahmoud v. Taylor</w:t>
      </w:r>
      <w:r w:rsidRPr="00432843">
        <w:rPr>
          <w:sz w:val="24"/>
          <w:szCs w:val="24"/>
        </w:rPr>
        <w:t xml:space="preserve"> (June 2025) clarified and reinforced parents’ and guardians’ constitutional rights in public schools. In </w:t>
      </w:r>
      <w:r w:rsidRPr="00432843">
        <w:rPr>
          <w:i/>
          <w:iCs/>
          <w:sz w:val="24"/>
          <w:szCs w:val="24"/>
        </w:rPr>
        <w:t>Mahmoud</w:t>
      </w:r>
      <w:r w:rsidRPr="00432843">
        <w:rPr>
          <w:sz w:val="24"/>
          <w:szCs w:val="24"/>
        </w:rPr>
        <w:t xml:space="preserve">, the Court recognized parents’ First Amendment right to </w:t>
      </w:r>
      <w:r w:rsidRPr="00432843">
        <w:rPr>
          <w:i/>
          <w:iCs/>
          <w:sz w:val="24"/>
          <w:szCs w:val="24"/>
        </w:rPr>
        <w:t>opt</w:t>
      </w:r>
      <w:r w:rsidRPr="00432843">
        <w:rPr>
          <w:sz w:val="24"/>
          <w:szCs w:val="24"/>
        </w:rPr>
        <w:t xml:space="preserve"> their children </w:t>
      </w:r>
      <w:r w:rsidRPr="00432843">
        <w:rPr>
          <w:i/>
          <w:iCs/>
          <w:sz w:val="24"/>
          <w:szCs w:val="24"/>
        </w:rPr>
        <w:t>out</w:t>
      </w:r>
      <w:r w:rsidRPr="00432843">
        <w:rPr>
          <w:sz w:val="24"/>
          <w:szCs w:val="24"/>
        </w:rPr>
        <w:t xml:space="preserve"> of any instruction or material that threatens to undermine their religious beliefs and practices. The Court made clear that schools have a corresponding duty to provide </w:t>
      </w:r>
      <w:r w:rsidRPr="00432843">
        <w:rPr>
          <w:i/>
          <w:iCs/>
          <w:sz w:val="24"/>
          <w:szCs w:val="24"/>
        </w:rPr>
        <w:t>advance notice</w:t>
      </w:r>
      <w:r w:rsidRPr="00432843">
        <w:rPr>
          <w:sz w:val="24"/>
          <w:szCs w:val="24"/>
        </w:rPr>
        <w:t xml:space="preserve"> to parents of any such material to allow for opt-out, as well as </w:t>
      </w:r>
      <w:r w:rsidRPr="00432843">
        <w:rPr>
          <w:i/>
          <w:iCs/>
          <w:sz w:val="24"/>
          <w:szCs w:val="24"/>
        </w:rPr>
        <w:t>alternative instruction</w:t>
      </w:r>
      <w:r w:rsidRPr="00432843">
        <w:rPr>
          <w:sz w:val="24"/>
          <w:szCs w:val="24"/>
        </w:rPr>
        <w:t xml:space="preserve"> to avoid disruption of academic progress. In </w:t>
      </w:r>
      <w:r w:rsidRPr="00432843">
        <w:rPr>
          <w:i/>
          <w:iCs/>
          <w:sz w:val="24"/>
          <w:szCs w:val="24"/>
        </w:rPr>
        <w:t>Mirabelli</w:t>
      </w:r>
      <w:r w:rsidRPr="00432843">
        <w:rPr>
          <w:sz w:val="24"/>
          <w:szCs w:val="24"/>
        </w:rPr>
        <w:t>, the Court held that all parents have a Fourteenth Amendment due process right to guide the upbringing of their children while at school, which includes a right to participate in decisions regarding their children’s health and well-being.</w:t>
      </w:r>
    </w:p>
    <w:p w14:paraId="4578F35D" w14:textId="77777777" w:rsidR="00CA7128" w:rsidRDefault="00000000" w:rsidP="00CA7128">
      <w:pPr>
        <w:spacing w:before="120" w:line="276" w:lineRule="auto"/>
        <w:rPr>
          <w:sz w:val="24"/>
          <w:szCs w:val="24"/>
        </w:rPr>
      </w:pPr>
      <w:r w:rsidRPr="00432843">
        <w:rPr>
          <w:sz w:val="24"/>
          <w:szCs w:val="24"/>
        </w:rPr>
        <w:t xml:space="preserve">We hereby invoke our parental rights to guide our children’s upbringing under the First Amendment and the Due Process Clause of the Fourteenth Amendment, as recognized in </w:t>
      </w:r>
      <w:r w:rsidRPr="00432843">
        <w:rPr>
          <w:i/>
          <w:iCs/>
          <w:sz w:val="24"/>
          <w:szCs w:val="24"/>
        </w:rPr>
        <w:t>Mahmoud</w:t>
      </w:r>
      <w:r w:rsidRPr="00432843">
        <w:rPr>
          <w:sz w:val="24"/>
          <w:szCs w:val="24"/>
        </w:rPr>
        <w:t xml:space="preserve"> and </w:t>
      </w:r>
      <w:r w:rsidRPr="00432843">
        <w:rPr>
          <w:i/>
          <w:iCs/>
          <w:sz w:val="24"/>
          <w:szCs w:val="24"/>
        </w:rPr>
        <w:t>Mirabelli</w:t>
      </w:r>
      <w:r w:rsidRPr="00432843">
        <w:rPr>
          <w:sz w:val="24"/>
          <w:szCs w:val="24"/>
        </w:rPr>
        <w:t>.</w:t>
      </w:r>
    </w:p>
    <w:p w14:paraId="4B6DC034" w14:textId="4AA20A7B" w:rsidR="00CA7128" w:rsidRDefault="00000000" w:rsidP="00CA7128">
      <w:pPr>
        <w:spacing w:before="120" w:line="276" w:lineRule="auto"/>
        <w:rPr>
          <w:sz w:val="24"/>
          <w:szCs w:val="24"/>
        </w:rPr>
      </w:pPr>
      <w:r w:rsidRPr="00432843">
        <w:rPr>
          <w:sz w:val="24"/>
          <w:szCs w:val="24"/>
        </w:rPr>
        <w:t>Our family holds [</w:t>
      </w:r>
      <w:proofErr w:type="gramStart"/>
      <w:r w:rsidRPr="00432843">
        <w:rPr>
          <w:sz w:val="24"/>
          <w:szCs w:val="24"/>
        </w:rPr>
        <w:t>religious</w:t>
      </w:r>
      <w:proofErr w:type="gramEnd"/>
      <w:r w:rsidRPr="00432843">
        <w:rPr>
          <w:sz w:val="24"/>
          <w:szCs w:val="24"/>
        </w:rPr>
        <w:t xml:space="preserve">] convictions that marriage is between one man and </w:t>
      </w:r>
      <w:proofErr w:type="gramStart"/>
      <w:r w:rsidRPr="00432843">
        <w:rPr>
          <w:sz w:val="24"/>
          <w:szCs w:val="24"/>
        </w:rPr>
        <w:t>one woman</w:t>
      </w:r>
      <w:proofErr w:type="gramEnd"/>
      <w:r w:rsidRPr="00432843">
        <w:rPr>
          <w:sz w:val="24"/>
          <w:szCs w:val="24"/>
        </w:rPr>
        <w:t xml:space="preserve">, biological sex reflects divine creation, sex and gender are inseparable, and children should be encouraged to accept their sex and live accordingly. We also have the conviction that it is our responsibility and privilege as parents to form and guide our children </w:t>
      </w:r>
      <w:proofErr w:type="gramStart"/>
      <w:r w:rsidRPr="00432843">
        <w:rPr>
          <w:sz w:val="24"/>
          <w:szCs w:val="24"/>
        </w:rPr>
        <w:t>on the subjects of sexuality</w:t>
      </w:r>
      <w:proofErr w:type="gramEnd"/>
      <w:r w:rsidRPr="00432843">
        <w:rPr>
          <w:sz w:val="24"/>
          <w:szCs w:val="24"/>
        </w:rPr>
        <w:t>, sexual behavior, and sexual relationships. Our family’s values and beliefs about sexuality honor modesty and privacy between the biological sexes. We further believe that every human being is of equal and infinite dignity, regardless of age, sex, race, income status, or any other characteristic. We also have other deeply held [religious] beliefs underlying this opt-out and notice request.</w:t>
      </w:r>
    </w:p>
    <w:p w14:paraId="583C083F" w14:textId="1087F925" w:rsidR="00474628" w:rsidRPr="00432843" w:rsidRDefault="00000000" w:rsidP="00CA7128">
      <w:pPr>
        <w:spacing w:before="120" w:line="276" w:lineRule="auto"/>
        <w:rPr>
          <w:sz w:val="24"/>
          <w:szCs w:val="24"/>
        </w:rPr>
      </w:pPr>
      <w:r w:rsidRPr="00432843">
        <w:rPr>
          <w:sz w:val="24"/>
          <w:szCs w:val="24"/>
        </w:rPr>
        <w:t>Accordingly, pursuant to our fundamental parental rights and deeply held [</w:t>
      </w:r>
      <w:proofErr w:type="gramStart"/>
      <w:r w:rsidRPr="00432843">
        <w:rPr>
          <w:sz w:val="24"/>
          <w:szCs w:val="24"/>
        </w:rPr>
        <w:t>religious</w:t>
      </w:r>
      <w:proofErr w:type="gramEnd"/>
      <w:r w:rsidRPr="00432843">
        <w:rPr>
          <w:sz w:val="24"/>
          <w:szCs w:val="24"/>
        </w:rPr>
        <w:t xml:space="preserve">] beliefs, we request notice and a chance to opt our </w:t>
      </w:r>
      <w:r w:rsidR="00B7607B">
        <w:rPr>
          <w:color w:val="000000" w:themeColor="text1"/>
          <w:sz w:val="24"/>
          <w:szCs w:val="24"/>
        </w:rPr>
        <w:t>child[ren]</w:t>
      </w:r>
      <w:r w:rsidRPr="00432843">
        <w:rPr>
          <w:sz w:val="24"/>
          <w:szCs w:val="24"/>
        </w:rPr>
        <w:t>,</w:t>
      </w:r>
      <w:r w:rsidR="00432843" w:rsidRPr="00432843">
        <w:rPr>
          <w:sz w:val="24"/>
          <w:szCs w:val="24"/>
        </w:rPr>
        <w:br/>
      </w:r>
    </w:p>
    <w:p w14:paraId="12152F82" w14:textId="5C91488A" w:rsidR="00474628" w:rsidRPr="00432843" w:rsidRDefault="00000000" w:rsidP="00432843">
      <w:pPr>
        <w:tabs>
          <w:tab w:val="right" w:pos="9360"/>
        </w:tabs>
        <w:spacing w:before="80" w:line="276" w:lineRule="auto"/>
        <w:rPr>
          <w:sz w:val="24"/>
          <w:szCs w:val="24"/>
        </w:rPr>
      </w:pPr>
      <w:r w:rsidRPr="00432843">
        <w:rPr>
          <w:sz w:val="24"/>
          <w:szCs w:val="24"/>
          <w:u w:val="single" w:color="999999"/>
        </w:rPr>
        <w:tab/>
      </w:r>
      <w:r w:rsidRPr="00432843">
        <w:rPr>
          <w:sz w:val="24"/>
          <w:szCs w:val="24"/>
        </w:rPr>
        <w:t>,</w:t>
      </w:r>
    </w:p>
    <w:p w14:paraId="6714DF72" w14:textId="77777777" w:rsidR="00CA7128" w:rsidRDefault="00CA7128" w:rsidP="00432843">
      <w:pPr>
        <w:spacing w:before="80" w:line="276" w:lineRule="auto"/>
        <w:rPr>
          <w:sz w:val="24"/>
          <w:szCs w:val="24"/>
        </w:rPr>
      </w:pPr>
    </w:p>
    <w:p w14:paraId="42617825" w14:textId="46BE5205" w:rsidR="00CA7128" w:rsidRPr="00432843" w:rsidRDefault="00000000" w:rsidP="00432843">
      <w:pPr>
        <w:spacing w:before="80" w:line="276" w:lineRule="auto"/>
        <w:rPr>
          <w:sz w:val="24"/>
          <w:szCs w:val="24"/>
        </w:rPr>
      </w:pPr>
      <w:r w:rsidRPr="00432843">
        <w:rPr>
          <w:sz w:val="24"/>
          <w:szCs w:val="24"/>
        </w:rPr>
        <w:t xml:space="preserve">out of </w:t>
      </w:r>
      <w:proofErr w:type="gramStart"/>
      <w:r w:rsidRPr="00432843">
        <w:rPr>
          <w:sz w:val="24"/>
          <w:szCs w:val="24"/>
        </w:rPr>
        <w:t>all of</w:t>
      </w:r>
      <w:proofErr w:type="gramEnd"/>
      <w:r w:rsidRPr="00432843">
        <w:rPr>
          <w:sz w:val="24"/>
          <w:szCs w:val="24"/>
        </w:rPr>
        <w:t xml:space="preserve"> the following choices of instruction, material, or policy by the school district, each of which threatens to undermine or interfere with our family’s deeply held [</w:t>
      </w:r>
      <w:proofErr w:type="gramStart"/>
      <w:r w:rsidRPr="00432843">
        <w:rPr>
          <w:sz w:val="24"/>
          <w:szCs w:val="24"/>
        </w:rPr>
        <w:t>religious</w:t>
      </w:r>
      <w:proofErr w:type="gramEnd"/>
      <w:r w:rsidRPr="00432843">
        <w:rPr>
          <w:sz w:val="24"/>
          <w:szCs w:val="24"/>
        </w:rPr>
        <w:t>] beliefs:</w:t>
      </w:r>
      <w:r w:rsidR="00CA7128">
        <w:rPr>
          <w:sz w:val="24"/>
          <w:szCs w:val="24"/>
        </w:rPr>
        <w:br/>
      </w:r>
    </w:p>
    <w:p w14:paraId="23DEE99E" w14:textId="77777777" w:rsidR="00474628" w:rsidRPr="00432843" w:rsidRDefault="00000000" w:rsidP="00432843">
      <w:pPr>
        <w:pStyle w:val="ListParagraph"/>
        <w:numPr>
          <w:ilvl w:val="0"/>
          <w:numId w:val="2"/>
        </w:numPr>
        <w:spacing w:before="100" w:line="276" w:lineRule="auto"/>
        <w:rPr>
          <w:sz w:val="24"/>
          <w:szCs w:val="24"/>
        </w:rPr>
      </w:pPr>
      <w:r w:rsidRPr="00432843">
        <w:rPr>
          <w:sz w:val="24"/>
          <w:szCs w:val="24"/>
        </w:rPr>
        <w:t>Any policy or practice requiring or pressuring our child[ren] to use pronouns that do not correspond with any person’s biological sex.</w:t>
      </w:r>
    </w:p>
    <w:p w14:paraId="39B51084" w14:textId="77777777" w:rsidR="00474628" w:rsidRPr="00432843" w:rsidRDefault="00000000" w:rsidP="00432843">
      <w:pPr>
        <w:pStyle w:val="ListParagraph"/>
        <w:numPr>
          <w:ilvl w:val="0"/>
          <w:numId w:val="2"/>
        </w:numPr>
        <w:spacing w:before="80" w:line="276" w:lineRule="auto"/>
        <w:rPr>
          <w:sz w:val="24"/>
          <w:szCs w:val="24"/>
        </w:rPr>
      </w:pPr>
      <w:r w:rsidRPr="00432843">
        <w:rPr>
          <w:sz w:val="24"/>
          <w:szCs w:val="24"/>
        </w:rPr>
        <w:t>Any policy or practice of students or district personnel addressing our child[ren] by a name other than one designated by the undersigned or a pronoun that does not correspond with his or her biological sex.</w:t>
      </w:r>
    </w:p>
    <w:p w14:paraId="724761AE" w14:textId="301CD9D7" w:rsidR="00474628" w:rsidRPr="00432843" w:rsidRDefault="00000000" w:rsidP="00432843">
      <w:pPr>
        <w:pStyle w:val="ListParagraph"/>
        <w:numPr>
          <w:ilvl w:val="0"/>
          <w:numId w:val="2"/>
        </w:numPr>
        <w:spacing w:before="80" w:line="276" w:lineRule="auto"/>
        <w:rPr>
          <w:sz w:val="24"/>
          <w:szCs w:val="24"/>
        </w:rPr>
      </w:pPr>
      <w:r w:rsidRPr="00432843">
        <w:rPr>
          <w:sz w:val="24"/>
          <w:szCs w:val="24"/>
        </w:rPr>
        <w:t xml:space="preserve">Any information relating to our </w:t>
      </w:r>
      <w:r w:rsidRPr="00B7607B">
        <w:rPr>
          <w:color w:val="000000" w:themeColor="text1"/>
          <w:sz w:val="24"/>
          <w:szCs w:val="24"/>
        </w:rPr>
        <w:t>child</w:t>
      </w:r>
      <w:r w:rsidR="00B7607B">
        <w:rPr>
          <w:color w:val="000000" w:themeColor="text1"/>
          <w:sz w:val="24"/>
          <w:szCs w:val="24"/>
        </w:rPr>
        <w:t>[ren]</w:t>
      </w:r>
      <w:r w:rsidRPr="00B7607B">
        <w:rPr>
          <w:color w:val="000000" w:themeColor="text1"/>
          <w:sz w:val="24"/>
          <w:szCs w:val="24"/>
        </w:rPr>
        <w:t xml:space="preserve">’s </w:t>
      </w:r>
      <w:r w:rsidRPr="00432843">
        <w:rPr>
          <w:sz w:val="24"/>
          <w:szCs w:val="24"/>
        </w:rPr>
        <w:t>mental or physical health or our child[ren]’s access to or receipt of health care, including information relating to their gender identity, gender expression, gender presentation, preferred names, or preferred pronouns at school. The notice we are entitled to in this area includes immediate, accurate, and complete information regarding any expression of gender incongruence or request for social transitioning by our child[ren], including but not limited to requests to be treated as if they have changed their gender, names, pronouns, or gender presentation.</w:t>
      </w:r>
    </w:p>
    <w:p w14:paraId="377B4639" w14:textId="77777777" w:rsidR="00474628" w:rsidRPr="00432843" w:rsidRDefault="00000000" w:rsidP="00432843">
      <w:pPr>
        <w:pStyle w:val="ListParagraph"/>
        <w:numPr>
          <w:ilvl w:val="0"/>
          <w:numId w:val="2"/>
        </w:numPr>
        <w:spacing w:before="80" w:line="276" w:lineRule="auto"/>
        <w:rPr>
          <w:sz w:val="24"/>
          <w:szCs w:val="24"/>
        </w:rPr>
      </w:pPr>
      <w:r w:rsidRPr="00432843">
        <w:rPr>
          <w:sz w:val="24"/>
          <w:szCs w:val="24"/>
        </w:rPr>
        <w:t>Any policy or practice permitting or requiring our child[ren] to use a common bathroom or locker room with those who were of a different biological sex;</w:t>
      </w:r>
    </w:p>
    <w:p w14:paraId="0F41D5D9" w14:textId="77777777" w:rsidR="00474628" w:rsidRPr="00432843" w:rsidRDefault="00000000" w:rsidP="00432843">
      <w:pPr>
        <w:pStyle w:val="ListParagraph"/>
        <w:numPr>
          <w:ilvl w:val="0"/>
          <w:numId w:val="2"/>
        </w:numPr>
        <w:spacing w:before="80" w:line="276" w:lineRule="auto"/>
        <w:rPr>
          <w:sz w:val="24"/>
          <w:szCs w:val="24"/>
        </w:rPr>
      </w:pPr>
      <w:r w:rsidRPr="00432843">
        <w:rPr>
          <w:sz w:val="24"/>
          <w:szCs w:val="24"/>
        </w:rPr>
        <w:t>Any participation in any type of counseling, wellness program, support group, or other health-related activity or care, including mental health;</w:t>
      </w:r>
    </w:p>
    <w:p w14:paraId="6BB590D7" w14:textId="4C98CDA5" w:rsidR="00474628" w:rsidRPr="00432843" w:rsidRDefault="00000000" w:rsidP="00432843">
      <w:pPr>
        <w:pStyle w:val="ListParagraph"/>
        <w:numPr>
          <w:ilvl w:val="0"/>
          <w:numId w:val="2"/>
        </w:numPr>
        <w:spacing w:before="80" w:line="276" w:lineRule="auto"/>
        <w:rPr>
          <w:sz w:val="24"/>
          <w:szCs w:val="24"/>
        </w:rPr>
      </w:pPr>
      <w:proofErr w:type="gramStart"/>
      <w:r w:rsidRPr="00432843">
        <w:rPr>
          <w:sz w:val="24"/>
          <w:szCs w:val="24"/>
        </w:rPr>
        <w:t>Any and all</w:t>
      </w:r>
      <w:proofErr w:type="gramEnd"/>
      <w:r w:rsidRPr="00432843">
        <w:rPr>
          <w:sz w:val="24"/>
          <w:szCs w:val="24"/>
        </w:rPr>
        <w:t xml:space="preserve"> instruction or material, whether required or presented as an option, including printed and electronic materials and activities and presentations in the following categories:</w:t>
      </w:r>
      <w:r w:rsidR="00432843" w:rsidRPr="00432843">
        <w:rPr>
          <w:sz w:val="24"/>
          <w:szCs w:val="24"/>
        </w:rPr>
        <w:br/>
      </w:r>
    </w:p>
    <w:p w14:paraId="2F826BFC" w14:textId="2FFD6A17" w:rsidR="00474628" w:rsidRPr="00432843" w:rsidRDefault="00000000" w:rsidP="00432843">
      <w:pPr>
        <w:pStyle w:val="ListParagraph"/>
        <w:numPr>
          <w:ilvl w:val="0"/>
          <w:numId w:val="3"/>
        </w:numPr>
        <w:spacing w:before="60" w:line="276" w:lineRule="auto"/>
        <w:rPr>
          <w:sz w:val="24"/>
          <w:szCs w:val="24"/>
        </w:rPr>
      </w:pPr>
      <w:r w:rsidRPr="00432843">
        <w:rPr>
          <w:sz w:val="24"/>
          <w:szCs w:val="24"/>
        </w:rPr>
        <w:t>All LGBTQ+ related texts, media, surveys, curricula, lessons, school announcements (even when presented by students), presentations and speakers (including student speakers), meetings and assemblies, school-supported protests or demonstrations, and any other instruction that presents, promotes, or affirms same-sex attraction, conduct, or marriage, or transgender or “nonbinary” or other “gender identities,” including any celebrations or affirmations of “Pride” in the context of promoting LGBTQ+ practices or identities.</w:t>
      </w:r>
    </w:p>
    <w:p w14:paraId="39758155" w14:textId="27DBC953" w:rsidR="00474628" w:rsidRPr="00432843" w:rsidRDefault="00000000" w:rsidP="00432843">
      <w:pPr>
        <w:pStyle w:val="ListParagraph"/>
        <w:numPr>
          <w:ilvl w:val="0"/>
          <w:numId w:val="3"/>
        </w:numPr>
        <w:spacing w:before="60" w:line="276" w:lineRule="auto"/>
        <w:rPr>
          <w:sz w:val="24"/>
          <w:szCs w:val="24"/>
        </w:rPr>
      </w:pPr>
      <w:r w:rsidRPr="00432843">
        <w:rPr>
          <w:sz w:val="24"/>
          <w:szCs w:val="24"/>
        </w:rPr>
        <w:t xml:space="preserve">Any instruction, materials, or discussions in </w:t>
      </w:r>
      <w:r w:rsidRPr="00432843">
        <w:rPr>
          <w:i/>
          <w:iCs/>
          <w:sz w:val="24"/>
          <w:szCs w:val="24"/>
        </w:rPr>
        <w:t>any</w:t>
      </w:r>
      <w:r w:rsidRPr="00432843">
        <w:rPr>
          <w:sz w:val="24"/>
          <w:szCs w:val="24"/>
        </w:rPr>
        <w:t xml:space="preserve"> class or school activity that address or present human sexuality, sexual orientation, gender or gender identity, marriage and family life, contraception and abortion (including chemical abortifacients).</w:t>
      </w:r>
    </w:p>
    <w:p w14:paraId="6BEF6B19" w14:textId="35C74E3E" w:rsidR="00474628" w:rsidRPr="00432843" w:rsidRDefault="00000000" w:rsidP="00432843">
      <w:pPr>
        <w:pStyle w:val="ListParagraph"/>
        <w:numPr>
          <w:ilvl w:val="0"/>
          <w:numId w:val="3"/>
        </w:numPr>
        <w:spacing w:before="60" w:line="276" w:lineRule="auto"/>
        <w:rPr>
          <w:sz w:val="24"/>
          <w:szCs w:val="24"/>
        </w:rPr>
      </w:pPr>
      <w:r w:rsidRPr="00432843">
        <w:rPr>
          <w:sz w:val="24"/>
          <w:szCs w:val="24"/>
        </w:rPr>
        <w:t>Any instruction, materials, or electronic applications, that provide our child[ren] direct or indirect access (including by evading the district’s electronic content filters) to materials that an adult could not legally provide to them outside of school without parental consent.</w:t>
      </w:r>
    </w:p>
    <w:p w14:paraId="3A5F398D" w14:textId="0E3CC23D" w:rsidR="00432843" w:rsidRPr="00432843" w:rsidRDefault="00000000" w:rsidP="00432843">
      <w:pPr>
        <w:pStyle w:val="ListParagraph"/>
        <w:numPr>
          <w:ilvl w:val="0"/>
          <w:numId w:val="3"/>
        </w:numPr>
        <w:spacing w:before="60" w:line="276" w:lineRule="auto"/>
        <w:rPr>
          <w:sz w:val="24"/>
          <w:szCs w:val="24"/>
        </w:rPr>
      </w:pPr>
      <w:r w:rsidRPr="00432843">
        <w:rPr>
          <w:sz w:val="24"/>
          <w:szCs w:val="24"/>
        </w:rPr>
        <w:lastRenderedPageBreak/>
        <w:t>Any instruction, materials, training, or activity that involves separating students by race or other involuntary characteristic, with the exception of separation of students by biological sex for bathroom and locker room use, or for health or physical education instruction, or for any other purpose reasonably related to natural differences between the two biological sexes.</w:t>
      </w:r>
      <w:r w:rsidR="00432843" w:rsidRPr="00432843">
        <w:rPr>
          <w:sz w:val="24"/>
          <w:szCs w:val="24"/>
        </w:rPr>
        <w:br/>
      </w:r>
    </w:p>
    <w:p w14:paraId="41EBAEFE" w14:textId="208438BC" w:rsidR="00474628" w:rsidRPr="00432843" w:rsidRDefault="00000000" w:rsidP="00432843">
      <w:pPr>
        <w:pStyle w:val="ListParagraph"/>
        <w:numPr>
          <w:ilvl w:val="0"/>
          <w:numId w:val="2"/>
        </w:numPr>
        <w:spacing w:before="80" w:line="276" w:lineRule="auto"/>
        <w:rPr>
          <w:sz w:val="24"/>
          <w:szCs w:val="24"/>
        </w:rPr>
      </w:pPr>
      <w:r w:rsidRPr="00432843">
        <w:rPr>
          <w:b/>
          <w:bCs/>
          <w:sz w:val="24"/>
          <w:szCs w:val="24"/>
        </w:rPr>
        <w:t>[FILL IN ANY ASCERTAINABLE INSTRUCTIONAL CONTENT THAT THREATENS TO UNDERMINE YOUR FAMILY’S RELIGIOUS BELIEFS]</w:t>
      </w:r>
      <w:r w:rsidR="00432843" w:rsidRPr="00432843">
        <w:rPr>
          <w:b/>
          <w:bCs/>
          <w:sz w:val="24"/>
          <w:szCs w:val="24"/>
        </w:rPr>
        <w:br/>
      </w:r>
    </w:p>
    <w:p w14:paraId="1EDA1EEA" w14:textId="77777777" w:rsidR="00CA7128" w:rsidRDefault="00000000" w:rsidP="00CA7128">
      <w:pPr>
        <w:spacing w:before="120" w:line="276" w:lineRule="auto"/>
        <w:rPr>
          <w:sz w:val="24"/>
          <w:szCs w:val="24"/>
        </w:rPr>
      </w:pPr>
      <w:r w:rsidRPr="00432843">
        <w:rPr>
          <w:sz w:val="24"/>
          <w:szCs w:val="24"/>
        </w:rPr>
        <w:t xml:space="preserve">We request </w:t>
      </w:r>
      <w:r w:rsidRPr="00432843">
        <w:rPr>
          <w:b/>
          <w:bCs/>
          <w:sz w:val="24"/>
          <w:szCs w:val="24"/>
        </w:rPr>
        <w:t>advance, written notification</w:t>
      </w:r>
      <w:r w:rsidRPr="00432843">
        <w:rPr>
          <w:sz w:val="24"/>
          <w:szCs w:val="24"/>
        </w:rPr>
        <w:t xml:space="preserve"> of the school district’s intention to present any of the foregoing information or materials, or apply any of the foregoing policies, to our child[ren], allowing sufficient time to opt our children out before such presentation or implementation takes place. We specifically invoke our right to </w:t>
      </w:r>
      <w:r w:rsidRPr="00432843">
        <w:rPr>
          <w:b/>
          <w:bCs/>
          <w:sz w:val="24"/>
          <w:szCs w:val="24"/>
        </w:rPr>
        <w:t>notice each time our child[ren] will be removed</w:t>
      </w:r>
      <w:r w:rsidRPr="00432843">
        <w:rPr>
          <w:sz w:val="24"/>
          <w:szCs w:val="24"/>
        </w:rPr>
        <w:t xml:space="preserve"> from the above-described content or activities due to this opt-out request.</w:t>
      </w:r>
    </w:p>
    <w:p w14:paraId="4ED582A8" w14:textId="77777777" w:rsidR="00CA7128" w:rsidRDefault="00000000" w:rsidP="00CA7128">
      <w:pPr>
        <w:spacing w:before="120" w:line="276" w:lineRule="auto"/>
        <w:rPr>
          <w:sz w:val="24"/>
          <w:szCs w:val="24"/>
        </w:rPr>
      </w:pPr>
      <w:r w:rsidRPr="00432843">
        <w:rPr>
          <w:sz w:val="24"/>
          <w:szCs w:val="24"/>
        </w:rPr>
        <w:t xml:space="preserve">In concert with this opt-out request, we remind the school district of its obligation to provide our child[ren] with reasonable </w:t>
      </w:r>
      <w:r w:rsidRPr="00432843">
        <w:rPr>
          <w:b/>
          <w:bCs/>
          <w:sz w:val="24"/>
          <w:szCs w:val="24"/>
        </w:rPr>
        <w:t>alternative instruction</w:t>
      </w:r>
      <w:r w:rsidRPr="00432843">
        <w:rPr>
          <w:sz w:val="24"/>
          <w:szCs w:val="24"/>
        </w:rPr>
        <w:t xml:space="preserve"> that does not undermine or threaten to interfere with our family’s closely held beliefs and that fulfills the educational objectives of any instruction or material they miss as a result of this opt-out.</w:t>
      </w:r>
    </w:p>
    <w:p w14:paraId="1AC91574" w14:textId="77777777" w:rsidR="00CA7128" w:rsidRDefault="00000000" w:rsidP="00CA7128">
      <w:pPr>
        <w:spacing w:before="120" w:line="276" w:lineRule="auto"/>
        <w:rPr>
          <w:sz w:val="24"/>
          <w:szCs w:val="24"/>
        </w:rPr>
      </w:pPr>
      <w:r w:rsidRPr="00432843">
        <w:rPr>
          <w:sz w:val="24"/>
          <w:szCs w:val="24"/>
        </w:rPr>
        <w:t xml:space="preserve">Should the school district take the position that any aspect of this opt-out and notice request should be denied for any reason, we request that you inform us in writing within 10 days of the delivery of this request of your asserted reasons for denying the request (or any part thereof), and that the school board (or a designated committee thereof) make an ultimate determination within 30 days of that notice as to whether and to what extent the request may be denied within the strict scrutiny framework provided by </w:t>
      </w:r>
      <w:r w:rsidRPr="00432843">
        <w:rPr>
          <w:i/>
          <w:iCs/>
          <w:sz w:val="24"/>
          <w:szCs w:val="24"/>
        </w:rPr>
        <w:t>Mirabelli</w:t>
      </w:r>
      <w:r w:rsidRPr="00432843">
        <w:rPr>
          <w:sz w:val="24"/>
          <w:szCs w:val="24"/>
        </w:rPr>
        <w:t xml:space="preserve"> and </w:t>
      </w:r>
      <w:r w:rsidRPr="00432843">
        <w:rPr>
          <w:i/>
          <w:iCs/>
          <w:sz w:val="24"/>
          <w:szCs w:val="24"/>
        </w:rPr>
        <w:t>Mahmoud</w:t>
      </w:r>
      <w:r w:rsidRPr="00432843">
        <w:rPr>
          <w:sz w:val="24"/>
          <w:szCs w:val="24"/>
        </w:rPr>
        <w:t>.</w:t>
      </w:r>
    </w:p>
    <w:p w14:paraId="494561D3" w14:textId="77777777" w:rsidR="00CA7128" w:rsidRDefault="00000000" w:rsidP="00CA7128">
      <w:pPr>
        <w:spacing w:before="120" w:line="276" w:lineRule="auto"/>
        <w:rPr>
          <w:sz w:val="24"/>
          <w:szCs w:val="24"/>
        </w:rPr>
      </w:pPr>
      <w:r w:rsidRPr="00432843">
        <w:rPr>
          <w:sz w:val="24"/>
          <w:szCs w:val="24"/>
        </w:rPr>
        <w:t>Because mere exposure of our child[ren] to the above-described instruction or material is an irreparable harm to our fundamental constitutional rights, we request that all aspects of this request be immediately honored unless and until (and only to the extent) the request is formally denied by the school board. We reserve the right to challenge any denial in court.</w:t>
      </w:r>
    </w:p>
    <w:p w14:paraId="7DA60852" w14:textId="2140AD4F" w:rsidR="00474628" w:rsidRDefault="00000000" w:rsidP="00CA7128">
      <w:pPr>
        <w:spacing w:before="120" w:line="276" w:lineRule="auto"/>
        <w:rPr>
          <w:sz w:val="24"/>
          <w:szCs w:val="24"/>
        </w:rPr>
      </w:pPr>
      <w:r w:rsidRPr="00432843">
        <w:rPr>
          <w:sz w:val="24"/>
          <w:szCs w:val="24"/>
        </w:rPr>
        <w:t>Please confirm the school district’s receipt of this request as well as the district’s commitment immediately to honor it.</w:t>
      </w:r>
    </w:p>
    <w:p w14:paraId="5147BE82" w14:textId="77777777" w:rsidR="00A82027" w:rsidRPr="00432843" w:rsidRDefault="00A82027" w:rsidP="00432843">
      <w:pPr>
        <w:spacing w:before="110" w:line="276" w:lineRule="auto"/>
        <w:rPr>
          <w:sz w:val="24"/>
          <w:szCs w:val="24"/>
        </w:rPr>
      </w:pPr>
    </w:p>
    <w:p w14:paraId="659A306A" w14:textId="77777777" w:rsidR="00474628" w:rsidRPr="00432843" w:rsidRDefault="00000000" w:rsidP="00432843">
      <w:pPr>
        <w:spacing w:before="140" w:line="276" w:lineRule="auto"/>
        <w:rPr>
          <w:sz w:val="24"/>
          <w:szCs w:val="24"/>
        </w:rPr>
      </w:pPr>
      <w:r w:rsidRPr="00432843">
        <w:rPr>
          <w:sz w:val="24"/>
          <w:szCs w:val="24"/>
        </w:rPr>
        <w:t>Sincerely,</w:t>
      </w:r>
    </w:p>
    <w:p w14:paraId="42410159" w14:textId="77777777" w:rsidR="00A82027" w:rsidRDefault="00A82027" w:rsidP="00432843">
      <w:pPr>
        <w:tabs>
          <w:tab w:val="right" w:pos="5040"/>
        </w:tabs>
        <w:spacing w:line="276" w:lineRule="auto"/>
        <w:rPr>
          <w:sz w:val="24"/>
          <w:szCs w:val="24"/>
          <w:u w:val="single" w:color="999999"/>
        </w:rPr>
      </w:pPr>
    </w:p>
    <w:p w14:paraId="15918A11" w14:textId="77777777" w:rsidR="00CA7128" w:rsidRDefault="00CA7128" w:rsidP="00432843">
      <w:pPr>
        <w:tabs>
          <w:tab w:val="right" w:pos="5040"/>
        </w:tabs>
        <w:spacing w:line="276" w:lineRule="auto"/>
        <w:rPr>
          <w:sz w:val="24"/>
          <w:szCs w:val="24"/>
          <w:u w:val="single" w:color="999999"/>
        </w:rPr>
      </w:pPr>
    </w:p>
    <w:p w14:paraId="674051A9" w14:textId="30E0DC9B" w:rsidR="00474628" w:rsidRPr="00432843" w:rsidRDefault="00000000" w:rsidP="00432843">
      <w:pPr>
        <w:tabs>
          <w:tab w:val="right" w:pos="5040"/>
        </w:tabs>
        <w:spacing w:line="276" w:lineRule="auto"/>
        <w:rPr>
          <w:sz w:val="24"/>
          <w:szCs w:val="24"/>
        </w:rPr>
      </w:pPr>
      <w:r w:rsidRPr="00432843">
        <w:rPr>
          <w:sz w:val="24"/>
          <w:szCs w:val="24"/>
          <w:u w:val="single" w:color="999999"/>
        </w:rPr>
        <w:tab/>
      </w:r>
    </w:p>
    <w:p w14:paraId="2989A39A" w14:textId="33B3F559" w:rsidR="00474628" w:rsidRPr="00432843" w:rsidRDefault="00000000" w:rsidP="00432843">
      <w:pPr>
        <w:spacing w:line="276" w:lineRule="auto"/>
        <w:rPr>
          <w:sz w:val="24"/>
          <w:szCs w:val="24"/>
        </w:rPr>
      </w:pPr>
      <w:r w:rsidRPr="00432843">
        <w:rPr>
          <w:sz w:val="24"/>
          <w:szCs w:val="24"/>
        </w:rPr>
        <w:t>[Parent</w:t>
      </w:r>
      <w:r w:rsidR="00CA7128">
        <w:rPr>
          <w:sz w:val="24"/>
          <w:szCs w:val="24"/>
        </w:rPr>
        <w:t xml:space="preserve"> Name(s)</w:t>
      </w:r>
      <w:r w:rsidRPr="00432843">
        <w:rPr>
          <w:sz w:val="24"/>
          <w:szCs w:val="24"/>
        </w:rPr>
        <w:t>]</w:t>
      </w:r>
    </w:p>
    <w:sectPr w:rsidR="00474628" w:rsidRPr="0043284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2A36A5" w14:textId="77777777" w:rsidR="0020021C" w:rsidRDefault="0020021C" w:rsidP="00CA7128">
      <w:r>
        <w:separator/>
      </w:r>
    </w:p>
  </w:endnote>
  <w:endnote w:type="continuationSeparator" w:id="0">
    <w:p w14:paraId="164F86B9" w14:textId="77777777" w:rsidR="0020021C" w:rsidRDefault="0020021C" w:rsidP="00CA7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125551" w14:textId="77777777" w:rsidR="0020021C" w:rsidRDefault="0020021C" w:rsidP="00CA7128">
      <w:r>
        <w:separator/>
      </w:r>
    </w:p>
  </w:footnote>
  <w:footnote w:type="continuationSeparator" w:id="0">
    <w:p w14:paraId="6DD6CDCE" w14:textId="77777777" w:rsidR="0020021C" w:rsidRDefault="0020021C" w:rsidP="00CA7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9543E6"/>
    <w:multiLevelType w:val="hybridMultilevel"/>
    <w:tmpl w:val="1AE40AC4"/>
    <w:lvl w:ilvl="0" w:tplc="52226102">
      <w:start w:val="1"/>
      <w:numFmt w:val="lowerLetter"/>
      <w:lvlText w:val="%1."/>
      <w:lvlJc w:val="left"/>
      <w:pPr>
        <w:ind w:left="1440" w:hanging="360"/>
      </w:pPr>
    </w:lvl>
    <w:lvl w:ilvl="1" w:tplc="F2AA0EE8">
      <w:numFmt w:val="decimal"/>
      <w:lvlText w:val=""/>
      <w:lvlJc w:val="left"/>
    </w:lvl>
    <w:lvl w:ilvl="2" w:tplc="313C581E">
      <w:numFmt w:val="decimal"/>
      <w:lvlText w:val=""/>
      <w:lvlJc w:val="left"/>
    </w:lvl>
    <w:lvl w:ilvl="3" w:tplc="00A890B8">
      <w:numFmt w:val="decimal"/>
      <w:lvlText w:val=""/>
      <w:lvlJc w:val="left"/>
    </w:lvl>
    <w:lvl w:ilvl="4" w:tplc="493C033A">
      <w:numFmt w:val="decimal"/>
      <w:lvlText w:val=""/>
      <w:lvlJc w:val="left"/>
    </w:lvl>
    <w:lvl w:ilvl="5" w:tplc="1A8E0154">
      <w:numFmt w:val="decimal"/>
      <w:lvlText w:val=""/>
      <w:lvlJc w:val="left"/>
    </w:lvl>
    <w:lvl w:ilvl="6" w:tplc="370A0B84">
      <w:numFmt w:val="decimal"/>
      <w:lvlText w:val=""/>
      <w:lvlJc w:val="left"/>
    </w:lvl>
    <w:lvl w:ilvl="7" w:tplc="400A4434">
      <w:numFmt w:val="decimal"/>
      <w:lvlText w:val=""/>
      <w:lvlJc w:val="left"/>
    </w:lvl>
    <w:lvl w:ilvl="8" w:tplc="CB24CAC2">
      <w:numFmt w:val="decimal"/>
      <w:lvlText w:val=""/>
      <w:lvlJc w:val="left"/>
    </w:lvl>
  </w:abstractNum>
  <w:abstractNum w:abstractNumId="1" w15:restartNumberingAfterBreak="0">
    <w:nsid w:val="0C567723"/>
    <w:multiLevelType w:val="hybridMultilevel"/>
    <w:tmpl w:val="86CE0116"/>
    <w:lvl w:ilvl="0" w:tplc="0504D78E">
      <w:start w:val="1"/>
      <w:numFmt w:val="bullet"/>
      <w:lvlText w:val="•"/>
      <w:lvlJc w:val="left"/>
      <w:pPr>
        <w:ind w:left="720" w:hanging="360"/>
      </w:pPr>
      <w:rPr>
        <w:rFonts w:ascii="Symbol" w:hAnsi="Symbol"/>
      </w:rPr>
    </w:lvl>
    <w:lvl w:ilvl="1" w:tplc="FA0E9138">
      <w:numFmt w:val="decimal"/>
      <w:lvlText w:val=""/>
      <w:lvlJc w:val="left"/>
    </w:lvl>
    <w:lvl w:ilvl="2" w:tplc="8974B20A">
      <w:numFmt w:val="decimal"/>
      <w:lvlText w:val=""/>
      <w:lvlJc w:val="left"/>
    </w:lvl>
    <w:lvl w:ilvl="3" w:tplc="AE0C73C2">
      <w:numFmt w:val="decimal"/>
      <w:lvlText w:val=""/>
      <w:lvlJc w:val="left"/>
    </w:lvl>
    <w:lvl w:ilvl="4" w:tplc="54C4363A">
      <w:numFmt w:val="decimal"/>
      <w:lvlText w:val=""/>
      <w:lvlJc w:val="left"/>
    </w:lvl>
    <w:lvl w:ilvl="5" w:tplc="9C026F3A">
      <w:numFmt w:val="decimal"/>
      <w:lvlText w:val=""/>
      <w:lvlJc w:val="left"/>
    </w:lvl>
    <w:lvl w:ilvl="6" w:tplc="66A68C92">
      <w:numFmt w:val="decimal"/>
      <w:lvlText w:val=""/>
      <w:lvlJc w:val="left"/>
    </w:lvl>
    <w:lvl w:ilvl="7" w:tplc="60B47556">
      <w:numFmt w:val="decimal"/>
      <w:lvlText w:val=""/>
      <w:lvlJc w:val="left"/>
    </w:lvl>
    <w:lvl w:ilvl="8" w:tplc="E4401472">
      <w:numFmt w:val="decimal"/>
      <w:lvlText w:val=""/>
      <w:lvlJc w:val="left"/>
    </w:lvl>
  </w:abstractNum>
  <w:abstractNum w:abstractNumId="2" w15:restartNumberingAfterBreak="0">
    <w:nsid w:val="5B576C92"/>
    <w:multiLevelType w:val="hybridMultilevel"/>
    <w:tmpl w:val="D390FC7E"/>
    <w:lvl w:ilvl="0" w:tplc="1E784C5A">
      <w:start w:val="1"/>
      <w:numFmt w:val="bullet"/>
      <w:lvlText w:val="●"/>
      <w:lvlJc w:val="left"/>
      <w:pPr>
        <w:ind w:left="720" w:hanging="360"/>
      </w:pPr>
    </w:lvl>
    <w:lvl w:ilvl="1" w:tplc="872AD05A">
      <w:start w:val="1"/>
      <w:numFmt w:val="bullet"/>
      <w:lvlText w:val="○"/>
      <w:lvlJc w:val="left"/>
      <w:pPr>
        <w:ind w:left="1440" w:hanging="360"/>
      </w:pPr>
    </w:lvl>
    <w:lvl w:ilvl="2" w:tplc="AE5A50D4">
      <w:start w:val="1"/>
      <w:numFmt w:val="bullet"/>
      <w:lvlText w:val="■"/>
      <w:lvlJc w:val="left"/>
      <w:pPr>
        <w:ind w:left="2160" w:hanging="360"/>
      </w:pPr>
    </w:lvl>
    <w:lvl w:ilvl="3" w:tplc="3AB0C9B8">
      <w:start w:val="1"/>
      <w:numFmt w:val="bullet"/>
      <w:lvlText w:val="●"/>
      <w:lvlJc w:val="left"/>
      <w:pPr>
        <w:ind w:left="2880" w:hanging="360"/>
      </w:pPr>
    </w:lvl>
    <w:lvl w:ilvl="4" w:tplc="25C2FC70">
      <w:start w:val="1"/>
      <w:numFmt w:val="bullet"/>
      <w:lvlText w:val="○"/>
      <w:lvlJc w:val="left"/>
      <w:pPr>
        <w:ind w:left="3600" w:hanging="360"/>
      </w:pPr>
    </w:lvl>
    <w:lvl w:ilvl="5" w:tplc="016CF25E">
      <w:start w:val="1"/>
      <w:numFmt w:val="bullet"/>
      <w:lvlText w:val="■"/>
      <w:lvlJc w:val="left"/>
      <w:pPr>
        <w:ind w:left="4320" w:hanging="360"/>
      </w:pPr>
    </w:lvl>
    <w:lvl w:ilvl="6" w:tplc="B63EDD18">
      <w:start w:val="1"/>
      <w:numFmt w:val="bullet"/>
      <w:lvlText w:val="●"/>
      <w:lvlJc w:val="left"/>
      <w:pPr>
        <w:ind w:left="5040" w:hanging="360"/>
      </w:pPr>
    </w:lvl>
    <w:lvl w:ilvl="7" w:tplc="82F0BF18">
      <w:start w:val="1"/>
      <w:numFmt w:val="bullet"/>
      <w:lvlText w:val="●"/>
      <w:lvlJc w:val="left"/>
      <w:pPr>
        <w:ind w:left="5760" w:hanging="360"/>
      </w:pPr>
    </w:lvl>
    <w:lvl w:ilvl="8" w:tplc="895625E6">
      <w:start w:val="1"/>
      <w:numFmt w:val="bullet"/>
      <w:lvlText w:val="●"/>
      <w:lvlJc w:val="left"/>
      <w:pPr>
        <w:ind w:left="6480" w:hanging="360"/>
      </w:pPr>
    </w:lvl>
  </w:abstractNum>
  <w:num w:numId="1" w16cid:durableId="1639142668">
    <w:abstractNumId w:val="2"/>
    <w:lvlOverride w:ilvl="0">
      <w:startOverride w:val="1"/>
    </w:lvlOverride>
  </w:num>
  <w:num w:numId="2" w16cid:durableId="480734516">
    <w:abstractNumId w:val="1"/>
    <w:lvlOverride w:ilvl="0">
      <w:startOverride w:val="1"/>
    </w:lvlOverride>
  </w:num>
  <w:num w:numId="3" w16cid:durableId="13699935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628"/>
    <w:rsid w:val="0020021C"/>
    <w:rsid w:val="00332F15"/>
    <w:rsid w:val="00432843"/>
    <w:rsid w:val="00474628"/>
    <w:rsid w:val="00502FB2"/>
    <w:rsid w:val="0073745F"/>
    <w:rsid w:val="00A82027"/>
    <w:rsid w:val="00B7607B"/>
    <w:rsid w:val="00CA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C286CF"/>
  <w15:docId w15:val="{F9849468-0739-1446-95E2-0904C338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Times New Roman" w:hAnsi="Garamond" w:cs="Times New Roman"/>
        <w:color w:val="1A1A1A"/>
        <w:sz w:val="25"/>
        <w:szCs w:val="25"/>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A7128"/>
    <w:pPr>
      <w:tabs>
        <w:tab w:val="center" w:pos="4680"/>
        <w:tab w:val="right" w:pos="9360"/>
      </w:tabs>
    </w:pPr>
  </w:style>
  <w:style w:type="character" w:customStyle="1" w:styleId="HeaderChar">
    <w:name w:val="Header Char"/>
    <w:basedOn w:val="DefaultParagraphFont"/>
    <w:link w:val="Header"/>
    <w:uiPriority w:val="99"/>
    <w:rsid w:val="00CA7128"/>
  </w:style>
  <w:style w:type="paragraph" w:styleId="Footer">
    <w:name w:val="footer"/>
    <w:basedOn w:val="Normal"/>
    <w:link w:val="FooterChar"/>
    <w:uiPriority w:val="99"/>
    <w:unhideWhenUsed/>
    <w:rsid w:val="00CA7128"/>
    <w:pPr>
      <w:tabs>
        <w:tab w:val="center" w:pos="4680"/>
        <w:tab w:val="right" w:pos="9360"/>
      </w:tabs>
    </w:pPr>
  </w:style>
  <w:style w:type="character" w:customStyle="1" w:styleId="FooterChar">
    <w:name w:val="Footer Char"/>
    <w:basedOn w:val="DefaultParagraphFont"/>
    <w:link w:val="Footer"/>
    <w:uiPriority w:val="99"/>
    <w:rsid w:val="00CA7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741</Words>
  <Characters>6577</Characters>
  <Application>Microsoft Office Word</Application>
  <DocSecurity>0</DocSecurity>
  <Lines>149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 Barnas</cp:lastModifiedBy>
  <cp:revision>3</cp:revision>
  <dcterms:created xsi:type="dcterms:W3CDTF">2026-07-29T15:07:00Z</dcterms:created>
  <dcterms:modified xsi:type="dcterms:W3CDTF">2026-07-29T15:07:00Z</dcterms:modified>
</cp:coreProperties>
</file>