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b w:val="1"/>
          <w:bCs w:val="1"/>
          <w:sz w:val="44"/>
          <w:szCs w:val="44"/>
        </w:rPr>
      </w:pPr>
      <w:r w:rsidDel="00000000" w:rsidR="00000000" w:rsidRPr="00000000">
        <w:rPr>
          <w:b w:val="1"/>
          <w:bCs w:val="1"/>
          <w:sz w:val="44"/>
          <w:szCs w:val="44"/>
          <w:rtl w:val="0"/>
        </w:rPr>
        <w:t xml:space="preserve">SDSC End-User Innovation call 2026</w:t>
      </w:r>
    </w:p>
    <w:p w:rsidR="00000000" w:rsidDel="00000000" w:rsidP="00000000" w:rsidRDefault="00000000" w:rsidRPr="00000000" w14:paraId="00000002">
      <w:pPr>
        <w:jc w:val="center"/>
        <w:rPr/>
      </w:pPr>
      <w:r w:rsidDel="00000000" w:rsidR="00000000" w:rsidRPr="00000000">
        <w:rPr>
          <w:b w:val="1"/>
          <w:bCs w:val="1"/>
          <w:sz w:val="44"/>
          <w:szCs w:val="44"/>
          <w:rtl w:val="0"/>
        </w:rPr>
        <w:t xml:space="preserve">Full Proposal Submission</w:t>
      </w: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r>
    </w:p>
    <w:tbl>
      <w:tblPr>
        <w:tblStyle w:val="Table1"/>
        <w:tblW w:w="931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980"/>
        <w:gridCol w:w="7335"/>
        <w:tblGridChange w:id="0">
          <w:tblGrid>
            <w:gridCol w:w="1980"/>
            <w:gridCol w:w="7335"/>
          </w:tblGrid>
        </w:tblGridChange>
      </w:tblGrid>
      <w:tr>
        <w:trPr>
          <w:cantSplit w:val="0"/>
          <w:trHeight w:val="455" w:hRule="atLeast"/>
          <w:tblHeader w:val="0"/>
        </w:trPr>
        <w:tc>
          <w:tcPr>
            <w:tcBorders>
              <w:top w:color="000000" w:space="0" w:sz="6" w:val="single"/>
              <w:left w:color="000000" w:space="0" w:sz="6" w:val="single"/>
              <w:bottom w:color="000000" w:space="0" w:sz="6"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4">
            <w:pPr>
              <w:jc w:val="both"/>
              <w:rPr>
                <w:b w:val="1"/>
                <w:bCs w:val="1"/>
              </w:rPr>
            </w:pPr>
            <w:r w:rsidDel="00000000" w:rsidR="00000000" w:rsidRPr="00000000">
              <w:rPr>
                <w:b w:val="1"/>
                <w:bCs w:val="1"/>
                <w:rtl w:val="0"/>
              </w:rPr>
              <w:t xml:space="preserve">Project Title</w:t>
            </w:r>
          </w:p>
        </w:tc>
        <w:tc>
          <w:tcPr>
            <w:tcBorders>
              <w:top w:color="000000" w:space="0" w:sz="6"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5">
            <w:pPr>
              <w:jc w:val="both"/>
              <w:rPr>
                <w:color w:val="666666"/>
              </w:rPr>
            </w:pPr>
            <w:r w:rsidDel="00000000" w:rsidR="00000000" w:rsidRPr="00000000">
              <w:rPr>
                <w:color w:val="666666"/>
                <w:rtl w:val="0"/>
              </w:rPr>
              <w:t xml:space="preserve">Full project title</w:t>
            </w:r>
          </w:p>
        </w:tc>
      </w:tr>
      <w:tr>
        <w:trPr>
          <w:cantSplit w:val="0"/>
          <w:trHeight w:val="455" w:hRule="atLeast"/>
          <w:tblHeader w:val="0"/>
        </w:trPr>
        <w:tc>
          <w:tcPr>
            <w:tcBorders>
              <w:top w:color="000000" w:space="0" w:sz="6" w:val="single"/>
              <w:left w:color="000000" w:space="0" w:sz="6" w:val="single"/>
              <w:bottom w:color="000000" w:space="0" w:sz="6"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6">
            <w:pPr>
              <w:jc w:val="both"/>
              <w:rPr>
                <w:b w:val="1"/>
                <w:bCs w:val="1"/>
              </w:rPr>
            </w:pPr>
            <w:r w:rsidDel="00000000" w:rsidR="00000000" w:rsidRPr="00000000">
              <w:rPr>
                <w:b w:val="1"/>
                <w:bCs w:val="1"/>
                <w:rtl w:val="0"/>
              </w:rPr>
              <w:t xml:space="preserve">Acronym</w:t>
            </w:r>
          </w:p>
        </w:tc>
        <w:tc>
          <w:tcPr>
            <w:tcBorders>
              <w:top w:color="000000" w:space="0" w:sz="6"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7">
            <w:pPr>
              <w:jc w:val="both"/>
              <w:rPr>
                <w:color w:val="666666"/>
              </w:rPr>
            </w:pPr>
            <w:r w:rsidDel="00000000" w:rsidR="00000000" w:rsidRPr="00000000">
              <w:rPr>
                <w:color w:val="666666"/>
                <w:rtl w:val="0"/>
              </w:rPr>
              <w:t xml:space="preserve">Acronym of the project</w:t>
            </w:r>
          </w:p>
        </w:tc>
      </w:tr>
      <w:tr>
        <w:trPr>
          <w:cantSplit w:val="0"/>
          <w:trHeight w:val="455" w:hRule="atLeast"/>
          <w:tblHeader w:val="0"/>
        </w:trPr>
        <w:tc>
          <w:tcPr>
            <w:tcBorders>
              <w:top w:color="000000" w:space="0" w:sz="6" w:val="single"/>
              <w:left w:color="000000" w:space="0" w:sz="6" w:val="single"/>
              <w:bottom w:color="000000" w:space="0" w:sz="6"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8">
            <w:pPr>
              <w:jc w:val="both"/>
              <w:rPr>
                <w:b w:val="1"/>
                <w:bCs w:val="1"/>
              </w:rPr>
            </w:pPr>
            <w:r w:rsidDel="00000000" w:rsidR="00000000" w:rsidRPr="00000000">
              <w:rPr>
                <w:b w:val="1"/>
                <w:bCs w:val="1"/>
                <w:rtl w:val="0"/>
              </w:rPr>
              <w:t xml:space="preserve">Main applicant</w:t>
            </w:r>
          </w:p>
        </w:tc>
        <w:tc>
          <w:tcPr>
            <w:tcBorders>
              <w:top w:color="000000" w:space="0" w:sz="6"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9">
            <w:pPr>
              <w:jc w:val="both"/>
              <w:rPr>
                <w:color w:val="666666"/>
              </w:rPr>
            </w:pPr>
            <w:r w:rsidDel="00000000" w:rsidR="00000000" w:rsidRPr="00000000">
              <w:rPr>
                <w:color w:val="666666"/>
                <w:rtl w:val="0"/>
              </w:rPr>
              <w:t xml:space="preserve">Title, First Name, Surname, Organization</w:t>
            </w:r>
          </w:p>
        </w:tc>
      </w:tr>
      <w:tr>
        <w:trPr>
          <w:cantSplit w:val="0"/>
          <w:trHeight w:val="455" w:hRule="atLeast"/>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A">
            <w:pPr>
              <w:jc w:val="both"/>
              <w:rPr>
                <w:b w:val="1"/>
                <w:bCs w:val="1"/>
              </w:rPr>
            </w:pPr>
            <w:r w:rsidDel="00000000" w:rsidR="00000000" w:rsidRPr="00000000">
              <w:rPr>
                <w:b w:val="1"/>
                <w:bCs w:val="1"/>
                <w:rtl w:val="0"/>
              </w:rPr>
              <w:t xml:space="preserve">Co-applicants</w:t>
            </w:r>
          </w:p>
        </w:tc>
        <w:tc>
          <w:tcPr>
            <w:tcBorders>
              <w:top w:color="000000" w:space="0" w:sz="6"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B">
            <w:pPr>
              <w:jc w:val="both"/>
              <w:rPr>
                <w:color w:val="666666"/>
              </w:rPr>
            </w:pPr>
            <w:r w:rsidDel="00000000" w:rsidR="00000000" w:rsidRPr="00000000">
              <w:rPr>
                <w:color w:val="666666"/>
                <w:rtl w:val="0"/>
              </w:rPr>
              <w:t xml:space="preserve">Title, First Name, Surname, email, Institution</w:t>
            </w:r>
          </w:p>
          <w:p w:rsidR="00000000" w:rsidDel="00000000" w:rsidP="00000000" w:rsidRDefault="00000000" w:rsidRPr="00000000" w14:paraId="0000000C">
            <w:pPr>
              <w:jc w:val="both"/>
              <w:rPr>
                <w:color w:val="666666"/>
              </w:rPr>
            </w:pPr>
            <w:r w:rsidDel="00000000" w:rsidR="00000000" w:rsidRPr="00000000">
              <w:rPr>
                <w:color w:val="666666"/>
                <w:rtl w:val="0"/>
              </w:rPr>
              <w:t xml:space="preserve">Title, First Name, Surname, email, Institution</w:t>
            </w:r>
          </w:p>
          <w:p w:rsidR="00000000" w:rsidDel="00000000" w:rsidP="00000000" w:rsidRDefault="00000000" w:rsidRPr="00000000" w14:paraId="0000000D">
            <w:pPr>
              <w:jc w:val="both"/>
              <w:rPr>
                <w:color w:val="666666"/>
              </w:rPr>
            </w:pPr>
            <w:r w:rsidDel="00000000" w:rsidR="00000000" w:rsidRPr="00000000">
              <w:rPr>
                <w:color w:val="666666"/>
                <w:rtl w:val="0"/>
              </w:rPr>
              <w:t xml:space="preserve">Title, First Name, Surname, email, Institution</w:t>
            </w:r>
          </w:p>
        </w:tc>
      </w:tr>
      <w:tr>
        <w:trPr>
          <w:cantSplit w:val="0"/>
          <w:trHeight w:val="455" w:hRule="atLeast"/>
          <w:tblHeader w:val="0"/>
        </w:trPr>
        <w:tc>
          <w:tcPr>
            <w:tcBorders>
              <w:top w:color="000000" w:space="0" w:sz="6" w:val="single"/>
              <w:left w:color="000000" w:space="0" w:sz="6" w:val="single"/>
              <w:bottom w:color="000000" w:space="0" w:sz="6"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E">
            <w:pPr>
              <w:jc w:val="both"/>
              <w:rPr>
                <w:b w:val="1"/>
                <w:bCs w:val="1"/>
              </w:rPr>
            </w:pPr>
            <w:r w:rsidDel="00000000" w:rsidR="00000000" w:rsidRPr="00000000">
              <w:rPr>
                <w:b w:val="1"/>
                <w:bCs w:val="1"/>
                <w:rtl w:val="0"/>
              </w:rPr>
              <w:t xml:space="preserve">Implementation partner(s)</w:t>
            </w:r>
          </w:p>
        </w:tc>
        <w:tc>
          <w:tcPr>
            <w:tcBorders>
              <w:top w:color="000000" w:space="0" w:sz="6"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F">
            <w:pPr>
              <w:jc w:val="both"/>
              <w:rPr>
                <w:color w:val="666666"/>
              </w:rPr>
            </w:pPr>
            <w:r w:rsidDel="00000000" w:rsidR="00000000" w:rsidRPr="00000000">
              <w:rPr>
                <w:color w:val="666666"/>
                <w:rtl w:val="0"/>
              </w:rPr>
              <w:t xml:space="preserve">Title, First Name, Surname, Organization</w:t>
            </w:r>
          </w:p>
        </w:tc>
      </w:tr>
      <w:tr>
        <w:trPr>
          <w:cantSplit w:val="0"/>
          <w:trHeight w:val="2330.1782226562505" w:hRule="atLeast"/>
          <w:tblHeader w:val="0"/>
        </w:trPr>
        <w:tc>
          <w:tcPr>
            <w:tcBorders>
              <w:top w:color="000000" w:space="0" w:sz="6" w:val="single"/>
              <w:left w:color="000000" w:space="0" w:sz="6" w:val="single"/>
              <w:bottom w:color="000000" w:space="0" w:sz="6"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0">
            <w:pPr>
              <w:jc w:val="both"/>
              <w:rPr>
                <w:b w:val="1"/>
                <w:bCs w:val="1"/>
              </w:rPr>
            </w:pPr>
            <w:r w:rsidDel="00000000" w:rsidR="00000000" w:rsidRPr="00000000">
              <w:rPr>
                <w:b w:val="1"/>
                <w:bCs w:val="1"/>
                <w:rtl w:val="0"/>
              </w:rPr>
              <w:t xml:space="preserve">Project abstract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1">
            <w:pPr>
              <w:jc w:val="both"/>
              <w:rPr>
                <w:color w:val="666666"/>
              </w:rPr>
            </w:pPr>
            <w:r w:rsidDel="00000000" w:rsidR="00000000" w:rsidRPr="00000000">
              <w:rPr>
                <w:color w:val="666666"/>
                <w:rtl w:val="0"/>
              </w:rPr>
              <w:t xml:space="preserve">Provide a 200-word abstract </w:t>
            </w:r>
          </w:p>
          <w:p w:rsidR="00000000" w:rsidDel="00000000" w:rsidP="00000000" w:rsidRDefault="00000000" w:rsidRPr="00000000" w14:paraId="00000012">
            <w:pPr>
              <w:jc w:val="both"/>
              <w:rPr>
                <w:color w:val="666666"/>
              </w:rPr>
            </w:pPr>
            <w:r w:rsidDel="00000000" w:rsidR="00000000" w:rsidRPr="00000000">
              <w:rPr>
                <w:rtl w:val="0"/>
              </w:rPr>
            </w:r>
          </w:p>
          <w:p w:rsidR="00000000" w:rsidDel="00000000" w:rsidP="00000000" w:rsidRDefault="00000000" w:rsidRPr="00000000" w14:paraId="00000013">
            <w:pPr>
              <w:jc w:val="both"/>
              <w:rPr>
                <w:color w:val="666666"/>
              </w:rPr>
            </w:pPr>
            <w:r w:rsidDel="00000000" w:rsidR="00000000" w:rsidRPr="00000000">
              <w:rPr>
                <w:rtl w:val="0"/>
              </w:rPr>
            </w:r>
          </w:p>
          <w:p w:rsidR="00000000" w:rsidDel="00000000" w:rsidP="00000000" w:rsidRDefault="00000000" w:rsidRPr="00000000" w14:paraId="00000014">
            <w:pPr>
              <w:jc w:val="both"/>
              <w:rPr>
                <w:color w:val="666666"/>
              </w:rPr>
            </w:pPr>
            <w:r w:rsidDel="00000000" w:rsidR="00000000" w:rsidRPr="00000000">
              <w:rPr>
                <w:rtl w:val="0"/>
              </w:rPr>
            </w:r>
          </w:p>
          <w:p w:rsidR="00000000" w:rsidDel="00000000" w:rsidP="00000000" w:rsidRDefault="00000000" w:rsidRPr="00000000" w14:paraId="00000015">
            <w:pPr>
              <w:jc w:val="both"/>
              <w:rPr>
                <w:color w:val="666666"/>
              </w:rPr>
            </w:pPr>
            <w:r w:rsidDel="00000000" w:rsidR="00000000" w:rsidRPr="00000000">
              <w:rPr>
                <w:rtl w:val="0"/>
              </w:rPr>
            </w:r>
          </w:p>
          <w:p w:rsidR="00000000" w:rsidDel="00000000" w:rsidP="00000000" w:rsidRDefault="00000000" w:rsidRPr="00000000" w14:paraId="00000016">
            <w:pPr>
              <w:jc w:val="both"/>
              <w:rPr>
                <w:color w:val="666666"/>
              </w:rPr>
            </w:pPr>
            <w:r w:rsidDel="00000000" w:rsidR="00000000" w:rsidRPr="00000000">
              <w:rPr>
                <w:rtl w:val="0"/>
              </w:rPr>
            </w:r>
          </w:p>
          <w:p w:rsidR="00000000" w:rsidDel="00000000" w:rsidP="00000000" w:rsidRDefault="00000000" w:rsidRPr="00000000" w14:paraId="00000017">
            <w:pPr>
              <w:jc w:val="both"/>
              <w:rPr>
                <w:color w:val="666666"/>
              </w:rPr>
            </w:pPr>
            <w:r w:rsidDel="00000000" w:rsidR="00000000" w:rsidRPr="00000000">
              <w:rPr>
                <w:rtl w:val="0"/>
              </w:rPr>
            </w:r>
          </w:p>
          <w:p w:rsidR="00000000" w:rsidDel="00000000" w:rsidP="00000000" w:rsidRDefault="00000000" w:rsidRPr="00000000" w14:paraId="00000018">
            <w:pPr>
              <w:jc w:val="both"/>
              <w:rPr>
                <w:color w:val="666666"/>
              </w:rPr>
            </w:pPr>
            <w:r w:rsidDel="00000000" w:rsidR="00000000" w:rsidRPr="00000000">
              <w:rPr>
                <w:rtl w:val="0"/>
              </w:rPr>
            </w:r>
          </w:p>
          <w:p w:rsidR="00000000" w:rsidDel="00000000" w:rsidP="00000000" w:rsidRDefault="00000000" w:rsidRPr="00000000" w14:paraId="00000019">
            <w:pPr>
              <w:jc w:val="both"/>
              <w:rPr>
                <w:color w:val="666666"/>
              </w:rPr>
            </w:pPr>
            <w:r w:rsidDel="00000000" w:rsidR="00000000" w:rsidRPr="00000000">
              <w:rPr>
                <w:rtl w:val="0"/>
              </w:rPr>
            </w:r>
          </w:p>
          <w:p w:rsidR="00000000" w:rsidDel="00000000" w:rsidP="00000000" w:rsidRDefault="00000000" w:rsidRPr="00000000" w14:paraId="0000001A">
            <w:pPr>
              <w:jc w:val="both"/>
              <w:rPr>
                <w:color w:val="666666"/>
              </w:rPr>
            </w:pPr>
            <w:r w:rsidDel="00000000" w:rsidR="00000000" w:rsidRPr="00000000">
              <w:rPr>
                <w:rtl w:val="0"/>
              </w:rPr>
            </w:r>
          </w:p>
          <w:p w:rsidR="00000000" w:rsidDel="00000000" w:rsidP="00000000" w:rsidRDefault="00000000" w:rsidRPr="00000000" w14:paraId="0000001B">
            <w:pPr>
              <w:jc w:val="both"/>
              <w:rPr>
                <w:color w:val="666666"/>
              </w:rPr>
            </w:pPr>
            <w:r w:rsidDel="00000000" w:rsidR="00000000" w:rsidRPr="00000000">
              <w:rPr>
                <w:rtl w:val="0"/>
              </w:rPr>
            </w:r>
          </w:p>
        </w:tc>
      </w:tr>
      <w:tr>
        <w:trPr>
          <w:cantSplit w:val="0"/>
          <w:trHeight w:val="710" w:hRule="atLeast"/>
          <w:tblHeader w:val="0"/>
        </w:trPr>
        <w:tc>
          <w:tcPr>
            <w:tcBorders>
              <w:top w:color="000000" w:space="0" w:sz="6" w:val="single"/>
              <w:left w:color="000000" w:space="0" w:sz="6" w:val="single"/>
              <w:bottom w:color="000000" w:space="0" w:sz="6"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C">
            <w:pPr>
              <w:jc w:val="both"/>
              <w:rPr>
                <w:b w:val="1"/>
                <w:bCs w:val="1"/>
              </w:rPr>
            </w:pPr>
            <w:r w:rsidDel="00000000" w:rsidR="00000000" w:rsidRPr="00000000">
              <w:rPr>
                <w:b w:val="1"/>
                <w:bCs w:val="1"/>
                <w:rtl w:val="0"/>
              </w:rPr>
              <w:t xml:space="preserve">Keywords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D">
            <w:pPr>
              <w:jc w:val="both"/>
              <w:rPr>
                <w:color w:val="666666"/>
              </w:rPr>
            </w:pPr>
            <w:r w:rsidDel="00000000" w:rsidR="00000000" w:rsidRPr="00000000">
              <w:rPr>
                <w:color w:val="666666"/>
                <w:rtl w:val="0"/>
              </w:rPr>
              <w:t xml:space="preserve"> List at least 3 keywords describing the content </w:t>
            </w:r>
          </w:p>
        </w:tc>
      </w:tr>
    </w:tbl>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spacing w:after="200" w:line="276" w:lineRule="auto"/>
        <w:jc w:val="both"/>
        <w:rPr>
          <w:rFonts w:ascii="Times New Roman" w:cs="Times New Roman" w:eastAsia="Times New Roman" w:hAnsi="Times New Roman"/>
          <w:sz w:val="24"/>
          <w:szCs w:val="24"/>
        </w:rPr>
      </w:pPr>
      <w:r w:rsidDel="00000000" w:rsidR="00000000" w:rsidRPr="00000000">
        <w:rPr>
          <w:color w:val="000000"/>
          <w:rtl w:val="0"/>
        </w:rPr>
        <w:t xml:space="preserve">This is a submission to the following track:</w:t>
      </w:r>
      <w:r w:rsidDel="00000000" w:rsidR="00000000" w:rsidRPr="00000000">
        <w:rPr>
          <w:rtl w:val="0"/>
        </w:rPr>
      </w:r>
    </w:p>
    <w:p w:rsidR="00000000" w:rsidDel="00000000" w:rsidP="00000000" w:rsidRDefault="00000000" w:rsidRPr="00000000" w14:paraId="00000020">
      <w:pPr>
        <w:jc w:val="both"/>
        <w:rPr/>
      </w:pPr>
      <w:r w:rsidDel="00000000" w:rsidR="00000000" w:rsidRPr="00000000">
        <w:rPr>
          <w:rFonts w:ascii="Fira Mono" w:cs="Fira Mono" w:eastAsia="Fira Mono" w:hAnsi="Fira Mono"/>
          <w:rtl w:val="0"/>
        </w:rPr>
        <w:t xml:space="preserve">⬜ Health &amp; Biomedical Sciences (HBMS)</w:t>
      </w:r>
      <w:r w:rsidDel="00000000" w:rsidR="00000000" w:rsidRPr="00000000">
        <w:rPr>
          <w:rtl w:val="0"/>
        </w:rPr>
      </w:r>
    </w:p>
    <w:p w:rsidR="00000000" w:rsidDel="00000000" w:rsidP="00000000" w:rsidRDefault="00000000" w:rsidRPr="00000000" w14:paraId="00000021">
      <w:pPr>
        <w:jc w:val="both"/>
        <w:rPr/>
      </w:pPr>
      <w:r w:rsidDel="00000000" w:rsidR="00000000" w:rsidRPr="00000000">
        <w:rPr>
          <w:rFonts w:ascii="Fira Mono" w:cs="Fira Mono" w:eastAsia="Fira Mono" w:hAnsi="Fira Mono"/>
          <w:rtl w:val="0"/>
        </w:rPr>
        <w:t xml:space="preserve">⬜ Climate &amp; Environment (CE)</w:t>
      </w:r>
      <w:r w:rsidDel="00000000" w:rsidR="00000000" w:rsidRPr="00000000">
        <w:rPr>
          <w:rtl w:val="0"/>
        </w:rPr>
      </w:r>
    </w:p>
    <w:p w:rsidR="00000000" w:rsidDel="00000000" w:rsidP="00000000" w:rsidRDefault="00000000" w:rsidRPr="00000000" w14:paraId="00000022">
      <w:pPr>
        <w:jc w:val="both"/>
        <w:rPr/>
      </w:pPr>
      <w:r w:rsidDel="00000000" w:rsidR="00000000" w:rsidRPr="00000000">
        <w:rPr>
          <w:rFonts w:ascii="Fira Mono" w:cs="Fira Mono" w:eastAsia="Fira Mono" w:hAnsi="Fira Mono"/>
          <w:rtl w:val="0"/>
        </w:rPr>
        <w:t xml:space="preserve">⬜ Energy &amp; Sustainability (ES)</w:t>
      </w:r>
      <w:r w:rsidDel="00000000" w:rsidR="00000000" w:rsidRPr="00000000">
        <w:rPr>
          <w:rtl w:val="0"/>
        </w:rPr>
      </w:r>
    </w:p>
    <w:p w:rsidR="00000000" w:rsidDel="00000000" w:rsidP="00000000" w:rsidRDefault="00000000" w:rsidRPr="00000000" w14:paraId="00000023">
      <w:pPr>
        <w:jc w:val="both"/>
        <w:rPr/>
      </w:pPr>
      <w:r w:rsidDel="00000000" w:rsidR="00000000" w:rsidRPr="00000000">
        <w:rPr>
          <w:rFonts w:ascii="Fira Mono" w:cs="Fira Mono" w:eastAsia="Fira Mono" w:hAnsi="Fira Mono"/>
          <w:rtl w:val="0"/>
        </w:rPr>
        <w:t xml:space="preserve">⬜ Data Science for Large Scale Infrastructures (LSI)</w:t>
      </w:r>
      <w:r w:rsidDel="00000000" w:rsidR="00000000" w:rsidRPr="00000000">
        <w:rPr>
          <w:rtl w:val="0"/>
        </w:rPr>
      </w:r>
    </w:p>
    <w:p w:rsidR="00000000" w:rsidDel="00000000" w:rsidP="00000000" w:rsidRDefault="00000000" w:rsidRPr="00000000" w14:paraId="00000024">
      <w:pPr>
        <w:jc w:val="both"/>
        <w:rPr/>
      </w:pPr>
      <w:r w:rsidDel="00000000" w:rsidR="00000000" w:rsidRPr="00000000">
        <w:rPr>
          <w:rFonts w:ascii="Fira Mono" w:cs="Fira Mono" w:eastAsia="Fira Mono" w:hAnsi="Fira Mono"/>
          <w:rtl w:val="0"/>
        </w:rPr>
        <w:t xml:space="preserve">⬜ Digital Society (DS)</w:t>
      </w:r>
      <w:r w:rsidDel="00000000" w:rsidR="00000000" w:rsidRPr="00000000">
        <w:rPr>
          <w:rtl w:val="0"/>
        </w:rPr>
      </w:r>
    </w:p>
    <w:p w:rsidR="00000000" w:rsidDel="00000000" w:rsidP="00000000" w:rsidRDefault="00000000" w:rsidRPr="00000000" w14:paraId="00000025">
      <w:pPr>
        <w:jc w:val="both"/>
        <w:rPr/>
      </w:pPr>
      <w:r w:rsidDel="00000000" w:rsidR="00000000" w:rsidRPr="00000000">
        <w:rPr>
          <w:rFonts w:ascii="Fira Mono" w:cs="Fira Mono" w:eastAsia="Fira Mono" w:hAnsi="Fira Mono"/>
          <w:rtl w:val="0"/>
        </w:rPr>
        <w:t xml:space="preserve">⬜ General (G)</w:t>
      </w:r>
      <w:r w:rsidDel="00000000" w:rsidR="00000000" w:rsidRPr="00000000">
        <w:rPr>
          <w:rtl w:val="0"/>
        </w:rPr>
      </w:r>
    </w:p>
    <w:p w:rsidR="00000000" w:rsidDel="00000000" w:rsidP="00000000" w:rsidRDefault="00000000" w:rsidRPr="00000000" w14:paraId="00000026">
      <w:pPr>
        <w:jc w:val="both"/>
        <w:rPr/>
      </w:pPr>
      <w:r w:rsidDel="00000000" w:rsidR="00000000" w:rsidRPr="00000000">
        <w:rPr>
          <w:rtl w:val="0"/>
        </w:rPr>
        <w:t xml:space="preserve">The Main applicant hereby confirms that all the information provided in this proposal, as well as the attached budget and additional attachments (if any), is true and correct. They were prepared with the consent of the persons involved.</w:t>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jc w:val="both"/>
        <w:rPr>
          <w:b w:val="1"/>
          <w:bCs w:val="1"/>
          <w:sz w:val="36"/>
          <w:szCs w:val="36"/>
        </w:rPr>
      </w:pPr>
      <w:r w:rsidDel="00000000" w:rsidR="00000000" w:rsidRPr="00000000">
        <w:rPr>
          <w:rtl w:val="0"/>
        </w:rPr>
        <w:t xml:space="preserve">Place, date</w:t>
        <w:tab/>
        <w:tab/>
        <w:tab/>
        <w:tab/>
        <w:tab/>
        <w:tab/>
        <w:t xml:space="preserve">Signature</w:t>
      </w:r>
      <w:r w:rsidDel="00000000" w:rsidR="00000000" w:rsidRPr="00000000">
        <w:rPr>
          <w:rtl w:val="0"/>
        </w:rPr>
      </w:r>
    </w:p>
    <w:p w:rsidR="00000000" w:rsidDel="00000000" w:rsidP="00000000" w:rsidRDefault="00000000" w:rsidRPr="00000000" w14:paraId="0000002A">
      <w:pPr>
        <w:rPr>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1"/>
        <w:jc w:val="both"/>
        <w:rPr>
          <w:b w:val="1"/>
          <w:bCs w:val="1"/>
        </w:rPr>
      </w:pPr>
      <w:r w:rsidDel="00000000" w:rsidR="00000000" w:rsidRPr="00000000">
        <w:rPr>
          <w:b w:val="1"/>
          <w:bCs w:val="1"/>
          <w:rtl w:val="0"/>
        </w:rPr>
        <w:t xml:space="preserve">Proposal </w:t>
      </w:r>
    </w:p>
    <w:p w:rsidR="00000000" w:rsidDel="00000000" w:rsidP="00000000" w:rsidRDefault="00000000" w:rsidRPr="00000000" w14:paraId="0000002C">
      <w:pPr>
        <w:pStyle w:val="Subtitle"/>
        <w:jc w:val="both"/>
        <w:rPr/>
      </w:pPr>
      <w:bookmarkStart w:colFirst="0" w:colLast="0" w:name="_heading=h.30j0zll" w:id="0"/>
      <w:bookmarkEnd w:id="0"/>
      <w:r w:rsidDel="00000000" w:rsidR="00000000" w:rsidRPr="00000000">
        <w:rPr>
          <w:rtl w:val="0"/>
        </w:rPr>
        <w:t xml:space="preserve">(6-10 pages, including references)</w:t>
      </w:r>
    </w:p>
    <w:p w:rsidR="00000000" w:rsidDel="00000000" w:rsidP="00000000" w:rsidRDefault="00000000" w:rsidRPr="00000000" w14:paraId="0000002D">
      <w:pPr>
        <w:pStyle w:val="Heading1"/>
        <w:keepNext w:val="0"/>
        <w:keepLines w:val="0"/>
        <w:numPr>
          <w:ilvl w:val="0"/>
          <w:numId w:val="1"/>
        </w:numPr>
        <w:spacing w:before="480" w:lineRule="auto"/>
        <w:ind w:left="720" w:hanging="360"/>
        <w:jc w:val="both"/>
        <w:rPr/>
      </w:pPr>
      <w:bookmarkStart w:colFirst="0" w:colLast="0" w:name="_heading=h.1fob9te" w:id="1"/>
      <w:bookmarkEnd w:id="1"/>
      <w:r w:rsidDel="00000000" w:rsidR="00000000" w:rsidRPr="00000000">
        <w:rPr>
          <w:b w:val="1"/>
          <w:bCs w:val="1"/>
          <w:sz w:val="36"/>
          <w:szCs w:val="36"/>
          <w:rtl w:val="0"/>
        </w:rPr>
        <w:t xml:space="preserve"> Executive summary</w:t>
      </w:r>
      <w:r w:rsidDel="00000000" w:rsidR="00000000" w:rsidRPr="00000000">
        <w:rPr>
          <w:rtl w:val="0"/>
        </w:rPr>
      </w:r>
    </w:p>
    <w:p w:rsidR="00000000" w:rsidDel="00000000" w:rsidP="00000000" w:rsidRDefault="00000000" w:rsidRPr="00000000" w14:paraId="0000002E">
      <w:pPr>
        <w:jc w:val="both"/>
        <w:rPr>
          <w:i w:val="1"/>
          <w:iCs w:val="1"/>
          <w:color w:val="7f7f7f"/>
        </w:rPr>
      </w:pPr>
      <w:r w:rsidDel="00000000" w:rsidR="00000000" w:rsidRPr="00000000">
        <w:rPr>
          <w:i w:val="1"/>
          <w:iCs w:val="1"/>
          <w:color w:val="7f7f7f"/>
          <w:rtl w:val="0"/>
        </w:rPr>
        <w:t xml:space="preserve">Summarize the project aims, how you plan to achieve them and what concrete outcome you expect. Content can be copied from or to the Abstract required at submission and updated as needed (max. </w:t>
      </w:r>
      <w:r w:rsidDel="00000000" w:rsidR="00000000" w:rsidRPr="00000000">
        <w:rPr>
          <w:i w:val="1"/>
          <w:iCs w:val="1"/>
          <w:color w:val="7f7f7f"/>
          <w:rtl w:val="0"/>
        </w:rPr>
        <w:t xml:space="preserve">200</w:t>
      </w:r>
      <w:r w:rsidDel="00000000" w:rsidR="00000000" w:rsidRPr="00000000">
        <w:rPr>
          <w:i w:val="1"/>
          <w:iCs w:val="1"/>
          <w:color w:val="7f7f7f"/>
          <w:rtl w:val="0"/>
        </w:rPr>
        <w:t xml:space="preserve"> words).</w:t>
      </w:r>
    </w:p>
    <w:p w:rsidR="00000000" w:rsidDel="00000000" w:rsidP="00000000" w:rsidRDefault="00000000" w:rsidRPr="00000000" w14:paraId="0000002F">
      <w:pPr>
        <w:pStyle w:val="Heading1"/>
        <w:keepNext w:val="0"/>
        <w:keepLines w:val="0"/>
        <w:numPr>
          <w:ilvl w:val="0"/>
          <w:numId w:val="1"/>
        </w:numPr>
        <w:spacing w:before="480" w:lineRule="auto"/>
        <w:ind w:left="720" w:hanging="360"/>
        <w:jc w:val="both"/>
        <w:rPr/>
      </w:pPr>
      <w:bookmarkStart w:colFirst="0" w:colLast="0" w:name="_heading=h.3znysh7" w:id="2"/>
      <w:bookmarkEnd w:id="2"/>
      <w:r w:rsidDel="00000000" w:rsidR="00000000" w:rsidRPr="00000000">
        <w:rPr>
          <w:b w:val="1"/>
          <w:bCs w:val="1"/>
          <w:sz w:val="46"/>
          <w:szCs w:val="46"/>
          <w:rtl w:val="0"/>
        </w:rPr>
        <w:t xml:space="preserve"> </w:t>
      </w:r>
      <w:r w:rsidDel="00000000" w:rsidR="00000000" w:rsidRPr="00000000">
        <w:rPr>
          <w:b w:val="1"/>
          <w:bCs w:val="1"/>
          <w:sz w:val="36"/>
          <w:szCs w:val="36"/>
          <w:rtl w:val="0"/>
        </w:rPr>
        <w:t xml:space="preserve">Introduction</w:t>
      </w:r>
    </w:p>
    <w:p w:rsidR="00000000" w:rsidDel="00000000" w:rsidP="00000000" w:rsidRDefault="00000000" w:rsidRPr="00000000" w14:paraId="00000030">
      <w:pPr>
        <w:jc w:val="both"/>
        <w:rPr>
          <w:i w:val="1"/>
          <w:iCs w:val="1"/>
          <w:color w:val="808080"/>
        </w:rPr>
      </w:pPr>
      <w:r w:rsidDel="00000000" w:rsidR="00000000" w:rsidRPr="00000000">
        <w:rPr>
          <w:rtl w:val="0"/>
        </w:rPr>
      </w:r>
    </w:p>
    <w:p w:rsidR="00000000" w:rsidDel="00000000" w:rsidP="00000000" w:rsidRDefault="00000000" w:rsidRPr="00000000" w14:paraId="00000031">
      <w:pPr>
        <w:pStyle w:val="Heading1"/>
        <w:keepNext w:val="0"/>
        <w:keepLines w:val="0"/>
        <w:numPr>
          <w:ilvl w:val="1"/>
          <w:numId w:val="1"/>
        </w:numPr>
        <w:spacing w:after="200" w:before="0" w:lineRule="auto"/>
        <w:ind w:left="1440" w:hanging="360"/>
        <w:jc w:val="both"/>
      </w:pPr>
      <w:bookmarkStart w:colFirst="0" w:colLast="0" w:name="_heading=h.jc0ubtqjjqdj" w:id="3"/>
      <w:bookmarkEnd w:id="3"/>
      <w:r w:rsidDel="00000000" w:rsidR="00000000" w:rsidRPr="00000000">
        <w:rPr>
          <w:b w:val="1"/>
          <w:bCs w:val="1"/>
          <w:sz w:val="28"/>
          <w:szCs w:val="28"/>
          <w:rtl w:val="0"/>
        </w:rPr>
        <w:t xml:space="preserve">Motivation</w:t>
      </w:r>
      <w:r w:rsidDel="00000000" w:rsidR="00000000" w:rsidRPr="00000000">
        <w:rPr>
          <w:rtl w:val="0"/>
        </w:rPr>
      </w:r>
    </w:p>
    <w:p w:rsidR="00000000" w:rsidDel="00000000" w:rsidP="00000000" w:rsidRDefault="00000000" w:rsidRPr="00000000" w14:paraId="00000032">
      <w:pPr>
        <w:spacing w:line="240" w:lineRule="auto"/>
        <w:jc w:val="both"/>
        <w:rPr>
          <w:i w:val="1"/>
          <w:iCs w:val="1"/>
          <w:color w:val="7f7f7f"/>
        </w:rPr>
      </w:pPr>
      <w:r w:rsidDel="00000000" w:rsidR="00000000" w:rsidRPr="00000000">
        <w:rPr>
          <w:i w:val="1"/>
          <w:iCs w:val="1"/>
          <w:color w:val="7f7f7f"/>
          <w:rtl w:val="0"/>
        </w:rPr>
        <w:t xml:space="preserve">Contextualize your intended project within the field. Focus on the concrete needs and pain points of the end users that motivate the proposal. </w:t>
      </w:r>
    </w:p>
    <w:p w:rsidR="00000000" w:rsidDel="00000000" w:rsidP="00000000" w:rsidRDefault="00000000" w:rsidRPr="00000000" w14:paraId="00000033">
      <w:pPr>
        <w:spacing w:line="240" w:lineRule="auto"/>
        <w:jc w:val="both"/>
        <w:rPr>
          <w:i w:val="1"/>
          <w:iCs w:val="1"/>
          <w:color w:val="7f7f7f"/>
        </w:rPr>
      </w:pPr>
      <w:r w:rsidDel="00000000" w:rsidR="00000000" w:rsidRPr="00000000">
        <w:rPr>
          <w:rtl w:val="0"/>
        </w:rPr>
      </w:r>
    </w:p>
    <w:p w:rsidR="00000000" w:rsidDel="00000000" w:rsidP="00000000" w:rsidRDefault="00000000" w:rsidRPr="00000000" w14:paraId="00000034">
      <w:pPr>
        <w:spacing w:line="240" w:lineRule="auto"/>
        <w:jc w:val="both"/>
        <w:rPr>
          <w:i w:val="1"/>
          <w:iCs w:val="1"/>
          <w:color w:val="7f7f7f"/>
        </w:rPr>
      </w:pPr>
      <w:r w:rsidDel="00000000" w:rsidR="00000000" w:rsidRPr="00000000">
        <w:rPr>
          <w:i w:val="1"/>
          <w:iCs w:val="1"/>
          <w:color w:val="7f7f7f"/>
          <w:rtl w:val="0"/>
        </w:rPr>
        <w:t xml:space="preserve">Describe the current state of the art in the field (current practices, existing implementation, publications, patents) </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1"/>
        <w:keepNext w:val="0"/>
        <w:keepLines w:val="0"/>
        <w:numPr>
          <w:ilvl w:val="1"/>
          <w:numId w:val="1"/>
        </w:numPr>
        <w:spacing w:after="200" w:before="0" w:lineRule="auto"/>
        <w:ind w:left="1440" w:hanging="360"/>
        <w:jc w:val="both"/>
        <w:rPr/>
      </w:pPr>
      <w:r w:rsidDel="00000000" w:rsidR="00000000" w:rsidRPr="00000000">
        <w:rPr>
          <w:b w:val="1"/>
          <w:bCs w:val="1"/>
          <w:sz w:val="28"/>
          <w:szCs w:val="28"/>
          <w:rtl w:val="0"/>
        </w:rPr>
        <w:t xml:space="preserve">Innovative potential</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line="240" w:lineRule="auto"/>
        <w:jc w:val="both"/>
        <w:rPr>
          <w:i w:val="1"/>
          <w:iCs w:val="1"/>
          <w:color w:val="7f7f7f"/>
        </w:rPr>
      </w:pPr>
      <w:r w:rsidDel="00000000" w:rsidR="00000000" w:rsidRPr="00000000">
        <w:rPr>
          <w:i w:val="1"/>
          <w:iCs w:val="1"/>
          <w:color w:val="7f7f7f"/>
          <w:rtl w:val="0"/>
        </w:rPr>
        <w:t xml:space="preserve">Focus on the unique selling proposition(s) (USP) of the intended solution, and explain how and why SDSC contribution is needed.</w:t>
      </w:r>
      <w:r w:rsidDel="00000000" w:rsidR="00000000" w:rsidRPr="00000000">
        <w:rPr>
          <w:rtl w:val="0"/>
        </w:rPr>
      </w:r>
    </w:p>
    <w:p w:rsidR="00000000" w:rsidDel="00000000" w:rsidP="00000000" w:rsidRDefault="00000000" w:rsidRPr="00000000" w14:paraId="00000038">
      <w:pPr>
        <w:ind w:left="0" w:firstLine="0"/>
        <w:rPr/>
      </w:pPr>
      <w:r w:rsidDel="00000000" w:rsidR="00000000" w:rsidRPr="00000000">
        <w:rPr>
          <w:rtl w:val="0"/>
        </w:rPr>
      </w:r>
    </w:p>
    <w:p w:rsidR="00000000" w:rsidDel="00000000" w:rsidP="00000000" w:rsidRDefault="00000000" w:rsidRPr="00000000" w14:paraId="00000039">
      <w:pPr>
        <w:pStyle w:val="Heading1"/>
        <w:keepNext w:val="0"/>
        <w:keepLines w:val="0"/>
        <w:numPr>
          <w:ilvl w:val="2"/>
          <w:numId w:val="2"/>
        </w:numPr>
        <w:spacing w:after="200" w:before="0" w:lineRule="auto"/>
        <w:ind w:left="2520" w:hanging="720"/>
        <w:jc w:val="both"/>
        <w:rPr>
          <w:b w:val="1"/>
          <w:bCs w:val="1"/>
          <w:sz w:val="28"/>
          <w:szCs w:val="28"/>
        </w:rPr>
      </w:pPr>
      <w:r w:rsidDel="00000000" w:rsidR="00000000" w:rsidRPr="00000000">
        <w:rPr>
          <w:b w:val="1"/>
          <w:bCs w:val="1"/>
          <w:sz w:val="28"/>
          <w:szCs w:val="28"/>
          <w:rtl w:val="0"/>
        </w:rPr>
        <w:t xml:space="preserve">Economic, societal potential</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240" w:lineRule="auto"/>
        <w:jc w:val="both"/>
        <w:rPr>
          <w:i w:val="1"/>
          <w:iCs w:val="1"/>
          <w:color w:val="7f7f7f"/>
        </w:rPr>
      </w:pPr>
      <w:r w:rsidDel="00000000" w:rsidR="00000000" w:rsidRPr="00000000">
        <w:rPr>
          <w:i w:val="1"/>
          <w:iCs w:val="1"/>
          <w:color w:val="7f7f7f"/>
          <w:rtl w:val="0"/>
        </w:rPr>
        <w:t xml:space="preserve">Emphasize the expected impact of your intended solution by highlighting its stakeholders, any known paths to industrialization, expected KPIs for adopters.</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line="240" w:lineRule="auto"/>
        <w:jc w:val="both"/>
        <w:rPr>
          <w:i w:val="1"/>
          <w:iCs w:val="1"/>
          <w:color w:val="7f7f7f"/>
        </w:rPr>
      </w:pPr>
      <w:r w:rsidDel="00000000" w:rsidR="00000000" w:rsidRPr="00000000">
        <w:rPr>
          <w:rtl w:val="0"/>
        </w:rPr>
      </w:r>
    </w:p>
    <w:p w:rsidR="00000000" w:rsidDel="00000000" w:rsidP="00000000" w:rsidRDefault="00000000" w:rsidRPr="00000000" w14:paraId="0000003C">
      <w:pPr>
        <w:rPr>
          <w:i w:val="1"/>
          <w:iCs w:val="1"/>
          <w:color w:val="7f7f7f"/>
        </w:rPr>
      </w:pPr>
      <w:r w:rsidDel="00000000" w:rsidR="00000000" w:rsidRPr="00000000">
        <w:rPr>
          <w:i w:val="1"/>
          <w:iCs w:val="1"/>
          <w:color w:val="7f7f7f"/>
          <w:rtl w:val="0"/>
        </w:rPr>
        <w:t xml:space="preserve">[OPTIONAL] Explain how the project contributes to sustainable development. Suggested guidelines: </w:t>
      </w:r>
      <w:hyperlink r:id="rId7">
        <w:r w:rsidDel="00000000" w:rsidR="00000000" w:rsidRPr="00000000">
          <w:rPr>
            <w:i w:val="1"/>
            <w:iCs w:val="1"/>
            <w:color w:val="7e7eff"/>
            <w:u w:val="single"/>
            <w:rtl w:val="0"/>
          </w:rPr>
          <w:t xml:space="preserve">https://sdgs.un.org/goals</w:t>
        </w:r>
      </w:hyperlink>
      <w:r w:rsidDel="00000000" w:rsidR="00000000" w:rsidRPr="00000000">
        <w:rPr>
          <w:i w:val="1"/>
          <w:iCs w:val="1"/>
          <w:color w:val="7f7f7f"/>
          <w:rtl w:val="0"/>
        </w:rPr>
        <w:t xml:space="preserve"> </w:t>
      </w:r>
    </w:p>
    <w:p w:rsidR="00000000" w:rsidDel="00000000" w:rsidP="00000000" w:rsidRDefault="00000000" w:rsidRPr="00000000" w14:paraId="0000003D">
      <w:pPr>
        <w:rPr>
          <w:i w:val="1"/>
          <w:iCs w:val="1"/>
          <w:color w:val="7f7f7f"/>
          <w:sz w:val="28"/>
          <w:szCs w:val="28"/>
        </w:rPr>
      </w:pPr>
      <w:r w:rsidDel="00000000" w:rsidR="00000000" w:rsidRPr="00000000">
        <w:rPr>
          <w:i w:val="1"/>
          <w:iCs w:val="1"/>
          <w:color w:val="7f7f7f"/>
          <w:rtl w:val="0"/>
        </w:rPr>
        <w:t xml:space="preserve"> </w:t>
      </w:r>
      <w:r w:rsidDel="00000000" w:rsidR="00000000" w:rsidRPr="00000000">
        <w:rPr>
          <w:rtl w:val="0"/>
        </w:rPr>
      </w:r>
    </w:p>
    <w:p w:rsidR="00000000" w:rsidDel="00000000" w:rsidP="00000000" w:rsidRDefault="00000000" w:rsidRPr="00000000" w14:paraId="0000003E">
      <w:pPr>
        <w:pStyle w:val="Heading1"/>
        <w:keepNext w:val="0"/>
        <w:keepLines w:val="0"/>
        <w:numPr>
          <w:ilvl w:val="2"/>
          <w:numId w:val="2"/>
        </w:numPr>
        <w:spacing w:after="200" w:before="0" w:lineRule="auto"/>
        <w:ind w:left="2520" w:hanging="720"/>
        <w:jc w:val="both"/>
        <w:rPr>
          <w:b w:val="1"/>
          <w:bCs w:val="1"/>
          <w:sz w:val="28"/>
          <w:szCs w:val="28"/>
        </w:rPr>
      </w:pPr>
      <w:r w:rsidDel="00000000" w:rsidR="00000000" w:rsidRPr="00000000">
        <w:rPr>
          <w:b w:val="1"/>
          <w:bCs w:val="1"/>
          <w:sz w:val="28"/>
          <w:szCs w:val="28"/>
          <w:rtl w:val="0"/>
        </w:rPr>
        <w:t xml:space="preserve"> IP situation</w:t>
      </w:r>
    </w:p>
    <w:p w:rsidR="00000000" w:rsidDel="00000000" w:rsidP="00000000" w:rsidRDefault="00000000" w:rsidRPr="00000000" w14:paraId="0000003F">
      <w:pPr>
        <w:rPr>
          <w:i w:val="1"/>
          <w:iCs w:val="1"/>
          <w:color w:val="7f7f7f"/>
        </w:rPr>
      </w:pPr>
      <w:r w:rsidDel="00000000" w:rsidR="00000000" w:rsidRPr="00000000">
        <w:rPr>
          <w:i w:val="1"/>
          <w:iCs w:val="1"/>
          <w:color w:val="7f7f7f"/>
          <w:rtl w:val="0"/>
        </w:rPr>
        <w:t xml:space="preserve">[OPTIONAL] Present an overview of the current situation concerning the intellectual property (e.g. existing patents, copyrights, competitors). Suggested service: IGE/IPI </w:t>
      </w:r>
      <w:hyperlink r:id="rId8">
        <w:r w:rsidDel="00000000" w:rsidR="00000000" w:rsidRPr="00000000">
          <w:rPr>
            <w:i w:val="1"/>
            <w:iCs w:val="1"/>
            <w:color w:val="7f7f7f"/>
            <w:u w:val="single"/>
            <w:rtl w:val="0"/>
          </w:rPr>
          <w:t xml:space="preserve">https://www.ige.ch/en/services/searches/patent-searches-in-general/assisted-searches/request-for-an-assisted-patent-search-or-patent-landscape-analysis</w:t>
        </w:r>
      </w:hyperlink>
      <w:r w:rsidDel="00000000" w:rsidR="00000000" w:rsidRPr="00000000">
        <w:rPr>
          <w:i w:val="1"/>
          <w:iCs w:val="1"/>
          <w:color w:val="7f7f7f"/>
          <w:rtl w:val="0"/>
        </w:rPr>
        <w:t xml:space="preserve">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pStyle w:val="Heading1"/>
        <w:keepNext w:val="0"/>
        <w:keepLines w:val="0"/>
        <w:numPr>
          <w:ilvl w:val="1"/>
          <w:numId w:val="1"/>
        </w:numPr>
        <w:spacing w:after="200" w:before="0" w:lineRule="auto"/>
        <w:ind w:left="1440" w:hanging="360"/>
        <w:jc w:val="both"/>
        <w:rPr/>
      </w:pPr>
      <w:r w:rsidDel="00000000" w:rsidR="00000000" w:rsidRPr="00000000">
        <w:rPr>
          <w:b w:val="1"/>
          <w:bCs w:val="1"/>
          <w:sz w:val="28"/>
          <w:szCs w:val="28"/>
          <w:rtl w:val="0"/>
        </w:rPr>
        <w:t xml:space="preserve">Own achievements in the field</w:t>
      </w:r>
    </w:p>
    <w:p w:rsidR="00000000" w:rsidDel="00000000" w:rsidP="00000000" w:rsidRDefault="00000000" w:rsidRPr="00000000" w14:paraId="00000042">
      <w:pPr>
        <w:rPr>
          <w:b w:val="1"/>
          <w:bCs w:val="1"/>
          <w:sz w:val="28"/>
          <w:szCs w:val="28"/>
        </w:rPr>
      </w:pPr>
      <w:r w:rsidDel="00000000" w:rsidR="00000000" w:rsidRPr="00000000">
        <w:rPr>
          <w:i w:val="1"/>
          <w:iCs w:val="1"/>
          <w:color w:val="7f7f7f"/>
          <w:rtl w:val="0"/>
        </w:rPr>
        <w:t xml:space="preserve">Make a case for your proposal by underlining your previous experience and achievements in the present and/or other relevant fields.</w:t>
      </w:r>
      <w:r w:rsidDel="00000000" w:rsidR="00000000" w:rsidRPr="00000000">
        <w:rPr>
          <w:rtl w:val="0"/>
        </w:rPr>
      </w:r>
    </w:p>
    <w:p w:rsidR="00000000" w:rsidDel="00000000" w:rsidP="00000000" w:rsidRDefault="00000000" w:rsidRPr="00000000" w14:paraId="00000043">
      <w:pPr>
        <w:pStyle w:val="Heading1"/>
        <w:keepNext w:val="0"/>
        <w:keepLines w:val="0"/>
        <w:numPr>
          <w:ilvl w:val="0"/>
          <w:numId w:val="1"/>
        </w:numPr>
        <w:spacing w:after="200" w:before="480" w:lineRule="auto"/>
        <w:ind w:left="720" w:hanging="360"/>
        <w:jc w:val="both"/>
        <w:rPr/>
      </w:pPr>
      <w:bookmarkStart w:colFirst="0" w:colLast="0" w:name="_heading=h.2et92p0" w:id="4"/>
      <w:bookmarkEnd w:id="4"/>
      <w:r w:rsidDel="00000000" w:rsidR="00000000" w:rsidRPr="00000000">
        <w:rPr>
          <w:b w:val="1"/>
          <w:bCs w:val="1"/>
          <w:sz w:val="36"/>
          <w:szCs w:val="36"/>
          <w:rtl w:val="0"/>
        </w:rPr>
        <w:t xml:space="preserve"> Project plan</w:t>
      </w:r>
      <w:r w:rsidDel="00000000" w:rsidR="00000000" w:rsidRPr="00000000">
        <w:rPr>
          <w:rtl w:val="0"/>
        </w:rPr>
      </w:r>
    </w:p>
    <w:p w:rsidR="00000000" w:rsidDel="00000000" w:rsidP="00000000" w:rsidRDefault="00000000" w:rsidRPr="00000000" w14:paraId="00000044">
      <w:pPr>
        <w:pStyle w:val="Heading1"/>
        <w:keepNext w:val="0"/>
        <w:keepLines w:val="0"/>
        <w:numPr>
          <w:ilvl w:val="1"/>
          <w:numId w:val="1"/>
        </w:numPr>
        <w:spacing w:after="200" w:before="0" w:lineRule="auto"/>
        <w:ind w:left="1440" w:hanging="360"/>
        <w:jc w:val="both"/>
        <w:rPr/>
      </w:pPr>
      <w:bookmarkStart w:colFirst="0" w:colLast="0" w:name="_heading=h.tyjcwt" w:id="5"/>
      <w:bookmarkEnd w:id="5"/>
      <w:r w:rsidDel="00000000" w:rsidR="00000000" w:rsidRPr="00000000">
        <w:rPr>
          <w:b w:val="1"/>
          <w:bCs w:val="1"/>
          <w:sz w:val="28"/>
          <w:szCs w:val="28"/>
          <w:rtl w:val="0"/>
        </w:rPr>
        <w:t xml:space="preserve">Aims and challenges</w:t>
      </w:r>
      <w:r w:rsidDel="00000000" w:rsidR="00000000" w:rsidRPr="00000000">
        <w:rPr>
          <w:rtl w:val="0"/>
        </w:rPr>
      </w:r>
    </w:p>
    <w:p w:rsidR="00000000" w:rsidDel="00000000" w:rsidP="00000000" w:rsidRDefault="00000000" w:rsidRPr="00000000" w14:paraId="00000045">
      <w:pPr>
        <w:jc w:val="both"/>
        <w:rPr>
          <w:i w:val="1"/>
          <w:iCs w:val="1"/>
          <w:color w:val="7f7f7f"/>
        </w:rPr>
      </w:pPr>
      <w:r w:rsidDel="00000000" w:rsidR="00000000" w:rsidRPr="00000000">
        <w:rPr>
          <w:i w:val="1"/>
          <w:iCs w:val="1"/>
          <w:color w:val="7f7f7f"/>
          <w:rtl w:val="0"/>
        </w:rPr>
        <w:t xml:space="preserve">Describe the intended goals and challenges, ideally in an easy-to-understand, single-sentence “pitch”. Summarize the limitations in current approaches and how you will overcome them.</w:t>
      </w:r>
    </w:p>
    <w:p w:rsidR="00000000" w:rsidDel="00000000" w:rsidP="00000000" w:rsidRDefault="00000000" w:rsidRPr="00000000" w14:paraId="00000046">
      <w:pPr>
        <w:jc w:val="both"/>
        <w:rPr>
          <w:i w:val="1"/>
          <w:iCs w:val="1"/>
          <w:color w:val="7f7f7f"/>
        </w:rPr>
      </w:pPr>
      <w:r w:rsidDel="00000000" w:rsidR="00000000" w:rsidRPr="00000000">
        <w:rPr>
          <w:rtl w:val="0"/>
        </w:rPr>
      </w:r>
    </w:p>
    <w:p w:rsidR="00000000" w:rsidDel="00000000" w:rsidP="00000000" w:rsidRDefault="00000000" w:rsidRPr="00000000" w14:paraId="00000047">
      <w:pPr>
        <w:pStyle w:val="Heading1"/>
        <w:keepNext w:val="0"/>
        <w:keepLines w:val="0"/>
        <w:numPr>
          <w:ilvl w:val="1"/>
          <w:numId w:val="1"/>
        </w:numPr>
        <w:spacing w:after="200" w:before="0" w:lineRule="auto"/>
        <w:ind w:left="1440" w:hanging="360"/>
        <w:jc w:val="both"/>
      </w:pPr>
      <w:bookmarkStart w:colFirst="0" w:colLast="0" w:name="_heading=h.32vi6su5exof" w:id="6"/>
      <w:bookmarkEnd w:id="6"/>
      <w:r w:rsidDel="00000000" w:rsidR="00000000" w:rsidRPr="00000000">
        <w:rPr>
          <w:b w:val="1"/>
          <w:bCs w:val="1"/>
          <w:sz w:val="28"/>
          <w:szCs w:val="28"/>
          <w:rtl w:val="0"/>
        </w:rPr>
        <w:t xml:space="preserve">Data</w:t>
      </w:r>
      <w:r w:rsidDel="00000000" w:rsidR="00000000" w:rsidRPr="00000000">
        <w:rPr>
          <w:rtl w:val="0"/>
        </w:rPr>
      </w:r>
    </w:p>
    <w:p w:rsidR="00000000" w:rsidDel="00000000" w:rsidP="00000000" w:rsidRDefault="00000000" w:rsidRPr="00000000" w14:paraId="00000048">
      <w:pPr>
        <w:rPr>
          <w:i w:val="1"/>
          <w:iCs w:val="1"/>
          <w:color w:val="7f7f7f"/>
        </w:rPr>
      </w:pPr>
      <w:r w:rsidDel="00000000" w:rsidR="00000000" w:rsidRPr="00000000">
        <w:rPr>
          <w:i w:val="1"/>
          <w:iCs w:val="1"/>
          <w:color w:val="7f7f7f"/>
          <w:rtl w:val="0"/>
        </w:rPr>
        <w:t xml:space="preserve">Describe the data the project will use: type or modality, approximate volume, sources and ownership. State whether the data are already available and accessible to the project team. If they are not, explain what is still needed (e.g. data sharing agreement, approval, collection) and by when. </w:t>
      </w:r>
    </w:p>
    <w:p w:rsidR="00000000" w:rsidDel="00000000" w:rsidP="00000000" w:rsidRDefault="00000000" w:rsidRPr="00000000" w14:paraId="00000049">
      <w:pPr>
        <w:rPr>
          <w:i w:val="1"/>
          <w:iCs w:val="1"/>
          <w:color w:val="7f7f7f"/>
        </w:rPr>
      </w:pPr>
      <w:r w:rsidDel="00000000" w:rsidR="00000000" w:rsidRPr="00000000">
        <w:rPr>
          <w:rtl w:val="0"/>
        </w:rPr>
      </w:r>
    </w:p>
    <w:p w:rsidR="00000000" w:rsidDel="00000000" w:rsidP="00000000" w:rsidRDefault="00000000" w:rsidRPr="00000000" w14:paraId="0000004A">
      <w:pPr>
        <w:rPr>
          <w:i w:val="1"/>
          <w:iCs w:val="1"/>
          <w:color w:val="7f7f7f"/>
        </w:rPr>
      </w:pPr>
      <w:r w:rsidDel="00000000" w:rsidR="00000000" w:rsidRPr="00000000">
        <w:rPr>
          <w:i w:val="1"/>
          <w:iCs w:val="1"/>
          <w:color w:val="7f7f7f"/>
          <w:rtl w:val="0"/>
        </w:rPr>
        <w:t xml:space="preserve">Describe data quality and on any cleaning, annotation or integration work required.</w:t>
      </w:r>
    </w:p>
    <w:p w:rsidR="00000000" w:rsidDel="00000000" w:rsidP="00000000" w:rsidRDefault="00000000" w:rsidRPr="00000000" w14:paraId="0000004B">
      <w:pPr>
        <w:rPr>
          <w:i w:val="1"/>
          <w:iCs w:val="1"/>
          <w:color w:val="7f7f7f"/>
        </w:rPr>
      </w:pPr>
      <w:r w:rsidDel="00000000" w:rsidR="00000000" w:rsidRPr="00000000">
        <w:rPr>
          <w:rtl w:val="0"/>
        </w:rPr>
      </w:r>
    </w:p>
    <w:p w:rsidR="00000000" w:rsidDel="00000000" w:rsidP="00000000" w:rsidRDefault="00000000" w:rsidRPr="00000000" w14:paraId="0000004C">
      <w:pPr>
        <w:ind w:left="0" w:firstLine="0"/>
        <w:rPr>
          <w:i w:val="1"/>
          <w:iCs w:val="1"/>
          <w:color w:val="7f7f7f"/>
        </w:rPr>
      </w:pPr>
      <w:r w:rsidDel="00000000" w:rsidR="00000000" w:rsidRPr="00000000">
        <w:rPr>
          <w:i w:val="1"/>
          <w:iCs w:val="1"/>
          <w:color w:val="7f7f7f"/>
          <w:rtl w:val="0"/>
        </w:rPr>
        <w:t xml:space="preserve">Specify whether the project </w:t>
      </w:r>
      <w:r w:rsidDel="00000000" w:rsidR="00000000" w:rsidRPr="00000000">
        <w:rPr>
          <w:i w:val="1"/>
          <w:iCs w:val="1"/>
          <w:color w:val="7f7f7f"/>
          <w:rtl w:val="0"/>
        </w:rPr>
        <w:t xml:space="preserve">involves personal or health-related data (FADP/GDPR, Human Research Act), and whether it is identifiable, pseudonymised or anonymised. If applicable, indicate the status of the ethics approval and whether it covers secondary use. List any existing or required agreements (DTA, DUA, NDA) or IP and publication restrictions.</w:t>
      </w:r>
    </w:p>
    <w:p w:rsidR="00000000" w:rsidDel="00000000" w:rsidP="00000000" w:rsidRDefault="00000000" w:rsidRPr="00000000" w14:paraId="0000004D">
      <w:pPr>
        <w:ind w:left="0" w:firstLine="0"/>
        <w:rPr>
          <w:i w:val="1"/>
          <w:iCs w:val="1"/>
          <w:color w:val="7f7f7f"/>
        </w:rPr>
      </w:pPr>
      <w:r w:rsidDel="00000000" w:rsidR="00000000" w:rsidRPr="00000000">
        <w:rPr>
          <w:i w:val="1"/>
          <w:iCs w:val="1"/>
          <w:color w:val="7f7f7f"/>
          <w:rtl w:val="0"/>
        </w:rPr>
        <w:t xml:space="preserve">Indicate where the data must be stored and processed, any constraints on transfer or cloud use.</w:t>
      </w:r>
    </w:p>
    <w:p w:rsidR="00000000" w:rsidDel="00000000" w:rsidP="00000000" w:rsidRDefault="00000000" w:rsidRPr="00000000" w14:paraId="0000004E">
      <w:pPr>
        <w:ind w:left="0" w:firstLine="0"/>
        <w:rPr>
          <w:i w:val="1"/>
          <w:iCs w:val="1"/>
          <w:color w:val="7f7f7f"/>
        </w:rPr>
      </w:pPr>
      <w:r w:rsidDel="00000000" w:rsidR="00000000" w:rsidRPr="00000000">
        <w:rPr>
          <w:i w:val="1"/>
          <w:iCs w:val="1"/>
          <w:color w:val="7f7f7f"/>
          <w:rtl w:val="0"/>
        </w:rPr>
        <w:t xml:space="preserve">Please do not include sensitive examples or identifiers in your application.</w:t>
      </w:r>
    </w:p>
    <w:p w:rsidR="00000000" w:rsidDel="00000000" w:rsidP="00000000" w:rsidRDefault="00000000" w:rsidRPr="00000000" w14:paraId="0000004F">
      <w:pPr>
        <w:pStyle w:val="Heading2"/>
        <w:keepNext w:val="0"/>
        <w:keepLines w:val="0"/>
        <w:numPr>
          <w:ilvl w:val="1"/>
          <w:numId w:val="1"/>
        </w:numPr>
        <w:spacing w:after="200" w:lineRule="auto"/>
        <w:ind w:left="1440" w:hanging="360"/>
        <w:jc w:val="both"/>
        <w:rPr/>
      </w:pPr>
      <w:bookmarkStart w:colFirst="0" w:colLast="0" w:name="_heading=h.3dy6vkm" w:id="7"/>
      <w:bookmarkEnd w:id="7"/>
      <w:r w:rsidDel="00000000" w:rsidR="00000000" w:rsidRPr="00000000">
        <w:rPr>
          <w:b w:val="1"/>
          <w:bCs w:val="1"/>
          <w:sz w:val="28"/>
          <w:szCs w:val="28"/>
          <w:rtl w:val="0"/>
        </w:rPr>
        <w:t xml:space="preserve">Method(s)</w:t>
      </w:r>
      <w:r w:rsidDel="00000000" w:rsidR="00000000" w:rsidRPr="00000000">
        <w:rPr>
          <w:rtl w:val="0"/>
        </w:rPr>
      </w:r>
    </w:p>
    <w:p w:rsidR="00000000" w:rsidDel="00000000" w:rsidP="00000000" w:rsidRDefault="00000000" w:rsidRPr="00000000" w14:paraId="00000050">
      <w:pPr>
        <w:jc w:val="both"/>
        <w:rPr>
          <w:i w:val="1"/>
          <w:iCs w:val="1"/>
          <w:color w:val="7f7f7f"/>
          <w:sz w:val="28"/>
          <w:szCs w:val="28"/>
        </w:rPr>
      </w:pPr>
      <w:r w:rsidDel="00000000" w:rsidR="00000000" w:rsidRPr="00000000">
        <w:rPr>
          <w:i w:val="1"/>
          <w:iCs w:val="1"/>
          <w:color w:val="7f7f7f"/>
          <w:rtl w:val="0"/>
        </w:rPr>
        <w:t xml:space="preserve">Present the method(s) you will design/adopt to address the aims and challenges.</w:t>
      </w:r>
      <w:r w:rsidDel="00000000" w:rsidR="00000000" w:rsidRPr="00000000">
        <w:rPr>
          <w:rtl w:val="0"/>
        </w:rPr>
      </w:r>
    </w:p>
    <w:p w:rsidR="00000000" w:rsidDel="00000000" w:rsidP="00000000" w:rsidRDefault="00000000" w:rsidRPr="00000000" w14:paraId="00000051">
      <w:pPr>
        <w:pStyle w:val="Heading2"/>
        <w:keepNext w:val="0"/>
        <w:keepLines w:val="0"/>
        <w:numPr>
          <w:ilvl w:val="1"/>
          <w:numId w:val="1"/>
        </w:numPr>
        <w:spacing w:after="80" w:lineRule="auto"/>
        <w:ind w:left="1440" w:hanging="360"/>
        <w:jc w:val="both"/>
        <w:rPr/>
      </w:pPr>
      <w:bookmarkStart w:colFirst="0" w:colLast="0" w:name="_heading=h.1t3h5sf" w:id="8"/>
      <w:bookmarkEnd w:id="8"/>
      <w:r w:rsidDel="00000000" w:rsidR="00000000" w:rsidRPr="00000000">
        <w:rPr>
          <w:b w:val="1"/>
          <w:bCs w:val="1"/>
          <w:sz w:val="28"/>
          <w:szCs w:val="28"/>
          <w:rtl w:val="0"/>
        </w:rPr>
        <w:t xml:space="preserve">Results and evaluation</w:t>
      </w:r>
      <w:r w:rsidDel="00000000" w:rsidR="00000000" w:rsidRPr="00000000">
        <w:rPr>
          <w:rtl w:val="0"/>
        </w:rPr>
      </w:r>
    </w:p>
    <w:p w:rsidR="00000000" w:rsidDel="00000000" w:rsidP="00000000" w:rsidRDefault="00000000" w:rsidRPr="00000000" w14:paraId="00000052">
      <w:pPr>
        <w:jc w:val="both"/>
        <w:rPr>
          <w:i w:val="1"/>
          <w:iCs w:val="1"/>
          <w:color w:val="7f7f7f"/>
          <w:sz w:val="28"/>
          <w:szCs w:val="28"/>
        </w:rPr>
      </w:pPr>
      <w:r w:rsidDel="00000000" w:rsidR="00000000" w:rsidRPr="00000000">
        <w:rPr>
          <w:i w:val="1"/>
          <w:iCs w:val="1"/>
          <w:color w:val="7f7f7f"/>
          <w:rtl w:val="0"/>
        </w:rPr>
        <w:t xml:space="preserve">Explain your expected results and evaluation methodology, together with any relevant datasets (if applicable).</w:t>
      </w:r>
      <w:r w:rsidDel="00000000" w:rsidR="00000000" w:rsidRPr="00000000">
        <w:rPr>
          <w:rtl w:val="0"/>
        </w:rPr>
      </w:r>
    </w:p>
    <w:p w:rsidR="00000000" w:rsidDel="00000000" w:rsidP="00000000" w:rsidRDefault="00000000" w:rsidRPr="00000000" w14:paraId="00000053">
      <w:pPr>
        <w:pStyle w:val="Heading2"/>
        <w:numPr>
          <w:ilvl w:val="1"/>
          <w:numId w:val="1"/>
        </w:numPr>
        <w:ind w:left="1440" w:hanging="360"/>
        <w:jc w:val="both"/>
        <w:rPr/>
      </w:pPr>
      <w:bookmarkStart w:colFirst="0" w:colLast="0" w:name="_heading=h.4d34og8" w:id="9"/>
      <w:bookmarkEnd w:id="9"/>
      <w:r w:rsidDel="00000000" w:rsidR="00000000" w:rsidRPr="00000000">
        <w:rPr>
          <w:b w:val="1"/>
          <w:bCs w:val="1"/>
          <w:sz w:val="28"/>
          <w:szCs w:val="28"/>
          <w:rtl w:val="0"/>
        </w:rPr>
        <w:t xml:space="preserve">Innovation roadmap and implementation strategy</w:t>
      </w:r>
      <w:r w:rsidDel="00000000" w:rsidR="00000000" w:rsidRPr="00000000">
        <w:rPr>
          <w:rtl w:val="0"/>
        </w:rPr>
      </w:r>
    </w:p>
    <w:p w:rsidR="00000000" w:rsidDel="00000000" w:rsidP="00000000" w:rsidRDefault="00000000" w:rsidRPr="00000000" w14:paraId="00000054">
      <w:pPr>
        <w:spacing w:line="240" w:lineRule="auto"/>
        <w:jc w:val="both"/>
        <w:rPr>
          <w:i w:val="1"/>
          <w:iCs w:val="1"/>
          <w:color w:val="7f7f7f"/>
        </w:rPr>
      </w:pPr>
      <w:r w:rsidDel="00000000" w:rsidR="00000000" w:rsidRPr="00000000">
        <w:rPr>
          <w:i w:val="1"/>
          <w:iCs w:val="1"/>
          <w:color w:val="7f7f7f"/>
          <w:rtl w:val="0"/>
        </w:rPr>
        <w:t xml:space="preserve">Present a roadmap for the implementation of your research idea into a product, application, solution, or service.</w:t>
      </w:r>
    </w:p>
    <w:p w:rsidR="00000000" w:rsidDel="00000000" w:rsidP="00000000" w:rsidRDefault="00000000" w:rsidRPr="00000000" w14:paraId="00000055">
      <w:pPr>
        <w:spacing w:line="240" w:lineRule="auto"/>
        <w:jc w:val="both"/>
        <w:rPr>
          <w:i w:val="1"/>
          <w:iCs w:val="1"/>
          <w:color w:val="7f7f7f"/>
        </w:rPr>
      </w:pPr>
      <w:r w:rsidDel="00000000" w:rsidR="00000000" w:rsidRPr="00000000">
        <w:rPr>
          <w:rtl w:val="0"/>
        </w:rPr>
      </w:r>
    </w:p>
    <w:p w:rsidR="00000000" w:rsidDel="00000000" w:rsidP="00000000" w:rsidRDefault="00000000" w:rsidRPr="00000000" w14:paraId="00000056">
      <w:pPr>
        <w:spacing w:line="240" w:lineRule="auto"/>
        <w:jc w:val="both"/>
        <w:rPr>
          <w:i w:val="1"/>
          <w:iCs w:val="1"/>
          <w:color w:val="7f7f7f"/>
        </w:rPr>
      </w:pPr>
      <w:r w:rsidDel="00000000" w:rsidR="00000000" w:rsidRPr="00000000">
        <w:rPr>
          <w:i w:val="1"/>
          <w:iCs w:val="1"/>
          <w:color w:val="7f7f7f"/>
          <w:rtl w:val="0"/>
        </w:rPr>
        <w:t xml:space="preserve">Outline how the proposed innovation will reach its intended market or user base and what challenges you anticipate encountering. Optionally, provide a SWOT chart. </w:t>
      </w:r>
    </w:p>
    <w:p w:rsidR="00000000" w:rsidDel="00000000" w:rsidP="00000000" w:rsidRDefault="00000000" w:rsidRPr="00000000" w14:paraId="00000057">
      <w:pPr>
        <w:spacing w:line="240" w:lineRule="auto"/>
        <w:jc w:val="both"/>
        <w:rPr>
          <w:i w:val="1"/>
          <w:iCs w:val="1"/>
          <w:color w:val="7f7f7f"/>
        </w:rPr>
      </w:pPr>
      <w:r w:rsidDel="00000000" w:rsidR="00000000" w:rsidRPr="00000000">
        <w:rPr>
          <w:rtl w:val="0"/>
        </w:rPr>
      </w:r>
    </w:p>
    <w:p w:rsidR="00000000" w:rsidDel="00000000" w:rsidP="00000000" w:rsidRDefault="00000000" w:rsidRPr="00000000" w14:paraId="00000058">
      <w:pPr>
        <w:spacing w:line="240" w:lineRule="auto"/>
        <w:jc w:val="both"/>
        <w:rPr>
          <w:i w:val="1"/>
          <w:iCs w:val="1"/>
          <w:color w:val="7f7f7f"/>
        </w:rPr>
      </w:pPr>
      <w:r w:rsidDel="00000000" w:rsidR="00000000" w:rsidRPr="00000000">
        <w:rPr>
          <w:i w:val="1"/>
          <w:iCs w:val="1"/>
          <w:color w:val="7f7f7f"/>
          <w:rtl w:val="0"/>
        </w:rPr>
        <w:t xml:space="preserve">If you are planning to found a start-up company and/or intend to partner with an existing company, indicate any available details/plans and how advanced you are w.r.t. such plans. </w:t>
      </w:r>
    </w:p>
    <w:p w:rsidR="00000000" w:rsidDel="00000000" w:rsidP="00000000" w:rsidRDefault="00000000" w:rsidRPr="00000000" w14:paraId="00000059">
      <w:pPr>
        <w:pStyle w:val="Heading2"/>
        <w:keepNext w:val="0"/>
        <w:keepLines w:val="0"/>
        <w:numPr>
          <w:ilvl w:val="1"/>
          <w:numId w:val="1"/>
        </w:numPr>
        <w:spacing w:after="80" w:lineRule="auto"/>
        <w:ind w:left="1440" w:hanging="360"/>
        <w:jc w:val="both"/>
        <w:rPr/>
      </w:pPr>
      <w:bookmarkStart w:colFirst="0" w:colLast="0" w:name="_heading=h.2s8eyo1" w:id="10"/>
      <w:bookmarkEnd w:id="10"/>
      <w:r w:rsidDel="00000000" w:rsidR="00000000" w:rsidRPr="00000000">
        <w:rPr>
          <w:b w:val="1"/>
          <w:bCs w:val="1"/>
          <w:sz w:val="28"/>
          <w:szCs w:val="28"/>
          <w:rtl w:val="0"/>
        </w:rPr>
        <w:t xml:space="preserve">Work Packages, Milestones and Deliverables</w:t>
      </w:r>
      <w:r w:rsidDel="00000000" w:rsidR="00000000" w:rsidRPr="00000000">
        <w:rPr>
          <w:rtl w:val="0"/>
        </w:rPr>
      </w:r>
    </w:p>
    <w:p w:rsidR="00000000" w:rsidDel="00000000" w:rsidP="00000000" w:rsidRDefault="00000000" w:rsidRPr="00000000" w14:paraId="0000005A">
      <w:pPr>
        <w:spacing w:line="240" w:lineRule="auto"/>
        <w:rPr>
          <w:i w:val="1"/>
          <w:iCs w:val="1"/>
          <w:color w:val="7f7f7f"/>
        </w:rPr>
      </w:pPr>
      <w:r w:rsidDel="00000000" w:rsidR="00000000" w:rsidRPr="00000000">
        <w:rPr>
          <w:i w:val="1"/>
          <w:iCs w:val="1"/>
          <w:color w:val="7f7f7f"/>
          <w:rtl w:val="0"/>
        </w:rPr>
        <w:t xml:space="preserve">Provide a clear, reasonable description of your expected work packages, milestones, and deliverables with focus on bringing your innovation to its end-users. Clearly define each </w:t>
      </w:r>
      <w:r w:rsidDel="00000000" w:rsidR="00000000" w:rsidRPr="00000000">
        <w:rPr>
          <w:i w:val="1"/>
          <w:iCs w:val="1"/>
          <w:color w:val="7f7f7f"/>
          <w:rtl w:val="0"/>
        </w:rPr>
        <w:t xml:space="preserve">party's</w:t>
      </w:r>
      <w:r w:rsidDel="00000000" w:rsidR="00000000" w:rsidRPr="00000000">
        <w:rPr>
          <w:i w:val="1"/>
          <w:iCs w:val="1"/>
          <w:color w:val="7f7f7f"/>
          <w:rtl w:val="0"/>
        </w:rPr>
        <w:t xml:space="preserve"> responsibilities and specify roles and contributions expected from SDSC.</w:t>
      </w:r>
    </w:p>
    <w:p w:rsidR="00000000" w:rsidDel="00000000" w:rsidP="00000000" w:rsidRDefault="00000000" w:rsidRPr="00000000" w14:paraId="0000005B">
      <w:pPr>
        <w:jc w:val="both"/>
        <w:rPr/>
      </w:pPr>
      <w:r w:rsidDel="00000000" w:rsidR="00000000" w:rsidRPr="00000000">
        <w:rPr>
          <w:rtl w:val="0"/>
        </w:rPr>
      </w:r>
    </w:p>
    <w:p w:rsidR="00000000" w:rsidDel="00000000" w:rsidP="00000000" w:rsidRDefault="00000000" w:rsidRPr="00000000" w14:paraId="0000005C">
      <w:pPr>
        <w:jc w:val="both"/>
        <w:rPr>
          <w:i w:val="1"/>
          <w:iCs w:val="1"/>
          <w:color w:val="808080"/>
        </w:rPr>
      </w:pPr>
      <w:r w:rsidDel="00000000" w:rsidR="00000000" w:rsidRPr="00000000">
        <w:rPr>
          <w:i w:val="1"/>
          <w:iCs w:val="1"/>
          <w:color w:val="808080"/>
          <w:rtl w:val="0"/>
        </w:rPr>
        <w:t xml:space="preserve">You are free to follow the example below (for each work package):</w:t>
      </w:r>
    </w:p>
    <w:p w:rsidR="00000000" w:rsidDel="00000000" w:rsidP="00000000" w:rsidRDefault="00000000" w:rsidRPr="00000000" w14:paraId="0000005D">
      <w:pPr>
        <w:jc w:val="both"/>
        <w:rPr>
          <w:i w:val="1"/>
          <w:iCs w:val="1"/>
          <w:color w:val="808080"/>
        </w:rPr>
      </w:pPr>
      <w:r w:rsidDel="00000000" w:rsidR="00000000" w:rsidRPr="00000000">
        <w:rPr>
          <w:i w:val="1"/>
          <w:iCs w:val="1"/>
          <w:color w:val="808080"/>
          <w:rtl w:val="0"/>
        </w:rPr>
        <w:t xml:space="preserve"> </w:t>
      </w:r>
    </w:p>
    <w:tbl>
      <w:tblPr>
        <w:tblStyle w:val="Table2"/>
        <w:tblW w:w="93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20"/>
        <w:gridCol w:w="975"/>
        <w:gridCol w:w="825"/>
        <w:gridCol w:w="795"/>
        <w:gridCol w:w="1125"/>
        <w:gridCol w:w="1290"/>
        <w:gridCol w:w="1305"/>
        <w:gridCol w:w="1200"/>
        <w:gridCol w:w="1155"/>
        <w:tblGridChange w:id="0">
          <w:tblGrid>
            <w:gridCol w:w="720"/>
            <w:gridCol w:w="975"/>
            <w:gridCol w:w="825"/>
            <w:gridCol w:w="795"/>
            <w:gridCol w:w="1125"/>
            <w:gridCol w:w="1290"/>
            <w:gridCol w:w="1305"/>
            <w:gridCol w:w="1200"/>
            <w:gridCol w:w="1155"/>
          </w:tblGrid>
        </w:tblGridChange>
      </w:tblGrid>
      <w:tr>
        <w:trPr>
          <w:cantSplit w:val="0"/>
          <w:trHeight w:val="705" w:hRule="atLeast"/>
          <w:tblHeader w:val="0"/>
        </w:trPr>
        <w:tc>
          <w:tcPr>
            <w:vMerge w:val="restart"/>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5E">
            <w:pPr>
              <w:jc w:val="both"/>
              <w:rPr>
                <w:i w:val="1"/>
                <w:iCs w:val="1"/>
                <w:color w:val="808080"/>
                <w:sz w:val="20"/>
                <w:szCs w:val="20"/>
              </w:rPr>
            </w:pPr>
            <w:r w:rsidDel="00000000" w:rsidR="00000000" w:rsidRPr="00000000">
              <w:rPr>
                <w:i w:val="1"/>
                <w:iCs w:val="1"/>
                <w:color w:val="808080"/>
                <w:sz w:val="20"/>
                <w:szCs w:val="20"/>
                <w:rtl w:val="0"/>
              </w:rPr>
              <w:t xml:space="preserve">WP</w:t>
            </w:r>
          </w:p>
        </w:tc>
        <w:tc>
          <w:tcPr>
            <w:gridSpan w:val="4"/>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5F">
            <w:pPr>
              <w:jc w:val="both"/>
              <w:rPr>
                <w:i w:val="1"/>
                <w:iCs w:val="1"/>
                <w:color w:val="808080"/>
                <w:sz w:val="20"/>
                <w:szCs w:val="20"/>
              </w:rPr>
            </w:pPr>
            <w:r w:rsidDel="00000000" w:rsidR="00000000" w:rsidRPr="00000000">
              <w:rPr>
                <w:i w:val="1"/>
                <w:iCs w:val="1"/>
                <w:color w:val="808080"/>
                <w:sz w:val="20"/>
                <w:szCs w:val="20"/>
                <w:rtl w:val="0"/>
              </w:rPr>
              <w:t xml:space="preserve">Partner</w:t>
            </w:r>
          </w:p>
          <w:p w:rsidR="00000000" w:rsidDel="00000000" w:rsidP="00000000" w:rsidRDefault="00000000" w:rsidRPr="00000000" w14:paraId="00000060">
            <w:pPr>
              <w:jc w:val="both"/>
              <w:rPr>
                <w:i w:val="1"/>
                <w:iCs w:val="1"/>
                <w:color w:val="808080"/>
                <w:sz w:val="20"/>
                <w:szCs w:val="20"/>
              </w:rPr>
            </w:pPr>
            <w:r w:rsidDel="00000000" w:rsidR="00000000" w:rsidRPr="00000000">
              <w:rPr>
                <w:i w:val="1"/>
                <w:iCs w:val="1"/>
                <w:color w:val="808080"/>
                <w:sz w:val="20"/>
                <w:szCs w:val="20"/>
                <w:rtl w:val="0"/>
              </w:rPr>
              <w:t xml:space="preserve">(short name)</w:t>
            </w:r>
          </w:p>
        </w:tc>
        <w:tc>
          <w:tcPr>
            <w:gridSpan w:val="4"/>
            <w:tcBorders>
              <w:top w:color="000000" w:space="0" w:sz="12" w:val="single"/>
              <w:left w:color="000000" w:space="0" w:sz="12" w:val="single"/>
              <w:bottom w:color="000000" w:space="0" w:sz="12" w:val="single"/>
              <w:right w:color="000000" w:space="0" w:sz="12" w:val="single"/>
            </w:tcBorders>
            <w:shd w:fill="f2f2f2" w:val="clear"/>
          </w:tcPr>
          <w:p w:rsidR="00000000" w:rsidDel="00000000" w:rsidP="00000000" w:rsidRDefault="00000000" w:rsidRPr="00000000" w14:paraId="00000064">
            <w:pPr>
              <w:jc w:val="both"/>
              <w:rPr>
                <w:i w:val="1"/>
                <w:iCs w:val="1"/>
                <w:color w:val="808080"/>
                <w:sz w:val="20"/>
                <w:szCs w:val="20"/>
              </w:rPr>
            </w:pPr>
            <w:r w:rsidDel="00000000" w:rsidR="00000000" w:rsidRPr="00000000">
              <w:rPr>
                <w:i w:val="1"/>
                <w:iCs w:val="1"/>
                <w:color w:val="808080"/>
                <w:sz w:val="20"/>
                <w:szCs w:val="20"/>
                <w:rtl w:val="0"/>
              </w:rPr>
              <w:t xml:space="preserve">Year and Quarter</w:t>
            </w:r>
          </w:p>
        </w:tc>
      </w:tr>
      <w:tr>
        <w:trPr>
          <w:cantSplit w:val="0"/>
          <w:trHeight w:val="450" w:hRule="atLeast"/>
          <w:tblHeader w:val="0"/>
        </w:trPr>
        <w:tc>
          <w:tcPr>
            <w:vMerge w:val="continue"/>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808080"/>
                <w:sz w:val="20"/>
                <w:szCs w:val="20"/>
              </w:rPr>
            </w:pPr>
            <w:r w:rsidDel="00000000" w:rsidR="00000000" w:rsidRPr="00000000">
              <w:rPr>
                <w:rtl w:val="0"/>
              </w:rPr>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9">
            <w:pPr>
              <w:jc w:val="both"/>
              <w:rPr>
                <w:i w:val="1"/>
                <w:iCs w:val="1"/>
                <w:color w:val="808080"/>
                <w:sz w:val="20"/>
                <w:szCs w:val="20"/>
              </w:rPr>
            </w:pPr>
            <w:r w:rsidDel="00000000" w:rsidR="00000000" w:rsidRPr="00000000">
              <w:rPr>
                <w:i w:val="1"/>
                <w:iCs w:val="1"/>
                <w:color w:val="808080"/>
                <w:sz w:val="20"/>
                <w:szCs w:val="20"/>
                <w:rtl w:val="0"/>
              </w:rPr>
              <w:t xml:space="preserve">P1</w:t>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A">
            <w:pPr>
              <w:jc w:val="both"/>
              <w:rPr>
                <w:i w:val="1"/>
                <w:iCs w:val="1"/>
                <w:color w:val="808080"/>
                <w:sz w:val="20"/>
                <w:szCs w:val="20"/>
              </w:rPr>
            </w:pPr>
            <w:r w:rsidDel="00000000" w:rsidR="00000000" w:rsidRPr="00000000">
              <w:rPr>
                <w:i w:val="1"/>
                <w:iCs w:val="1"/>
                <w:color w:val="808080"/>
                <w:sz w:val="20"/>
                <w:szCs w:val="20"/>
                <w:rtl w:val="0"/>
              </w:rPr>
              <w:t xml:space="preserve">P2</w:t>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B">
            <w:pPr>
              <w:jc w:val="both"/>
              <w:rPr>
                <w:i w:val="1"/>
                <w:iCs w:val="1"/>
                <w:color w:val="808080"/>
                <w:sz w:val="20"/>
                <w:szCs w:val="20"/>
              </w:rPr>
            </w:pPr>
            <w:r w:rsidDel="00000000" w:rsidR="00000000" w:rsidRPr="00000000">
              <w:rPr>
                <w:i w:val="1"/>
                <w:iCs w:val="1"/>
                <w:color w:val="808080"/>
                <w:sz w:val="20"/>
                <w:szCs w:val="20"/>
                <w:rtl w:val="0"/>
              </w:rPr>
              <w:t xml:space="preserve">...</w:t>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C">
            <w:pPr>
              <w:jc w:val="both"/>
              <w:rPr>
                <w:i w:val="1"/>
                <w:iCs w:val="1"/>
                <w:color w:val="808080"/>
                <w:sz w:val="20"/>
                <w:szCs w:val="20"/>
              </w:rPr>
            </w:pPr>
            <w:r w:rsidDel="00000000" w:rsidR="00000000" w:rsidRPr="00000000">
              <w:rPr>
                <w:i w:val="1"/>
                <w:iCs w:val="1"/>
                <w:color w:val="808080"/>
                <w:sz w:val="20"/>
                <w:szCs w:val="20"/>
                <w:rtl w:val="0"/>
              </w:rPr>
              <w:t xml:space="preserve">SDSC</w:t>
            </w:r>
          </w:p>
        </w:tc>
        <w:tc>
          <w:tcPr>
            <w:gridSpan w:val="2"/>
            <w:tcBorders>
              <w:top w:color="000000" w:space="0" w:sz="12" w:val="single"/>
              <w:left w:color="000000" w:space="0" w:sz="12" w:val="single"/>
              <w:bottom w:color="000000" w:space="0" w:sz="12" w:val="single"/>
              <w:right w:color="000000" w:space="0" w:sz="12" w:val="single"/>
            </w:tcBorders>
            <w:shd w:fill="f2f2f2" w:val="clear"/>
          </w:tcPr>
          <w:p w:rsidR="00000000" w:rsidDel="00000000" w:rsidP="00000000" w:rsidRDefault="00000000" w:rsidRPr="00000000" w14:paraId="0000006D">
            <w:pPr>
              <w:jc w:val="center"/>
              <w:rPr>
                <w:i w:val="1"/>
                <w:iCs w:val="1"/>
                <w:color w:val="808080"/>
                <w:sz w:val="20"/>
                <w:szCs w:val="20"/>
              </w:rPr>
            </w:pPr>
            <w:r w:rsidDel="00000000" w:rsidR="00000000" w:rsidRPr="00000000">
              <w:rPr>
                <w:i w:val="1"/>
                <w:iCs w:val="1"/>
                <w:color w:val="808080"/>
                <w:sz w:val="20"/>
                <w:szCs w:val="20"/>
                <w:rtl w:val="0"/>
              </w:rPr>
              <w:t xml:space="preserve">2027</w:t>
            </w:r>
          </w:p>
        </w:tc>
        <w:tc>
          <w:tcPr>
            <w:gridSpan w:val="2"/>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6F">
            <w:pPr>
              <w:jc w:val="center"/>
              <w:rPr>
                <w:i w:val="1"/>
                <w:iCs w:val="1"/>
                <w:color w:val="808080"/>
                <w:sz w:val="20"/>
                <w:szCs w:val="20"/>
              </w:rPr>
            </w:pPr>
            <w:r w:rsidDel="00000000" w:rsidR="00000000" w:rsidRPr="00000000">
              <w:rPr>
                <w:i w:val="1"/>
                <w:iCs w:val="1"/>
                <w:color w:val="808080"/>
                <w:sz w:val="20"/>
                <w:szCs w:val="20"/>
                <w:rtl w:val="0"/>
              </w:rPr>
              <w:t xml:space="preserve">2028</w:t>
            </w:r>
          </w:p>
        </w:tc>
      </w:tr>
      <w:tr>
        <w:trPr>
          <w:cantSplit w:val="0"/>
          <w:trHeight w:val="465" w:hRule="atLeast"/>
          <w:tblHeader w:val="0"/>
        </w:trPr>
        <w:tc>
          <w:tcPr>
            <w:vMerge w:val="continue"/>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808080"/>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808080"/>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808080"/>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808080"/>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808080"/>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76">
            <w:pPr>
              <w:jc w:val="both"/>
              <w:rPr>
                <w:i w:val="1"/>
                <w:iCs w:val="1"/>
                <w:color w:val="808080"/>
                <w:sz w:val="20"/>
                <w:szCs w:val="20"/>
              </w:rPr>
            </w:pPr>
            <w:r w:rsidDel="00000000" w:rsidR="00000000" w:rsidRPr="00000000">
              <w:rPr>
                <w:i w:val="1"/>
                <w:iCs w:val="1"/>
                <w:color w:val="808080"/>
                <w:sz w:val="20"/>
                <w:szCs w:val="20"/>
                <w:rtl w:val="0"/>
              </w:rPr>
              <w:t xml:space="preserve">3</w:t>
            </w:r>
          </w:p>
        </w:tc>
        <w:tc>
          <w:tcPr>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77">
            <w:pPr>
              <w:jc w:val="both"/>
              <w:rPr>
                <w:i w:val="1"/>
                <w:iCs w:val="1"/>
                <w:color w:val="808080"/>
                <w:sz w:val="20"/>
                <w:szCs w:val="20"/>
              </w:rPr>
            </w:pPr>
            <w:r w:rsidDel="00000000" w:rsidR="00000000" w:rsidRPr="00000000">
              <w:rPr>
                <w:i w:val="1"/>
                <w:iCs w:val="1"/>
                <w:color w:val="808080"/>
                <w:sz w:val="20"/>
                <w:szCs w:val="20"/>
                <w:rtl w:val="0"/>
              </w:rPr>
              <w:t xml:space="preserve">4</w:t>
            </w:r>
          </w:p>
        </w:tc>
        <w:tc>
          <w:tcPr>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78">
            <w:pPr>
              <w:jc w:val="both"/>
              <w:rPr>
                <w:i w:val="1"/>
                <w:iCs w:val="1"/>
                <w:color w:val="808080"/>
                <w:sz w:val="20"/>
                <w:szCs w:val="20"/>
              </w:rPr>
            </w:pPr>
            <w:r w:rsidDel="00000000" w:rsidR="00000000" w:rsidRPr="00000000">
              <w:rPr>
                <w:i w:val="1"/>
                <w:iCs w:val="1"/>
                <w:color w:val="808080"/>
                <w:sz w:val="20"/>
                <w:szCs w:val="20"/>
                <w:rtl w:val="0"/>
              </w:rPr>
              <w:t xml:space="preserve">1</w:t>
            </w:r>
          </w:p>
        </w:tc>
        <w:tc>
          <w:tcPr>
            <w:tcBorders>
              <w:top w:color="000000" w:space="0" w:sz="12" w:val="single"/>
              <w:left w:color="000000" w:space="0" w:sz="12" w:val="single"/>
              <w:bottom w:color="000000" w:space="0" w:sz="12" w:val="single"/>
              <w:right w:color="000000" w:space="0" w:sz="12" w:val="single"/>
            </w:tcBorders>
            <w:shd w:fill="f2f2f2" w:val="clear"/>
            <w:tcMar>
              <w:top w:w="100.0" w:type="dxa"/>
              <w:left w:w="100.0" w:type="dxa"/>
              <w:bottom w:w="100.0" w:type="dxa"/>
              <w:right w:w="100.0" w:type="dxa"/>
            </w:tcMar>
          </w:tcPr>
          <w:p w:rsidR="00000000" w:rsidDel="00000000" w:rsidP="00000000" w:rsidRDefault="00000000" w:rsidRPr="00000000" w14:paraId="00000079">
            <w:pPr>
              <w:jc w:val="both"/>
              <w:rPr>
                <w:i w:val="1"/>
                <w:iCs w:val="1"/>
                <w:color w:val="808080"/>
                <w:sz w:val="20"/>
                <w:szCs w:val="20"/>
              </w:rPr>
            </w:pPr>
            <w:r w:rsidDel="00000000" w:rsidR="00000000" w:rsidRPr="00000000">
              <w:rPr>
                <w:i w:val="1"/>
                <w:iCs w:val="1"/>
                <w:color w:val="808080"/>
                <w:sz w:val="20"/>
                <w:szCs w:val="20"/>
                <w:rtl w:val="0"/>
              </w:rPr>
              <w:t xml:space="preserve">2</w:t>
            </w:r>
          </w:p>
        </w:tc>
      </w:tr>
      <w:tr>
        <w:trPr>
          <w:cantSplit w:val="0"/>
          <w:trHeight w:val="465" w:hRule="atLeast"/>
          <w:tblHeader w:val="0"/>
        </w:trPr>
        <w:tc>
          <w:tcPr>
            <w:tcBorders>
              <w:top w:color="000000" w:space="0" w:sz="12" w:val="single"/>
              <w:left w:color="000000" w:space="0" w:sz="12" w:val="single"/>
              <w:bottom w:color="000000" w:space="0" w:sz="8" w:val="single"/>
              <w:right w:color="000000" w:space="0" w:sz="12" w:val="single"/>
            </w:tcBorders>
            <w:shd w:fill="auto" w:val="clear"/>
            <w:tcMar>
              <w:top w:w="100.0" w:type="dxa"/>
              <w:left w:w="100.0" w:type="dxa"/>
              <w:bottom w:w="100.0" w:type="dxa"/>
              <w:right w:w="100.0" w:type="dxa"/>
            </w:tcMar>
          </w:tcPr>
          <w:p w:rsidR="00000000" w:rsidDel="00000000" w:rsidP="00000000" w:rsidRDefault="00000000" w:rsidRPr="00000000" w14:paraId="0000007A">
            <w:pPr>
              <w:jc w:val="both"/>
              <w:rPr>
                <w:i w:val="1"/>
                <w:iCs w:val="1"/>
                <w:color w:val="808080"/>
                <w:sz w:val="20"/>
                <w:szCs w:val="20"/>
              </w:rPr>
            </w:pPr>
            <w:r w:rsidDel="00000000" w:rsidR="00000000" w:rsidRPr="00000000">
              <w:rPr>
                <w:i w:val="1"/>
                <w:iCs w:val="1"/>
                <w:color w:val="808080"/>
                <w:sz w:val="20"/>
                <w:szCs w:val="20"/>
                <w:rtl w:val="0"/>
              </w:rPr>
              <w:t xml:space="preserve">1</w:t>
            </w:r>
          </w:p>
        </w:tc>
        <w:tc>
          <w:tcPr>
            <w:tcBorders>
              <w:top w:color="000000" w:space="0" w:sz="12"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B">
            <w:pPr>
              <w:jc w:val="both"/>
              <w:rPr>
                <w:i w:val="1"/>
                <w:iCs w:val="1"/>
                <w:color w:val="808080"/>
                <w:sz w:val="20"/>
                <w:szCs w:val="20"/>
              </w:rPr>
            </w:pPr>
            <w:r w:rsidDel="00000000" w:rsidR="00000000" w:rsidRPr="00000000">
              <w:rPr>
                <w:i w:val="1"/>
                <w:iCs w:val="1"/>
                <w:color w:val="808080"/>
                <w:sz w:val="20"/>
                <w:szCs w:val="20"/>
                <w:rtl w:val="0"/>
              </w:rPr>
              <w:t xml:space="preserve">Lead</w:t>
            </w:r>
          </w:p>
        </w:tc>
        <w:tc>
          <w:tcPr>
            <w:tcBorders>
              <w:top w:color="000000" w:space="0" w:sz="12"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C">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top w:color="000000" w:space="0" w:sz="12"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D">
            <w:pPr>
              <w:jc w:val="both"/>
              <w:rPr>
                <w:i w:val="1"/>
                <w:iCs w:val="1"/>
                <w:color w:val="808080"/>
                <w:sz w:val="20"/>
                <w:szCs w:val="20"/>
              </w:rPr>
            </w:pPr>
            <w:r w:rsidDel="00000000" w:rsidR="00000000" w:rsidRPr="00000000">
              <w:rPr>
                <w:i w:val="1"/>
                <w:iCs w:val="1"/>
                <w:color w:val="808080"/>
                <w:sz w:val="20"/>
                <w:szCs w:val="20"/>
                <w:rtl w:val="0"/>
              </w:rPr>
              <w:t xml:space="preserve">Part.</w:t>
            </w:r>
          </w:p>
        </w:tc>
        <w:tc>
          <w:tcPr>
            <w:tcBorders>
              <w:top w:color="000000" w:space="0" w:sz="12" w:val="single"/>
              <w:left w:color="000000" w:space="0" w:sz="8" w:val="single"/>
              <w:bottom w:color="000000" w:space="0" w:sz="8" w:val="single"/>
              <w:right w:color="000000" w:space="0" w:sz="12" w:val="single"/>
            </w:tcBorders>
            <w:shd w:fill="auto" w:val="clear"/>
            <w:tcMar>
              <w:top w:w="100.0" w:type="dxa"/>
              <w:left w:w="100.0" w:type="dxa"/>
              <w:bottom w:w="100.0" w:type="dxa"/>
              <w:right w:w="100.0" w:type="dxa"/>
            </w:tcMar>
          </w:tcPr>
          <w:p w:rsidR="00000000" w:rsidDel="00000000" w:rsidP="00000000" w:rsidRDefault="00000000" w:rsidRPr="00000000" w14:paraId="0000007E">
            <w:pPr>
              <w:jc w:val="both"/>
              <w:rPr>
                <w:i w:val="1"/>
                <w:iCs w:val="1"/>
                <w:color w:val="808080"/>
                <w:sz w:val="20"/>
                <w:szCs w:val="20"/>
              </w:rPr>
            </w:pPr>
            <w:r w:rsidDel="00000000" w:rsidR="00000000" w:rsidRPr="00000000">
              <w:rPr>
                <w:rtl w:val="0"/>
              </w:rPr>
            </w:r>
          </w:p>
        </w:tc>
        <w:tc>
          <w:tcPr>
            <w:tcBorders>
              <w:top w:color="000000" w:space="0" w:sz="12"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F">
            <w:pPr>
              <w:jc w:val="both"/>
              <w:rPr>
                <w:i w:val="1"/>
                <w:iCs w:val="1"/>
                <w:color w:val="808080"/>
                <w:sz w:val="20"/>
                <w:szCs w:val="20"/>
              </w:rPr>
            </w:pPr>
            <w:r w:rsidDel="00000000" w:rsidR="00000000" w:rsidRPr="00000000">
              <w:rPr>
                <w:i w:val="1"/>
                <w:iCs w:val="1"/>
                <w:color w:val="808080"/>
                <w:sz w:val="20"/>
                <w:szCs w:val="20"/>
                <w:rtl w:val="0"/>
              </w:rPr>
              <w:t xml:space="preserve">M1.1</w:t>
            </w:r>
          </w:p>
        </w:tc>
        <w:tc>
          <w:tcPr>
            <w:tcBorders>
              <w:top w:color="000000" w:space="0" w:sz="12"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0">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top w:color="000000" w:space="0" w:sz="12"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1">
            <w:pPr>
              <w:jc w:val="both"/>
              <w:rPr>
                <w:i w:val="1"/>
                <w:iCs w:val="1"/>
                <w:color w:val="808080"/>
                <w:sz w:val="20"/>
                <w:szCs w:val="20"/>
              </w:rPr>
            </w:pPr>
            <w:r w:rsidDel="00000000" w:rsidR="00000000" w:rsidRPr="00000000">
              <w:rPr>
                <w:i w:val="1"/>
                <w:iCs w:val="1"/>
                <w:color w:val="808080"/>
                <w:sz w:val="20"/>
                <w:szCs w:val="20"/>
                <w:rtl w:val="0"/>
              </w:rPr>
              <w:t xml:space="preserve">M2.2</w:t>
            </w:r>
          </w:p>
        </w:tc>
        <w:tc>
          <w:tcPr>
            <w:tcBorders>
              <w:top w:color="000000" w:space="0" w:sz="12"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2">
            <w:pPr>
              <w:jc w:val="both"/>
              <w:rPr>
                <w:i w:val="1"/>
                <w:iCs w:val="1"/>
                <w:color w:val="808080"/>
                <w:sz w:val="20"/>
                <w:szCs w:val="20"/>
              </w:rPr>
            </w:pPr>
            <w:r w:rsidDel="00000000" w:rsidR="00000000" w:rsidRPr="00000000">
              <w:rPr>
                <w:i w:val="1"/>
                <w:iCs w:val="1"/>
                <w:color w:val="808080"/>
                <w:sz w:val="20"/>
                <w:szCs w:val="20"/>
                <w:rtl w:val="0"/>
              </w:rPr>
              <w:t xml:space="preserve"> </w:t>
            </w:r>
          </w:p>
        </w:tc>
      </w:tr>
      <w:tr>
        <w:trPr>
          <w:cantSplit w:val="0"/>
          <w:trHeight w:val="450" w:hRule="atLeast"/>
          <w:tblHeader w:val="0"/>
        </w:trPr>
        <w:tc>
          <w:tcPr>
            <w:tcBorders>
              <w:left w:color="000000" w:space="0" w:sz="12" w:val="single"/>
              <w:bottom w:color="000000" w:space="0" w:sz="8" w:val="single"/>
              <w:right w:color="000000" w:space="0" w:sz="12" w:val="single"/>
            </w:tcBorders>
            <w:shd w:fill="auto" w:val="clear"/>
            <w:tcMar>
              <w:top w:w="100.0" w:type="dxa"/>
              <w:left w:w="100.0" w:type="dxa"/>
              <w:bottom w:w="100.0" w:type="dxa"/>
              <w:right w:w="100.0" w:type="dxa"/>
            </w:tcMar>
          </w:tcPr>
          <w:p w:rsidR="00000000" w:rsidDel="00000000" w:rsidP="00000000" w:rsidRDefault="00000000" w:rsidRPr="00000000" w14:paraId="00000083">
            <w:pPr>
              <w:jc w:val="both"/>
              <w:rPr>
                <w:i w:val="1"/>
                <w:iCs w:val="1"/>
                <w:color w:val="808080"/>
                <w:sz w:val="20"/>
                <w:szCs w:val="20"/>
              </w:rPr>
            </w:pPr>
            <w:r w:rsidDel="00000000" w:rsidR="00000000" w:rsidRPr="00000000">
              <w:rPr>
                <w:i w:val="1"/>
                <w:iCs w:val="1"/>
                <w:color w:val="808080"/>
                <w:sz w:val="20"/>
                <w:szCs w:val="20"/>
                <w:rtl w:val="0"/>
              </w:rPr>
              <w:t xml:space="preserve">2</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4">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5">
            <w:pPr>
              <w:jc w:val="both"/>
              <w:rPr>
                <w:i w:val="1"/>
                <w:iCs w:val="1"/>
                <w:color w:val="808080"/>
                <w:sz w:val="20"/>
                <w:szCs w:val="20"/>
              </w:rPr>
            </w:pPr>
            <w:r w:rsidDel="00000000" w:rsidR="00000000" w:rsidRPr="00000000">
              <w:rPr>
                <w:i w:val="1"/>
                <w:iCs w:val="1"/>
                <w:color w:val="808080"/>
                <w:sz w:val="20"/>
                <w:szCs w:val="20"/>
                <w:rtl w:val="0"/>
              </w:rPr>
              <w:t xml:space="preserve">Part.</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6">
            <w:pPr>
              <w:jc w:val="both"/>
              <w:rPr>
                <w:i w:val="1"/>
                <w:iCs w:val="1"/>
                <w:color w:val="808080"/>
                <w:sz w:val="20"/>
                <w:szCs w:val="20"/>
              </w:rPr>
            </w:pPr>
            <w:r w:rsidDel="00000000" w:rsidR="00000000" w:rsidRPr="00000000">
              <w:rPr>
                <w:i w:val="1"/>
                <w:iCs w:val="1"/>
                <w:color w:val="808080"/>
                <w:sz w:val="20"/>
                <w:szCs w:val="20"/>
                <w:rtl w:val="0"/>
              </w:rPr>
              <w:t xml:space="preserve">Lead</w:t>
            </w:r>
          </w:p>
        </w:tc>
        <w:tc>
          <w:tcPr>
            <w:tcBorders>
              <w:left w:color="000000" w:space="0" w:sz="8" w:val="single"/>
              <w:bottom w:color="000000" w:space="0" w:sz="8" w:val="single"/>
              <w:right w:color="000000" w:space="0" w:sz="12" w:val="single"/>
            </w:tcBorders>
            <w:shd w:fill="auto" w:val="clear"/>
            <w:tcMar>
              <w:top w:w="100.0" w:type="dxa"/>
              <w:left w:w="100.0" w:type="dxa"/>
              <w:bottom w:w="100.0" w:type="dxa"/>
              <w:right w:w="100.0" w:type="dxa"/>
            </w:tcMar>
          </w:tcPr>
          <w:p w:rsidR="00000000" w:rsidDel="00000000" w:rsidP="00000000" w:rsidRDefault="00000000" w:rsidRPr="00000000" w14:paraId="00000087">
            <w:pPr>
              <w:jc w:val="both"/>
              <w:rPr>
                <w:i w:val="1"/>
                <w:iCs w:val="1"/>
                <w:color w:val="808080"/>
                <w:sz w:val="20"/>
                <w:szCs w:val="20"/>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8">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9">
            <w:pPr>
              <w:jc w:val="both"/>
              <w:rPr>
                <w:i w:val="1"/>
                <w:iCs w:val="1"/>
                <w:color w:val="808080"/>
                <w:sz w:val="20"/>
                <w:szCs w:val="20"/>
              </w:rPr>
            </w:pPr>
            <w:r w:rsidDel="00000000" w:rsidR="00000000" w:rsidRPr="00000000">
              <w:rPr>
                <w:i w:val="1"/>
                <w:iCs w:val="1"/>
                <w:color w:val="808080"/>
                <w:sz w:val="20"/>
                <w:szCs w:val="20"/>
                <w:rtl w:val="0"/>
              </w:rPr>
              <w:t xml:space="preserve">M2.1</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A">
            <w:pPr>
              <w:jc w:val="both"/>
              <w:rPr>
                <w:i w:val="1"/>
                <w:iCs w:val="1"/>
                <w:color w:val="808080"/>
                <w:sz w:val="20"/>
                <w:szCs w:val="20"/>
              </w:rPr>
            </w:pPr>
            <w:r w:rsidDel="00000000" w:rsidR="00000000" w:rsidRPr="00000000">
              <w:rPr>
                <w:i w:val="1"/>
                <w:iCs w:val="1"/>
                <w:color w:val="808080"/>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B">
            <w:pPr>
              <w:jc w:val="both"/>
              <w:rPr>
                <w:i w:val="1"/>
                <w:iCs w:val="1"/>
                <w:color w:val="808080"/>
                <w:sz w:val="20"/>
                <w:szCs w:val="20"/>
              </w:rPr>
            </w:pPr>
            <w:r w:rsidDel="00000000" w:rsidR="00000000" w:rsidRPr="00000000">
              <w:rPr>
                <w:i w:val="1"/>
                <w:iCs w:val="1"/>
                <w:color w:val="808080"/>
                <w:sz w:val="20"/>
                <w:szCs w:val="20"/>
                <w:rtl w:val="0"/>
              </w:rPr>
              <w:t xml:space="preserve"> M2.3</w:t>
            </w:r>
          </w:p>
        </w:tc>
      </w:tr>
    </w:tbl>
    <w:p w:rsidR="00000000" w:rsidDel="00000000" w:rsidP="00000000" w:rsidRDefault="00000000" w:rsidRPr="00000000" w14:paraId="0000008C">
      <w:pPr>
        <w:jc w:val="both"/>
        <w:rPr>
          <w:i w:val="1"/>
          <w:iCs w:val="1"/>
          <w:color w:val="808080"/>
          <w:sz w:val="21"/>
          <w:szCs w:val="21"/>
        </w:rPr>
      </w:pPr>
      <w:r w:rsidDel="00000000" w:rsidR="00000000" w:rsidRPr="00000000">
        <w:rPr>
          <w:i w:val="1"/>
          <w:iCs w:val="1"/>
          <w:color w:val="808080"/>
          <w:sz w:val="21"/>
          <w:szCs w:val="21"/>
          <w:rtl w:val="0"/>
        </w:rPr>
        <w:t xml:space="preserve">Table 1: Overview of work packages with associated partners and timing for the milestones. Work package leader may be marked with the letter “L”, Participants may be marked with the letter “P”. Milestones are indicated in the corresponding year and quarter.</w:t>
      </w:r>
    </w:p>
    <w:p w:rsidR="00000000" w:rsidDel="00000000" w:rsidP="00000000" w:rsidRDefault="00000000" w:rsidRPr="00000000" w14:paraId="0000008D">
      <w:pPr>
        <w:jc w:val="both"/>
        <w:rPr>
          <w:i w:val="1"/>
          <w:iCs w:val="1"/>
          <w:color w:val="808080"/>
        </w:rPr>
      </w:pPr>
      <w:r w:rsidDel="00000000" w:rsidR="00000000" w:rsidRPr="00000000">
        <w:rPr>
          <w:i w:val="1"/>
          <w:iCs w:val="1"/>
          <w:color w:val="808080"/>
          <w:rtl w:val="0"/>
        </w:rPr>
        <w:t xml:space="preserve"> </w:t>
      </w:r>
    </w:p>
    <w:p w:rsidR="00000000" w:rsidDel="00000000" w:rsidP="00000000" w:rsidRDefault="00000000" w:rsidRPr="00000000" w14:paraId="0000008E">
      <w:pPr>
        <w:jc w:val="both"/>
        <w:rPr>
          <w:b w:val="1"/>
          <w:bCs w:val="1"/>
          <w:i w:val="1"/>
          <w:iCs w:val="1"/>
          <w:color w:val="808080"/>
        </w:rPr>
      </w:pPr>
      <w:r w:rsidDel="00000000" w:rsidR="00000000" w:rsidRPr="00000000">
        <w:rPr>
          <w:b w:val="1"/>
          <w:bCs w:val="1"/>
          <w:i w:val="1"/>
          <w:iCs w:val="1"/>
          <w:color w:val="808080"/>
          <w:rtl w:val="0"/>
        </w:rPr>
        <w:t xml:space="preserve">WP1: &lt;work package title&gt; (Lead: P1, contribution: P3, …)</w:t>
      </w:r>
    </w:p>
    <w:p w:rsidR="00000000" w:rsidDel="00000000" w:rsidP="00000000" w:rsidRDefault="00000000" w:rsidRPr="00000000" w14:paraId="0000008F">
      <w:pPr>
        <w:jc w:val="both"/>
        <w:rPr>
          <w:i w:val="1"/>
          <w:iCs w:val="1"/>
          <w:color w:val="808080"/>
        </w:rPr>
      </w:pPr>
      <w:r w:rsidDel="00000000" w:rsidR="00000000" w:rsidRPr="00000000">
        <w:rPr>
          <w:i w:val="1"/>
          <w:iCs w:val="1"/>
          <w:color w:val="808080"/>
          <w:rtl w:val="0"/>
        </w:rPr>
        <w:t xml:space="preserve"> </w:t>
      </w:r>
    </w:p>
    <w:p w:rsidR="00000000" w:rsidDel="00000000" w:rsidP="00000000" w:rsidRDefault="00000000" w:rsidRPr="00000000" w14:paraId="00000090">
      <w:pPr>
        <w:jc w:val="both"/>
        <w:rPr>
          <w:i w:val="1"/>
          <w:iCs w:val="1"/>
          <w:color w:val="808080"/>
        </w:rPr>
      </w:pPr>
      <w:r w:rsidDel="00000000" w:rsidR="00000000" w:rsidRPr="00000000">
        <w:rPr>
          <w:i w:val="1"/>
          <w:iCs w:val="1"/>
          <w:color w:val="808080"/>
          <w:rtl w:val="0"/>
        </w:rPr>
        <w:t xml:space="preserve">Objectives: …</w:t>
      </w:r>
    </w:p>
    <w:p w:rsidR="00000000" w:rsidDel="00000000" w:rsidP="00000000" w:rsidRDefault="00000000" w:rsidRPr="00000000" w14:paraId="00000091">
      <w:pPr>
        <w:jc w:val="both"/>
        <w:rPr>
          <w:i w:val="1"/>
          <w:iCs w:val="1"/>
          <w:color w:val="808080"/>
        </w:rPr>
      </w:pPr>
      <w:r w:rsidDel="00000000" w:rsidR="00000000" w:rsidRPr="00000000">
        <w:rPr>
          <w:i w:val="1"/>
          <w:iCs w:val="1"/>
          <w:color w:val="808080"/>
          <w:rtl w:val="0"/>
        </w:rPr>
        <w:t xml:space="preserve"> </w:t>
      </w:r>
    </w:p>
    <w:p w:rsidR="00000000" w:rsidDel="00000000" w:rsidP="00000000" w:rsidRDefault="00000000" w:rsidRPr="00000000" w14:paraId="00000092">
      <w:pPr>
        <w:jc w:val="both"/>
        <w:rPr>
          <w:i w:val="1"/>
          <w:iCs w:val="1"/>
          <w:color w:val="808080"/>
        </w:rPr>
      </w:pPr>
      <w:r w:rsidDel="00000000" w:rsidR="00000000" w:rsidRPr="00000000">
        <w:rPr>
          <w:i w:val="1"/>
          <w:iCs w:val="1"/>
          <w:color w:val="808080"/>
          <w:rtl w:val="0"/>
        </w:rPr>
        <w:t xml:space="preserve">Tasks:</w:t>
      </w:r>
    </w:p>
    <w:p w:rsidR="00000000" w:rsidDel="00000000" w:rsidP="00000000" w:rsidRDefault="00000000" w:rsidRPr="00000000" w14:paraId="00000093">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T1.1: description</w:t>
      </w:r>
    </w:p>
    <w:p w:rsidR="00000000" w:rsidDel="00000000" w:rsidP="00000000" w:rsidRDefault="00000000" w:rsidRPr="00000000" w14:paraId="00000094">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T1.2: description</w:t>
      </w:r>
    </w:p>
    <w:p w:rsidR="00000000" w:rsidDel="00000000" w:rsidP="00000000" w:rsidRDefault="00000000" w:rsidRPr="00000000" w14:paraId="00000095">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w:t>
      </w:r>
    </w:p>
    <w:p w:rsidR="00000000" w:rsidDel="00000000" w:rsidP="00000000" w:rsidRDefault="00000000" w:rsidRPr="00000000" w14:paraId="00000096">
      <w:pPr>
        <w:jc w:val="both"/>
        <w:rPr>
          <w:i w:val="1"/>
          <w:iCs w:val="1"/>
          <w:color w:val="808080"/>
        </w:rPr>
      </w:pPr>
      <w:r w:rsidDel="00000000" w:rsidR="00000000" w:rsidRPr="00000000">
        <w:rPr>
          <w:i w:val="1"/>
          <w:iCs w:val="1"/>
          <w:color w:val="808080"/>
          <w:rtl w:val="0"/>
        </w:rPr>
        <w:t xml:space="preserve">Milestones:</w:t>
      </w:r>
    </w:p>
    <w:p w:rsidR="00000000" w:rsidDel="00000000" w:rsidP="00000000" w:rsidRDefault="00000000" w:rsidRPr="00000000" w14:paraId="00000097">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M1.1: description</w:t>
      </w:r>
    </w:p>
    <w:p w:rsidR="00000000" w:rsidDel="00000000" w:rsidP="00000000" w:rsidRDefault="00000000" w:rsidRPr="00000000" w14:paraId="00000098">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M1.2: description</w:t>
      </w:r>
    </w:p>
    <w:p w:rsidR="00000000" w:rsidDel="00000000" w:rsidP="00000000" w:rsidRDefault="00000000" w:rsidRPr="00000000" w14:paraId="00000099">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w:t>
      </w:r>
    </w:p>
    <w:p w:rsidR="00000000" w:rsidDel="00000000" w:rsidP="00000000" w:rsidRDefault="00000000" w:rsidRPr="00000000" w14:paraId="0000009A">
      <w:pPr>
        <w:jc w:val="both"/>
        <w:rPr>
          <w:i w:val="1"/>
          <w:iCs w:val="1"/>
          <w:color w:val="808080"/>
        </w:rPr>
      </w:pPr>
      <w:r w:rsidDel="00000000" w:rsidR="00000000" w:rsidRPr="00000000">
        <w:rPr>
          <w:i w:val="1"/>
          <w:iCs w:val="1"/>
          <w:color w:val="808080"/>
          <w:rtl w:val="0"/>
        </w:rPr>
        <w:t xml:space="preserve">Deliverables:</w:t>
      </w:r>
    </w:p>
    <w:p w:rsidR="00000000" w:rsidDel="00000000" w:rsidP="00000000" w:rsidRDefault="00000000" w:rsidRPr="00000000" w14:paraId="0000009B">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D1.1: description</w:t>
      </w:r>
    </w:p>
    <w:p w:rsidR="00000000" w:rsidDel="00000000" w:rsidP="00000000" w:rsidRDefault="00000000" w:rsidRPr="00000000" w14:paraId="0000009C">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D1.2: description</w:t>
      </w:r>
    </w:p>
    <w:p w:rsidR="00000000" w:rsidDel="00000000" w:rsidP="00000000" w:rsidRDefault="00000000" w:rsidRPr="00000000" w14:paraId="0000009D">
      <w:pPr>
        <w:ind w:left="360" w:firstLine="0"/>
        <w:jc w:val="both"/>
        <w:rPr>
          <w:i w:val="1"/>
          <w:iCs w:val="1"/>
          <w:color w:val="808080"/>
        </w:rPr>
      </w:pPr>
      <w:r w:rsidDel="00000000" w:rsidR="00000000" w:rsidRPr="00000000">
        <w:rPr>
          <w:color w:val="808080"/>
          <w:rtl w:val="0"/>
        </w:rPr>
        <w:t xml:space="preserve">·</w:t>
      </w:r>
      <w:r w:rsidDel="00000000" w:rsidR="00000000" w:rsidRPr="00000000">
        <w:rPr>
          <w:color w:val="808080"/>
          <w:sz w:val="14"/>
          <w:szCs w:val="14"/>
          <w:rtl w:val="0"/>
        </w:rPr>
        <w:t xml:space="preserve">       </w:t>
      </w:r>
      <w:r w:rsidDel="00000000" w:rsidR="00000000" w:rsidRPr="00000000">
        <w:rPr>
          <w:i w:val="1"/>
          <w:iCs w:val="1"/>
          <w:color w:val="808080"/>
          <w:rtl w:val="0"/>
        </w:rPr>
        <w:t xml:space="preserve">…</w:t>
      </w:r>
    </w:p>
    <w:p w:rsidR="00000000" w:rsidDel="00000000" w:rsidP="00000000" w:rsidRDefault="00000000" w:rsidRPr="00000000" w14:paraId="0000009E">
      <w:pPr>
        <w:jc w:val="both"/>
        <w:rPr>
          <w:i w:val="1"/>
          <w:iCs w:val="1"/>
          <w:color w:val="808080"/>
        </w:rPr>
      </w:pPr>
      <w:r w:rsidDel="00000000" w:rsidR="00000000" w:rsidRPr="00000000">
        <w:rPr>
          <w:i w:val="1"/>
          <w:iCs w:val="1"/>
          <w:color w:val="808080"/>
          <w:rtl w:val="0"/>
        </w:rPr>
        <w:t xml:space="preserve">Risks and feasibility: </w:t>
      </w:r>
    </w:p>
    <w:p w:rsidR="00000000" w:rsidDel="00000000" w:rsidP="00000000" w:rsidRDefault="00000000" w:rsidRPr="00000000" w14:paraId="0000009F">
      <w:pPr>
        <w:ind w:left="360" w:firstLine="0"/>
        <w:jc w:val="both"/>
        <w:rPr>
          <w:i w:val="1"/>
          <w:iCs w:val="1"/>
          <w:color w:val="808080"/>
        </w:rPr>
      </w:pPr>
      <w:r w:rsidDel="00000000" w:rsidR="00000000" w:rsidRPr="00000000">
        <w:rPr>
          <w:i w:val="1"/>
          <w:iCs w:val="1"/>
          <w:color w:val="808080"/>
          <w:rtl w:val="0"/>
        </w:rPr>
        <w:t xml:space="preserve">...</w:t>
      </w:r>
    </w:p>
    <w:p w:rsidR="00000000" w:rsidDel="00000000" w:rsidP="00000000" w:rsidRDefault="00000000" w:rsidRPr="00000000" w14:paraId="000000A0">
      <w:pPr>
        <w:pStyle w:val="Heading1"/>
        <w:keepNext w:val="0"/>
        <w:keepLines w:val="0"/>
        <w:numPr>
          <w:ilvl w:val="0"/>
          <w:numId w:val="1"/>
        </w:numPr>
        <w:spacing w:after="200" w:before="480" w:lineRule="auto"/>
        <w:ind w:left="720" w:hanging="360"/>
        <w:jc w:val="both"/>
        <w:rPr/>
      </w:pPr>
      <w:bookmarkStart w:colFirst="0" w:colLast="0" w:name="_heading=h.17dp8vu" w:id="11"/>
      <w:bookmarkEnd w:id="11"/>
      <w:r w:rsidDel="00000000" w:rsidR="00000000" w:rsidRPr="00000000">
        <w:rPr>
          <w:b w:val="1"/>
          <w:bCs w:val="1"/>
          <w:sz w:val="46"/>
          <w:szCs w:val="46"/>
          <w:rtl w:val="0"/>
        </w:rPr>
        <w:t xml:space="preserve"> </w:t>
      </w:r>
      <w:r w:rsidDel="00000000" w:rsidR="00000000" w:rsidRPr="00000000">
        <w:rPr>
          <w:b w:val="1"/>
          <w:bCs w:val="1"/>
          <w:sz w:val="36"/>
          <w:szCs w:val="36"/>
          <w:rtl w:val="0"/>
        </w:rPr>
        <w:t xml:space="preserve">Resources</w:t>
      </w:r>
      <w:r w:rsidDel="00000000" w:rsidR="00000000" w:rsidRPr="00000000">
        <w:rPr>
          <w:rtl w:val="0"/>
        </w:rPr>
      </w:r>
    </w:p>
    <w:p w:rsidR="00000000" w:rsidDel="00000000" w:rsidP="00000000" w:rsidRDefault="00000000" w:rsidRPr="00000000" w14:paraId="000000A1">
      <w:pPr>
        <w:pStyle w:val="Heading2"/>
        <w:numPr>
          <w:ilvl w:val="0"/>
          <w:numId w:val="3"/>
        </w:numPr>
        <w:ind w:left="2160" w:hanging="720"/>
        <w:rPr>
          <w:b w:val="1"/>
          <w:bCs w:val="1"/>
        </w:rPr>
      </w:pPr>
      <w:bookmarkStart w:colFirst="0" w:colLast="0" w:name="_heading=h.3rdcrjn" w:id="12"/>
      <w:bookmarkEnd w:id="12"/>
      <w:r w:rsidDel="00000000" w:rsidR="00000000" w:rsidRPr="00000000">
        <w:rPr>
          <w:b w:val="1"/>
          <w:bCs w:val="1"/>
          <w:rtl w:val="0"/>
        </w:rPr>
        <w:t xml:space="preserve">Staff </w:t>
      </w:r>
    </w:p>
    <w:p w:rsidR="00000000" w:rsidDel="00000000" w:rsidP="00000000" w:rsidRDefault="00000000" w:rsidRPr="00000000" w14:paraId="000000A2">
      <w:pPr>
        <w:spacing w:line="240" w:lineRule="auto"/>
        <w:rPr>
          <w:i w:val="1"/>
          <w:iCs w:val="1"/>
          <w:color w:val="7f7f7f"/>
        </w:rPr>
      </w:pPr>
      <w:r w:rsidDel="00000000" w:rsidR="00000000" w:rsidRPr="00000000">
        <w:rPr>
          <w:i w:val="1"/>
          <w:iCs w:val="1"/>
          <w:color w:val="7f7f7f"/>
          <w:rtl w:val="0"/>
        </w:rPr>
        <w:t xml:space="preserve">Present the intended staffing of your project (management, subject matter experts, data scientists/data engineers/MLOps/data architects) and an approximate but reasonable breakdown of their time on the project to the best of your understanding. </w:t>
      </w:r>
    </w:p>
    <w:p w:rsidR="00000000" w:rsidDel="00000000" w:rsidP="00000000" w:rsidRDefault="00000000" w:rsidRPr="00000000" w14:paraId="000000A3">
      <w:pPr>
        <w:spacing w:line="240" w:lineRule="auto"/>
        <w:rPr>
          <w:i w:val="1"/>
          <w:iCs w:val="1"/>
          <w:color w:val="7f7f7f"/>
        </w:rPr>
      </w:pPr>
      <w:r w:rsidDel="00000000" w:rsidR="00000000" w:rsidRPr="00000000">
        <w:rPr>
          <w:rtl w:val="0"/>
        </w:rPr>
      </w:r>
    </w:p>
    <w:p w:rsidR="00000000" w:rsidDel="00000000" w:rsidP="00000000" w:rsidRDefault="00000000" w:rsidRPr="00000000" w14:paraId="000000A4">
      <w:pPr>
        <w:spacing w:line="240" w:lineRule="auto"/>
        <w:rPr>
          <w:i w:val="1"/>
          <w:iCs w:val="1"/>
          <w:color w:val="7f7f7f"/>
        </w:rPr>
      </w:pPr>
      <w:r w:rsidDel="00000000" w:rsidR="00000000" w:rsidRPr="00000000">
        <w:rPr>
          <w:i w:val="1"/>
          <w:iCs w:val="1"/>
          <w:color w:val="7f7f7f"/>
          <w:rtl w:val="0"/>
        </w:rPr>
        <w:t xml:space="preserve">In case several stakeholders are present (consortium), clearly highlight and distinguish their roles and responsibilities.</w:t>
      </w:r>
    </w:p>
    <w:p w:rsidR="00000000" w:rsidDel="00000000" w:rsidP="00000000" w:rsidRDefault="00000000" w:rsidRPr="00000000" w14:paraId="000000A5">
      <w:pPr>
        <w:pStyle w:val="Heading3"/>
        <w:keepNext w:val="0"/>
        <w:keepLines w:val="0"/>
        <w:numPr>
          <w:ilvl w:val="0"/>
          <w:numId w:val="5"/>
        </w:numPr>
        <w:spacing w:before="280" w:lineRule="auto"/>
        <w:ind w:left="2880" w:hanging="1080"/>
        <w:jc w:val="both"/>
        <w:rPr>
          <w:b w:val="1"/>
          <w:bCs w:val="1"/>
          <w:color w:val="000000"/>
          <w:sz w:val="26"/>
          <w:szCs w:val="26"/>
        </w:rPr>
      </w:pPr>
      <w:r w:rsidDel="00000000" w:rsidR="00000000" w:rsidRPr="00000000">
        <w:rPr>
          <w:b w:val="1"/>
          <w:bCs w:val="1"/>
          <w:color w:val="000000"/>
          <w:sz w:val="26"/>
          <w:szCs w:val="26"/>
          <w:rtl w:val="0"/>
        </w:rPr>
        <w:t xml:space="preserve">Applicant’s staff </w:t>
      </w:r>
    </w:p>
    <w:p w:rsidR="00000000" w:rsidDel="00000000" w:rsidP="00000000" w:rsidRDefault="00000000" w:rsidRPr="00000000" w14:paraId="000000A6">
      <w:pPr>
        <w:jc w:val="both"/>
        <w:rPr>
          <w:i w:val="1"/>
          <w:iCs w:val="1"/>
          <w:color w:val="808080"/>
        </w:rPr>
      </w:pPr>
      <w:r w:rsidDel="00000000" w:rsidR="00000000" w:rsidRPr="00000000">
        <w:rPr>
          <w:i w:val="1"/>
          <w:iCs w:val="1"/>
          <w:color w:val="808080"/>
          <w:rtl w:val="0"/>
        </w:rPr>
        <w:t xml:space="preserve">Please describe the envisioned staff, and the role they will play in the project, as contributed by the main applicant and any co-applicants.</w:t>
      </w:r>
    </w:p>
    <w:p w:rsidR="00000000" w:rsidDel="00000000" w:rsidP="00000000" w:rsidRDefault="00000000" w:rsidRPr="00000000" w14:paraId="000000A7">
      <w:pPr>
        <w:pStyle w:val="Heading3"/>
        <w:keepNext w:val="0"/>
        <w:keepLines w:val="0"/>
        <w:numPr>
          <w:ilvl w:val="0"/>
          <w:numId w:val="5"/>
        </w:numPr>
        <w:spacing w:after="200" w:before="280" w:lineRule="auto"/>
        <w:ind w:left="2880" w:hanging="1080"/>
        <w:jc w:val="both"/>
        <w:rPr>
          <w:b w:val="1"/>
          <w:bCs w:val="1"/>
          <w:color w:val="000000"/>
          <w:sz w:val="26"/>
          <w:szCs w:val="26"/>
        </w:rPr>
      </w:pPr>
      <w:bookmarkStart w:colFirst="0" w:colLast="0" w:name="_heading=h.26in1rg" w:id="13"/>
      <w:bookmarkEnd w:id="13"/>
      <w:r w:rsidDel="00000000" w:rsidR="00000000" w:rsidRPr="00000000">
        <w:rPr>
          <w:b w:val="1"/>
          <w:bCs w:val="1"/>
          <w:color w:val="000000"/>
          <w:sz w:val="26"/>
          <w:szCs w:val="26"/>
          <w:rtl w:val="0"/>
        </w:rPr>
        <w:t xml:space="preserve">SDSC </w:t>
      </w:r>
    </w:p>
    <w:p w:rsidR="00000000" w:rsidDel="00000000" w:rsidP="00000000" w:rsidRDefault="00000000" w:rsidRPr="00000000" w14:paraId="000000A8">
      <w:pPr>
        <w:jc w:val="both"/>
        <w:rPr>
          <w:i w:val="1"/>
          <w:iCs w:val="1"/>
          <w:color w:val="808080"/>
        </w:rPr>
      </w:pPr>
      <w:r w:rsidDel="00000000" w:rsidR="00000000" w:rsidRPr="00000000">
        <w:rPr>
          <w:i w:val="1"/>
          <w:iCs w:val="1"/>
          <w:color w:val="808080"/>
          <w:rtl w:val="0"/>
        </w:rPr>
        <w:t xml:space="preserve">Specify the expertise and competence that you wish to receive by the SDSC.  </w:t>
      </w:r>
      <w:r w:rsidDel="00000000" w:rsidR="00000000" w:rsidRPr="00000000">
        <w:rPr>
          <w:rtl w:val="0"/>
        </w:rPr>
      </w:r>
    </w:p>
    <w:p w:rsidR="00000000" w:rsidDel="00000000" w:rsidP="00000000" w:rsidRDefault="00000000" w:rsidRPr="00000000" w14:paraId="000000A9">
      <w:pPr>
        <w:pStyle w:val="Heading3"/>
        <w:keepNext w:val="0"/>
        <w:keepLines w:val="0"/>
        <w:numPr>
          <w:ilvl w:val="0"/>
          <w:numId w:val="5"/>
        </w:numPr>
        <w:spacing w:after="200" w:before="280" w:lineRule="auto"/>
        <w:ind w:left="2880" w:hanging="1080"/>
        <w:jc w:val="both"/>
        <w:rPr>
          <w:b w:val="1"/>
          <w:bCs w:val="1"/>
          <w:color w:val="000000"/>
          <w:sz w:val="26"/>
          <w:szCs w:val="26"/>
        </w:rPr>
      </w:pPr>
      <w:bookmarkStart w:colFirst="0" w:colLast="0" w:name="_heading=h.lnxbz9" w:id="14"/>
      <w:bookmarkEnd w:id="14"/>
      <w:r w:rsidDel="00000000" w:rsidR="00000000" w:rsidRPr="00000000">
        <w:rPr>
          <w:b w:val="1"/>
          <w:bCs w:val="1"/>
          <w:color w:val="000000"/>
          <w:sz w:val="26"/>
          <w:szCs w:val="26"/>
          <w:rtl w:val="0"/>
        </w:rPr>
        <w:t xml:space="preserve">Implementation partner(s)</w:t>
      </w:r>
    </w:p>
    <w:p w:rsidR="00000000" w:rsidDel="00000000" w:rsidP="00000000" w:rsidRDefault="00000000" w:rsidRPr="00000000" w14:paraId="000000AA">
      <w:pPr>
        <w:jc w:val="both"/>
        <w:rPr>
          <w:i w:val="1"/>
          <w:iCs w:val="1"/>
          <w:color w:val="808080"/>
        </w:rPr>
      </w:pPr>
      <w:r w:rsidDel="00000000" w:rsidR="00000000" w:rsidRPr="00000000">
        <w:rPr>
          <w:i w:val="1"/>
          <w:iCs w:val="1"/>
          <w:color w:val="808080"/>
          <w:rtl w:val="0"/>
        </w:rPr>
        <w:t xml:space="preserve">Specify the expertise and competence that should be provided by any implementation partners, i.e. any organisation that will deploy or bring to market the solution developed in the project. </w:t>
      </w:r>
    </w:p>
    <w:p w:rsidR="00000000" w:rsidDel="00000000" w:rsidP="00000000" w:rsidRDefault="00000000" w:rsidRPr="00000000" w14:paraId="000000AB">
      <w:pPr>
        <w:pStyle w:val="Heading2"/>
        <w:keepNext w:val="0"/>
        <w:keepLines w:val="0"/>
        <w:numPr>
          <w:ilvl w:val="0"/>
          <w:numId w:val="3"/>
        </w:numPr>
        <w:spacing w:after="80" w:lineRule="auto"/>
        <w:ind w:left="2160" w:hanging="720"/>
        <w:jc w:val="both"/>
        <w:rPr>
          <w:b w:val="1"/>
          <w:bCs w:val="1"/>
        </w:rPr>
      </w:pPr>
      <w:bookmarkStart w:colFirst="0" w:colLast="0" w:name="_heading=h.35nkun2" w:id="15"/>
      <w:bookmarkEnd w:id="15"/>
      <w:r w:rsidDel="00000000" w:rsidR="00000000" w:rsidRPr="00000000">
        <w:rPr>
          <w:b w:val="1"/>
          <w:bCs w:val="1"/>
          <w:i w:val="1"/>
          <w:iCs w:val="1"/>
          <w:color w:val="808080"/>
          <w:sz w:val="28"/>
          <w:szCs w:val="28"/>
          <w:rtl w:val="0"/>
        </w:rPr>
        <w:t xml:space="preserve"> </w:t>
      </w:r>
      <w:r w:rsidDel="00000000" w:rsidR="00000000" w:rsidRPr="00000000">
        <w:rPr>
          <w:b w:val="1"/>
          <w:bCs w:val="1"/>
          <w:sz w:val="28"/>
          <w:szCs w:val="28"/>
          <w:rtl w:val="0"/>
        </w:rPr>
        <w:t xml:space="preserve">Compute and storage resources</w:t>
      </w:r>
      <w:r w:rsidDel="00000000" w:rsidR="00000000" w:rsidRPr="00000000">
        <w:rPr>
          <w:rtl w:val="0"/>
        </w:rPr>
      </w:r>
    </w:p>
    <w:p w:rsidR="00000000" w:rsidDel="00000000" w:rsidP="00000000" w:rsidRDefault="00000000" w:rsidRPr="00000000" w14:paraId="000000AC">
      <w:pPr>
        <w:widowControl w:val="0"/>
        <w:spacing w:after="240" w:line="240" w:lineRule="auto"/>
        <w:jc w:val="both"/>
        <w:rPr>
          <w:i w:val="1"/>
          <w:iCs w:val="1"/>
          <w:color w:val="808080"/>
        </w:rPr>
      </w:pPr>
      <w:r w:rsidDel="00000000" w:rsidR="00000000" w:rsidRPr="00000000">
        <w:rPr>
          <w:i w:val="1"/>
          <w:iCs w:val="1"/>
          <w:color w:val="808080"/>
          <w:rtl w:val="0"/>
        </w:rPr>
        <w:t xml:space="preserve"> Outline whether you need any of the following resources:</w:t>
      </w:r>
    </w:p>
    <w:p w:rsidR="00000000" w:rsidDel="00000000" w:rsidP="00000000" w:rsidRDefault="00000000" w:rsidRPr="00000000" w14:paraId="000000AD">
      <w:pPr>
        <w:widowControl w:val="0"/>
        <w:numPr>
          <w:ilvl w:val="0"/>
          <w:numId w:val="4"/>
        </w:numPr>
        <w:spacing w:line="240" w:lineRule="auto"/>
        <w:ind w:left="720" w:hanging="360"/>
        <w:jc w:val="both"/>
        <w:rPr>
          <w:i w:val="1"/>
          <w:iCs w:val="1"/>
          <w:color w:val="808080"/>
        </w:rPr>
      </w:pPr>
      <w:r w:rsidDel="00000000" w:rsidR="00000000" w:rsidRPr="00000000">
        <w:rPr>
          <w:i w:val="1"/>
          <w:iCs w:val="1"/>
          <w:color w:val="808080"/>
          <w:rtl w:val="0"/>
        </w:rPr>
        <w:t xml:space="preserve">CPU Cores and RAM (through virtual machines or compute time on HPC clusters),</w:t>
      </w:r>
    </w:p>
    <w:p w:rsidR="00000000" w:rsidDel="00000000" w:rsidP="00000000" w:rsidRDefault="00000000" w:rsidRPr="00000000" w14:paraId="000000AE">
      <w:pPr>
        <w:widowControl w:val="0"/>
        <w:numPr>
          <w:ilvl w:val="0"/>
          <w:numId w:val="4"/>
        </w:numPr>
        <w:spacing w:line="270" w:lineRule="auto"/>
        <w:ind w:left="720" w:hanging="360"/>
        <w:jc w:val="both"/>
        <w:rPr>
          <w:i w:val="1"/>
          <w:iCs w:val="1"/>
          <w:color w:val="808080"/>
        </w:rPr>
      </w:pPr>
      <w:r w:rsidDel="00000000" w:rsidR="00000000" w:rsidRPr="00000000">
        <w:rPr>
          <w:i w:val="1"/>
          <w:iCs w:val="1"/>
          <w:color w:val="808080"/>
          <w:rtl w:val="0"/>
        </w:rPr>
        <w:t xml:space="preserve">Data storage,</w:t>
      </w:r>
    </w:p>
    <w:p w:rsidR="00000000" w:rsidDel="00000000" w:rsidP="00000000" w:rsidRDefault="00000000" w:rsidRPr="00000000" w14:paraId="000000AF">
      <w:pPr>
        <w:widowControl w:val="0"/>
        <w:numPr>
          <w:ilvl w:val="0"/>
          <w:numId w:val="4"/>
        </w:numPr>
        <w:spacing w:line="270" w:lineRule="auto"/>
        <w:ind w:left="720" w:hanging="360"/>
        <w:jc w:val="both"/>
        <w:rPr>
          <w:i w:val="1"/>
          <w:iCs w:val="1"/>
          <w:color w:val="808080"/>
        </w:rPr>
      </w:pPr>
      <w:r w:rsidDel="00000000" w:rsidR="00000000" w:rsidRPr="00000000">
        <w:rPr>
          <w:i w:val="1"/>
          <w:iCs w:val="1"/>
          <w:color w:val="808080"/>
          <w:rtl w:val="0"/>
        </w:rPr>
        <w:t xml:space="preserve">GPU boards.</w:t>
      </w:r>
    </w:p>
    <w:p w:rsidR="00000000" w:rsidDel="00000000" w:rsidP="00000000" w:rsidRDefault="00000000" w:rsidRPr="00000000" w14:paraId="000000B0">
      <w:pPr>
        <w:widowControl w:val="0"/>
        <w:spacing w:line="240" w:lineRule="auto"/>
        <w:ind w:right="197"/>
        <w:jc w:val="both"/>
        <w:rPr>
          <w:rFonts w:ascii="Times New Roman" w:cs="Times New Roman" w:eastAsia="Times New Roman" w:hAnsi="Times New Roman"/>
          <w:color w:val="454642"/>
          <w:sz w:val="24"/>
          <w:szCs w:val="24"/>
        </w:rPr>
      </w:pPr>
      <w:r w:rsidDel="00000000" w:rsidR="00000000" w:rsidRPr="00000000">
        <w:rPr>
          <w:i w:val="1"/>
          <w:iCs w:val="1"/>
          <w:color w:val="808080"/>
          <w:rtl w:val="0"/>
        </w:rPr>
        <w:t xml:space="preserve">The acquisition of new hardware (e.g., personal computers) is not covered, nor is the computing and storage infrastructure managed by third parties</w:t>
      </w:r>
      <w:r w:rsidDel="00000000" w:rsidR="00000000" w:rsidRPr="00000000">
        <w:rPr>
          <w:rFonts w:ascii="Times New Roman" w:cs="Times New Roman" w:eastAsia="Times New Roman" w:hAnsi="Times New Roman"/>
          <w:color w:val="454642"/>
          <w:sz w:val="24"/>
          <w:szCs w:val="24"/>
          <w:rtl w:val="0"/>
        </w:rPr>
        <w:t xml:space="preserve">.</w:t>
      </w:r>
    </w:p>
    <w:p w:rsidR="00000000" w:rsidDel="00000000" w:rsidP="00000000" w:rsidRDefault="00000000" w:rsidRPr="00000000" w14:paraId="000000B1">
      <w:pPr>
        <w:jc w:val="both"/>
        <w:rPr/>
      </w:pPr>
      <w:r w:rsidDel="00000000" w:rsidR="00000000" w:rsidRPr="00000000">
        <w:rPr>
          <w:i w:val="1"/>
          <w:iCs w:val="1"/>
          <w:color w:val="808080"/>
          <w:rtl w:val="0"/>
        </w:rPr>
        <w:t xml:space="preserve">If relevant, provide details about special needs in software.</w:t>
      </w:r>
      <w:r w:rsidDel="00000000" w:rsidR="00000000" w:rsidRPr="00000000">
        <w:rPr>
          <w:rtl w:val="0"/>
        </w:rPr>
      </w:r>
    </w:p>
    <w:p w:rsidR="00000000" w:rsidDel="00000000" w:rsidP="00000000" w:rsidRDefault="00000000" w:rsidRPr="00000000" w14:paraId="000000B2">
      <w:pPr>
        <w:pStyle w:val="Heading2"/>
        <w:ind w:left="1440" w:firstLine="0"/>
        <w:jc w:val="both"/>
        <w:rPr/>
      </w:pPr>
      <w:bookmarkStart w:colFirst="0" w:colLast="0" w:name="_heading=h.rvu3bca0fnim" w:id="16"/>
      <w:bookmarkEnd w:id="16"/>
      <w:r w:rsidDel="00000000" w:rsidR="00000000" w:rsidRPr="00000000">
        <w:rPr>
          <w:b w:val="1"/>
          <w:bCs w:val="1"/>
          <w:sz w:val="28"/>
          <w:szCs w:val="28"/>
          <w:rtl w:val="0"/>
        </w:rPr>
        <w:t xml:space="preserve">4.3 Contributed resources (fully funded by applicants)</w:t>
      </w:r>
      <w:r w:rsidDel="00000000" w:rsidR="00000000" w:rsidRPr="00000000">
        <w:rPr>
          <w:rtl w:val="0"/>
        </w:rPr>
        <w:t xml:space="preserve"> </w:t>
      </w:r>
    </w:p>
    <w:p w:rsidR="00000000" w:rsidDel="00000000" w:rsidP="00000000" w:rsidRDefault="00000000" w:rsidRPr="00000000" w14:paraId="000000B3">
      <w:pPr>
        <w:spacing w:line="240" w:lineRule="auto"/>
        <w:rPr>
          <w:i w:val="1"/>
          <w:iCs w:val="1"/>
          <w:color w:val="808080"/>
          <w:highlight w:val="yellow"/>
        </w:rPr>
      </w:pPr>
      <w:r w:rsidDel="00000000" w:rsidR="00000000" w:rsidRPr="00000000">
        <w:rPr>
          <w:i w:val="1"/>
          <w:iCs w:val="1"/>
          <w:color w:val="808080"/>
          <w:rtl w:val="0"/>
        </w:rPr>
        <w:t xml:space="preserve">List the other members of the partnering teams who will be contributing to the project, and, if relevant, computational and data resources.</w:t>
      </w:r>
      <w:r w:rsidDel="00000000" w:rsidR="00000000" w:rsidRPr="00000000">
        <w:rPr>
          <w:rtl w:val="0"/>
        </w:rPr>
      </w:r>
    </w:p>
    <w:p w:rsidR="00000000" w:rsidDel="00000000" w:rsidP="00000000" w:rsidRDefault="00000000" w:rsidRPr="00000000" w14:paraId="000000B4">
      <w:pPr>
        <w:pStyle w:val="Heading1"/>
        <w:keepNext w:val="0"/>
        <w:keepLines w:val="0"/>
        <w:numPr>
          <w:ilvl w:val="0"/>
          <w:numId w:val="1"/>
        </w:numPr>
        <w:spacing w:before="480" w:lineRule="auto"/>
        <w:ind w:left="720" w:hanging="360"/>
        <w:jc w:val="both"/>
        <w:rPr/>
      </w:pPr>
      <w:bookmarkStart w:colFirst="0" w:colLast="0" w:name="_heading=h.44sinio" w:id="17"/>
      <w:bookmarkEnd w:id="17"/>
      <w:r w:rsidDel="00000000" w:rsidR="00000000" w:rsidRPr="00000000">
        <w:rPr>
          <w:b w:val="1"/>
          <w:bCs w:val="1"/>
          <w:sz w:val="46"/>
          <w:szCs w:val="46"/>
          <w:rtl w:val="0"/>
        </w:rPr>
        <w:t xml:space="preserve"> </w:t>
      </w:r>
      <w:r w:rsidDel="00000000" w:rsidR="00000000" w:rsidRPr="00000000">
        <w:rPr>
          <w:b w:val="1"/>
          <w:bCs w:val="1"/>
          <w:sz w:val="36"/>
          <w:szCs w:val="36"/>
          <w:rtl w:val="0"/>
        </w:rPr>
        <w:t xml:space="preserve">References</w:t>
      </w:r>
    </w:p>
    <w:p w:rsidR="00000000" w:rsidDel="00000000" w:rsidP="00000000" w:rsidRDefault="00000000" w:rsidRPr="00000000" w14:paraId="000000B5">
      <w:pPr>
        <w:spacing w:line="240" w:lineRule="auto"/>
        <w:rPr/>
      </w:pPr>
      <w:r w:rsidDel="00000000" w:rsidR="00000000" w:rsidRPr="00000000">
        <w:rPr>
          <w:i w:val="1"/>
          <w:iCs w:val="1"/>
          <w:color w:val="7f7f7f"/>
          <w:rtl w:val="0"/>
        </w:rPr>
        <w:t xml:space="preserve">Provide up to 5 highly relevant references (bibliography, patents, delivered solutions) in a clear and easy-to-verify way.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Fira Mon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sz w:val="36"/>
        <w:szCs w:val="36"/>
        <w:u w:val="none"/>
      </w:rPr>
    </w:lvl>
    <w:lvl w:ilvl="1">
      <w:start w:val="1"/>
      <w:numFmt w:val="decimal"/>
      <w:lvlText w:val="2.%2."/>
      <w:lvlJc w:val="left"/>
      <w:pPr>
        <w:ind w:left="1440" w:hanging="360"/>
      </w:pPr>
      <w:rPr>
        <w:rFonts w:ascii="Arial" w:cs="Arial" w:eastAsia="Arial" w:hAnsi="Arial"/>
        <w:b w:val="1"/>
        <w:bCs w:val="1"/>
        <w:sz w:val="28"/>
        <w:szCs w:val="28"/>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3"/>
      <w:numFmt w:val="decimal"/>
      <w:lvlText w:val="%1."/>
      <w:lvlJc w:val="left"/>
      <w:pPr>
        <w:ind w:left="700" w:hanging="700"/>
      </w:pPr>
      <w:rPr/>
    </w:lvl>
    <w:lvl w:ilvl="1">
      <w:start w:val="2"/>
      <w:numFmt w:val="decimal"/>
      <w:lvlText w:val="%1.%2."/>
      <w:lvlJc w:val="left"/>
      <w:pPr>
        <w:ind w:left="1620" w:hanging="720"/>
      </w:pPr>
      <w:rPr/>
    </w:lvl>
    <w:lvl w:ilvl="2">
      <w:start w:val="1"/>
      <w:numFmt w:val="decimal"/>
      <w:lvlText w:val="2.%2.%3."/>
      <w:lvlJc w:val="left"/>
      <w:pPr>
        <w:ind w:left="2520" w:hanging="720"/>
      </w:pPr>
      <w:rPr/>
    </w:lvl>
    <w:lvl w:ilvl="3">
      <w:start w:val="1"/>
      <w:numFmt w:val="decimal"/>
      <w:lvlText w:val="%1.%2.%3.%4."/>
      <w:lvlJc w:val="left"/>
      <w:pPr>
        <w:ind w:left="3780" w:hanging="1080"/>
      </w:pPr>
      <w:rPr/>
    </w:lvl>
    <w:lvl w:ilvl="4">
      <w:start w:val="1"/>
      <w:numFmt w:val="decimal"/>
      <w:lvlText w:val="%1.%2.%3.%4.%5."/>
      <w:lvlJc w:val="left"/>
      <w:pPr>
        <w:ind w:left="5040" w:hanging="1440"/>
      </w:pPr>
      <w:rPr/>
    </w:lvl>
    <w:lvl w:ilvl="5">
      <w:start w:val="1"/>
      <w:numFmt w:val="decimal"/>
      <w:lvlText w:val="%1.%2.%3.%4.%5.%6."/>
      <w:lvlJc w:val="left"/>
      <w:pPr>
        <w:ind w:left="5940" w:hanging="1440"/>
      </w:pPr>
      <w:rPr/>
    </w:lvl>
    <w:lvl w:ilvl="6">
      <w:start w:val="1"/>
      <w:numFmt w:val="decimal"/>
      <w:lvlText w:val="%1.%2.%3.%4.%5.%6.%7."/>
      <w:lvlJc w:val="left"/>
      <w:pPr>
        <w:ind w:left="7200" w:hanging="1800"/>
      </w:pPr>
      <w:rPr/>
    </w:lvl>
    <w:lvl w:ilvl="7">
      <w:start w:val="1"/>
      <w:numFmt w:val="decimal"/>
      <w:lvlText w:val="%1.%2.%3.%4.%5.%6.%7.%8."/>
      <w:lvlJc w:val="left"/>
      <w:pPr>
        <w:ind w:left="8460" w:hanging="2160"/>
      </w:pPr>
      <w:rPr/>
    </w:lvl>
    <w:lvl w:ilvl="8">
      <w:start w:val="1"/>
      <w:numFmt w:val="decimal"/>
      <w:lvlText w:val="%1.%2.%3.%4.%5.%6.%7.%8.%9."/>
      <w:lvlJc w:val="left"/>
      <w:pPr>
        <w:ind w:left="9360" w:hanging="2160"/>
      </w:pPr>
      <w:rPr/>
    </w:lvl>
  </w:abstractNum>
  <w:abstractNum w:abstractNumId="3">
    <w:lvl w:ilvl="0">
      <w:start w:val="1"/>
      <w:numFmt w:val="decimal"/>
      <w:lvlText w:val="4.%1."/>
      <w:lvlJc w:val="left"/>
      <w:pPr>
        <w:ind w:left="2160" w:hanging="720"/>
      </w:pPr>
      <w:rPr>
        <w:sz w:val="28"/>
        <w:szCs w:val="28"/>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4.1.%1."/>
      <w:lvlJc w:val="left"/>
      <w:pPr>
        <w:ind w:left="2880" w:hanging="108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5011E9"/>
    <w:pPr>
      <w:ind w:left="720"/>
      <w:contextualSpacing w:val="1"/>
    </w:pPr>
  </w:style>
  <w:style w:type="paragraph" w:styleId="SNFTabelleInhalt" w:customStyle="1">
    <w:name w:val="SNF_Tabelle_Inhalt"/>
    <w:basedOn w:val="Normal"/>
    <w:qFormat w:val="1"/>
    <w:rsid w:val="00A36199"/>
    <w:pPr>
      <w:spacing w:line="240" w:lineRule="exact"/>
    </w:pPr>
    <w:rPr>
      <w:rFonts w:ascii="Verdana" w:cs="Times New Roman" w:eastAsia="Calibri" w:hAnsi="Verdana"/>
      <w:color w:val="000000"/>
      <w:sz w:val="16"/>
      <w:lang w:val="de-CH"/>
    </w:rPr>
  </w:style>
  <w:style w:type="character" w:styleId="Hyperlink">
    <w:name w:val="Hyperlink"/>
    <w:basedOn w:val="DefaultParagraphFont"/>
    <w:uiPriority w:val="99"/>
    <w:unhideWhenUsed w:val="1"/>
    <w:rsid w:val="00A36199"/>
    <w:rPr>
      <w:color w:val="0000ff" w:themeColor="hyperlink"/>
      <w:u w:val="single"/>
    </w:rPr>
  </w:style>
  <w:style w:type="character" w:styleId="UnresolvedMention">
    <w:name w:val="Unresolved Mention"/>
    <w:basedOn w:val="DefaultParagraphFont"/>
    <w:uiPriority w:val="99"/>
    <w:semiHidden w:val="1"/>
    <w:unhideWhenUsed w:val="1"/>
    <w:rsid w:val="00A36199"/>
    <w:rPr>
      <w:color w:val="605e5c"/>
      <w:shd w:color="auto" w:fill="e1dfdd" w:val="clear"/>
    </w:rPr>
  </w:style>
  <w:style w:type="paragraph" w:styleId="FootnoteText">
    <w:name w:val="footnote text"/>
    <w:basedOn w:val="Normal"/>
    <w:link w:val="FootnoteTextChar"/>
    <w:semiHidden w:val="1"/>
    <w:rsid w:val="00A36199"/>
    <w:pPr>
      <w:spacing w:line="240" w:lineRule="auto"/>
    </w:pPr>
    <w:rPr>
      <w:rFonts w:eastAsia="Times New Roman"/>
      <w:sz w:val="24"/>
      <w:szCs w:val="24"/>
      <w:lang w:eastAsia="de-DE" w:val="de-DE"/>
    </w:rPr>
  </w:style>
  <w:style w:type="character" w:styleId="FootnoteTextChar" w:customStyle="1">
    <w:name w:val="Footnote Text Char"/>
    <w:basedOn w:val="DefaultParagraphFont"/>
    <w:link w:val="FootnoteText"/>
    <w:semiHidden w:val="1"/>
    <w:rsid w:val="00A36199"/>
    <w:rPr>
      <w:rFonts w:eastAsia="Times New Roman"/>
      <w:sz w:val="24"/>
      <w:szCs w:val="24"/>
      <w:lang w:eastAsia="de-DE" w:val="de-DE"/>
    </w:rPr>
  </w:style>
  <w:style w:type="character" w:styleId="FootnoteReference">
    <w:name w:val="footnote reference"/>
    <w:semiHidden w:val="1"/>
    <w:rsid w:val="00A36199"/>
    <w:rPr>
      <w:vertAlign w:val="superscript"/>
    </w:rPr>
  </w:style>
  <w:style w:type="character" w:styleId="FollowedHyperlink">
    <w:name w:val="FollowedHyperlink"/>
    <w:basedOn w:val="DefaultParagraphFont"/>
    <w:uiPriority w:val="99"/>
    <w:semiHidden w:val="1"/>
    <w:unhideWhenUsed w:val="1"/>
    <w:rsid w:val="00A36199"/>
    <w:rPr>
      <w:color w:val="800080" w:themeColor="followedHyperlink"/>
      <w:u w:val="single"/>
    </w:rPr>
  </w:style>
  <w:style w:type="character" w:styleId="CommentReference">
    <w:name w:val="annotation reference"/>
    <w:basedOn w:val="DefaultParagraphFont"/>
    <w:uiPriority w:val="99"/>
    <w:semiHidden w:val="1"/>
    <w:unhideWhenUsed w:val="1"/>
    <w:rsid w:val="00C02D7F"/>
    <w:rPr>
      <w:sz w:val="16"/>
      <w:szCs w:val="16"/>
    </w:rPr>
  </w:style>
  <w:style w:type="paragraph" w:styleId="CommentText">
    <w:name w:val="annotation text"/>
    <w:basedOn w:val="Normal"/>
    <w:link w:val="CommentTextChar"/>
    <w:uiPriority w:val="99"/>
    <w:semiHidden w:val="1"/>
    <w:unhideWhenUsed w:val="1"/>
    <w:rsid w:val="00C02D7F"/>
    <w:pPr>
      <w:spacing w:line="240" w:lineRule="auto"/>
    </w:pPr>
    <w:rPr>
      <w:sz w:val="20"/>
      <w:szCs w:val="20"/>
    </w:rPr>
  </w:style>
  <w:style w:type="character" w:styleId="CommentTextChar" w:customStyle="1">
    <w:name w:val="Comment Text Char"/>
    <w:basedOn w:val="DefaultParagraphFont"/>
    <w:link w:val="CommentText"/>
    <w:uiPriority w:val="99"/>
    <w:semiHidden w:val="1"/>
    <w:rsid w:val="00C02D7F"/>
    <w:rPr>
      <w:sz w:val="20"/>
      <w:szCs w:val="20"/>
    </w:rPr>
  </w:style>
  <w:style w:type="paragraph" w:styleId="CommentSubject">
    <w:name w:val="annotation subject"/>
    <w:basedOn w:val="CommentText"/>
    <w:next w:val="CommentText"/>
    <w:link w:val="CommentSubjectChar"/>
    <w:uiPriority w:val="99"/>
    <w:semiHidden w:val="1"/>
    <w:unhideWhenUsed w:val="1"/>
    <w:rsid w:val="00C02D7F"/>
    <w:rPr>
      <w:b w:val="1"/>
      <w:bCs w:val="1"/>
    </w:rPr>
  </w:style>
  <w:style w:type="character" w:styleId="CommentSubjectChar" w:customStyle="1">
    <w:name w:val="Comment Subject Char"/>
    <w:basedOn w:val="CommentTextChar"/>
    <w:link w:val="CommentSubject"/>
    <w:uiPriority w:val="99"/>
    <w:semiHidden w:val="1"/>
    <w:rsid w:val="00C02D7F"/>
    <w:rPr>
      <w:b w:val="1"/>
      <w:bCs w:val="1"/>
      <w:sz w:val="20"/>
      <w:szCs w:val="20"/>
    </w:rPr>
  </w:style>
  <w:style w:type="numbering" w:styleId="CurrentList1" w:customStyle="1">
    <w:name w:val="Current List1"/>
    <w:uiPriority w:val="99"/>
    <w:rsid w:val="001F6CF3"/>
  </w:style>
  <w:style w:type="numbering" w:styleId="CurrentList2" w:customStyle="1">
    <w:name w:val="Current List2"/>
    <w:uiPriority w:val="99"/>
    <w:rsid w:val="00CC32B9"/>
  </w:style>
  <w:style w:type="numbering" w:styleId="CurrentList3" w:customStyle="1">
    <w:name w:val="Current List3"/>
    <w:uiPriority w:val="99"/>
    <w:rsid w:val="00CC32B9"/>
  </w:style>
  <w:style w:type="numbering" w:styleId="CurrentList4" w:customStyle="1">
    <w:name w:val="Current List4"/>
    <w:uiPriority w:val="99"/>
    <w:rsid w:val="00CC32B9"/>
  </w:style>
  <w:style w:type="numbering" w:styleId="CurrentList5" w:customStyle="1">
    <w:name w:val="Current List5"/>
    <w:uiPriority w:val="99"/>
    <w:rsid w:val="00CC32B9"/>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paragraph" w:styleId="NormalWeb">
    <w:name w:val="Normal (Web)"/>
    <w:basedOn w:val="Normal"/>
    <w:uiPriority w:val="99"/>
    <w:semiHidden w:val="1"/>
    <w:unhideWhenUsed w:val="1"/>
    <w:rsid w:val="00784641"/>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dgs.un.org/goals" TargetMode="External"/><Relationship Id="rId8" Type="http://schemas.openxmlformats.org/officeDocument/2006/relationships/hyperlink" Target="https://www.ige.ch/en/services/searches/patent-searches-in-general/assisted-searches/request-for-an-assisted-patent-search-or-patent-landscape-analysi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iraMono-regular.ttf"/><Relationship Id="rId2" Type="http://schemas.openxmlformats.org/officeDocument/2006/relationships/font" Target="fonts/FiraMon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7Y1v5+HjqQLxUWZJ4uxbGhzRHw==">CgMxLjAikwIKC0FBQUNJSDZEenFNEt0BCgtBQUFDSUg2RHpxTRILQUFBQ0lINkR6cU0aDQoJdGV4dC9odG1sEgAiDgoKdGV4dC9wbGFpbhIAKhsiFTExMzIzMDIxODkyMzM3NTM3MjM5MygAOAAwxO3P0pM0OMzvz9KTNEo6CiRhcHBsaWNhdGlvbi92bmQuZ29vZ2xlLWFwcHMuZG9jcy5tZHMaEsLX2uQBDBoKCgYKABATGAAQAVoMbWR2dWp6cWdweXFicgIgAHgAggEUc3VnZ2VzdC44MDM3Y3pubWozeWuaAQYIABAAGACwAQC4AQDIAQAYxO3P0pM0IMzvz9KTNDAAQhRzdWdnZXN0LjgwMzdjem5tajN5azIJaC4zMGowemxsMgloLjFmb2I5dGUyCWguM3pueXNoNzIOaC5qYzB1YnRxampxZGoyCWguMmV0OTJwMDIIaC50eWpjd3QyDmguMzJ2aTZzdTVleG9mMgloLjNkeTZ2a20yCWguMXQzaDVzZjIJaC40ZDM0b2c4MgloLjJzOGV5bzEyCWguMTdkcDh2dTIJaC4zcmRjcmpuMgloLjI2aW4xcmcyCGgubG54Yno5MgloLjM1bmt1bjIyDmgucnZ1M2JjYTBmbmltMgloLjQ0c2luaW84AGooChRzdWdnZXN0Lmd0NjV4aDVscGh3dxIQQWxlc3NhbmRybyBOZXN0aWooChRzdWdnZXN0Lm0wdHp5amV1bTEzNBIQQWxlc3NhbmRybyBOZXN0aWomChRzdWdnZXN0LmowZHo0aGtoYnVtaRIORmVkZXJpY28gQW1hdG9qKAoUc3VnZ2VzdC43a3VkdHk0ZXRpNGISEEFsZXNzYW5kcm8gTmVzdGlqKAoUc3VnZ2VzdC5sb3QxaWNla3NieGESEEFsZXNzYW5kcm8gTmVzdGlqJgoUc3VnZ2VzdC44MDM3Y3pubWozeWsSDkZlZGVyaWNvIEFtYXRvaigKFHN1Z2dlc3QucG1mMGxmZnZpdWEwEhBBbGVzc2FuZHJvIE5lc3RpaiYKFHN1Z2dlc3Qudml4ejY5eDBtajd1Eg5GZWRlcmljbyBBbWF0b2omChRzdWdnZXN0LjJ5OWJkZDFrMWgwbxIORmVkZXJpY28gQW1hdG9qKAoUc3VnZ2VzdC45MG1taWFsOGdsMW0SEEFsZXNzYW5kcm8gTmVzdGlqKAoUc3VnZ2VzdC5oOG1nYm01N2N2eGwSEEFsZXNzYW5kcm8gTmVzdGlqJgoUc3VnZ2VzdC5hN3o5NTFpNDFnZ28SDkZlZGVyaWNvIEFtYXRvaigKFHN1Z2dlc3QuZ2dlbm54eGt5MnF5EhBBbGVzc2FuZHJvIE5lc3RpaiYKFHN1Z2dlc3QuZTF3Z3g1dms0a2tmEg5GZWRlcmljbyBBbWF0b2ooChRzdWdnZXN0LnJvbmNxMHdrdTd0YxIQQWxlc3NhbmRybyBOZXN0aWooChRzdWdnZXN0LnltcHUwMTdhN3Z1bRIQQWxlc3NhbmRybyBOZXN0aWolChNzdWdnZXN0LmRsYng0OXY4ZWVmEg5GZWRlcmljbyBBbWF0b2ooChRzdWdnZXN0LmgxdWo2d255bGRpbhIQQWxlc3NhbmRybyBOZXN0aWomChRzdWdnZXN0LnBhdXNqYm1ibms3bBIORmVkZXJpY28gQW1hdG9qKAoUc3VnZ2VzdC5yeXYyODdxZDc2bDQSEEFsZXNzYW5kcm8gTmVzdGlqJgoUc3VnZ2VzdC53b25qZnRqb3dmbXISDkZlZGVyaWNvIEFtYXRvciExeUZXM2xQVW8yWnBRQzdVM0gzS2hxM3FOTjhtTjVYcX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2025-09-09T08:51:00Z</dcterms:created>
</cp:coreProperties>
</file>