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b/>
          <w:bCs/>
          <w:color w:val="1E5631"/>
          <w:sz w:val="52"/>
          <w:szCs w:val="52"/>
        </w:rPr>
        <w:t xml:space="preserve">Health and Safety Assistant</w:t>
      </w:r>
    </w:p>
    <w:p>
      <w:pPr>
        <w:pBdr>
          <w:bottom w:val="single" w:color="1E5631" w:sz="12" w:space="6"/>
        </w:pBdr>
        <w:spacing w:after="300" w:before="0"/>
      </w:pPr>
      <w:r>
        <w:rPr>
          <w:rFonts w:ascii="Arial" w:cs="Arial" w:eastAsia="Arial" w:hAnsi="Arial"/>
          <w:color w:val="777777"/>
          <w:sz w:val="26"/>
          <w:szCs w:val="26"/>
        </w:rPr>
        <w:t xml:space="preserve">Job Description Template</w:t>
      </w:r>
    </w:p>
    <w:p>
      <w:pPr>
        <w:spacing w:after="0" w:before="200"/>
      </w:pPr>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200"/>
        <w:gridCol w:w="6826"/>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Job Title</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Salary</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Location</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Department</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Reports To</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bl>
    <w:p>
      <w:pPr>
        <w:spacing w:after="0" w:before="300"/>
      </w:pPr>
      <w:r>
        <w:t xml:space="preserve"/>
      </w:r>
    </w:p>
    <w:p>
      <w:pPr>
        <w:pBdr>
          <w:bottom w:val="single" w:color="1E5631" w:sz="8" w:space="4"/>
        </w:pBdr>
        <w:spacing w:after="80" w:before="320"/>
      </w:pPr>
      <w:r>
        <w:rPr>
          <w:rFonts w:ascii="Arial" w:cs="Arial" w:eastAsia="Arial" w:hAnsi="Arial"/>
          <w:b/>
          <w:bCs/>
          <w:color w:val="1E5631"/>
          <w:sz w:val="26"/>
          <w:szCs w:val="26"/>
        </w:rPr>
        <w:t xml:space="preserve">Job Summary</w:t>
      </w:r>
    </w:p>
    <w:p>
      <w:pPr>
        <w:spacing w:after="0" w:before="100"/>
      </w:pPr>
      <w:r>
        <w:t xml:space="preserve"/>
      </w:r>
    </w:p>
    <w:p>
      <w:pPr>
        <w:spacing w:after="80" w:before="80"/>
      </w:pPr>
      <w:r>
        <w:rPr>
          <w:rFonts w:ascii="Arial" w:cs="Arial" w:eastAsia="Arial" w:hAnsi="Arial"/>
          <w:sz w:val="22"/>
          <w:szCs w:val="22"/>
        </w:rPr>
        <w:t xml:space="preserve">The Health and Safety Assistant supports the delivery of the organisation's health and safety programme, helping to ensure that all workplaces are safe, compliant and well managed. Working alongside the Health and Safety Manager, you will assist with inspections, risk assessments, incident reporting and the coordination of training, playing a key role in maintaining a safe environment for all staff, visitors and contractors.</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Key Responsibilities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Assist with carrying out risk assessments and site inspections, recording findings and supporting the implementation of recommended improvements.</w:t>
      </w:r>
    </w:p>
    <w:p>
      <w:pPr>
        <w:pStyle w:val="ListParagraph"/>
        <w:numPr>
          <w:ilvl w:val="0"/>
          <w:numId w:val="2"/>
        </w:numPr>
        <w:spacing w:after="60" w:before="60"/>
      </w:pPr>
      <w:r>
        <w:rPr>
          <w:rFonts w:ascii="Arial" w:cs="Arial" w:eastAsia="Arial" w:hAnsi="Arial"/>
          <w:sz w:val="22"/>
          <w:szCs w:val="22"/>
        </w:rPr>
        <w:t xml:space="preserve">Investigate health and safety complaints and cases of ill health, producing reports and statistics for management.</w:t>
      </w:r>
    </w:p>
    <w:p>
      <w:pPr>
        <w:pStyle w:val="ListParagraph"/>
        <w:numPr>
          <w:ilvl w:val="0"/>
          <w:numId w:val="2"/>
        </w:numPr>
        <w:spacing w:after="60" w:before="60"/>
      </w:pPr>
      <w:r>
        <w:rPr>
          <w:rFonts w:ascii="Arial" w:cs="Arial" w:eastAsia="Arial" w:hAnsi="Arial"/>
          <w:sz w:val="22"/>
          <w:szCs w:val="22"/>
        </w:rPr>
        <w:t xml:space="preserve">Help develop and maintain safe operational procedures, identifying and considering all relevant hazards.</w:t>
      </w:r>
    </w:p>
    <w:p>
      <w:pPr>
        <w:pStyle w:val="ListParagraph"/>
        <w:numPr>
          <w:ilvl w:val="0"/>
          <w:numId w:val="2"/>
        </w:numPr>
        <w:spacing w:after="60" w:before="60"/>
      </w:pPr>
      <w:r>
        <w:rPr>
          <w:rFonts w:ascii="Arial" w:cs="Arial" w:eastAsia="Arial" w:hAnsi="Arial"/>
          <w:sz w:val="22"/>
          <w:szCs w:val="22"/>
        </w:rPr>
        <w:t xml:space="preserve">Support the running of health and safety meetings and training sessions for employees.</w:t>
      </w:r>
    </w:p>
    <w:p>
      <w:pPr>
        <w:pStyle w:val="ListParagraph"/>
        <w:numPr>
          <w:ilvl w:val="0"/>
          <w:numId w:val="2"/>
        </w:numPr>
        <w:spacing w:after="60" w:before="60"/>
      </w:pPr>
      <w:r>
        <w:rPr>
          <w:rFonts w:ascii="Arial" w:cs="Arial" w:eastAsia="Arial" w:hAnsi="Arial"/>
          <w:sz w:val="22"/>
          <w:szCs w:val="22"/>
        </w:rPr>
        <w:t xml:space="preserve">Keep accurate records of inspection findings, incidents, accidents and near misses, and produce reports that suggest improvements.</w:t>
      </w:r>
    </w:p>
    <w:p>
      <w:pPr>
        <w:pStyle w:val="ListParagraph"/>
        <w:numPr>
          <w:ilvl w:val="0"/>
          <w:numId w:val="2"/>
        </w:numPr>
        <w:spacing w:after="60" w:before="60"/>
      </w:pPr>
      <w:r>
        <w:rPr>
          <w:rFonts w:ascii="Arial" w:cs="Arial" w:eastAsia="Arial" w:hAnsi="Arial"/>
          <w:sz w:val="22"/>
          <w:szCs w:val="22"/>
        </w:rPr>
        <w:t xml:space="preserve">Assist with the safe disposal and management of hazardous substances in line with relevant legislation.</w:t>
      </w:r>
    </w:p>
    <w:p>
      <w:pPr>
        <w:pStyle w:val="ListParagraph"/>
        <w:numPr>
          <w:ilvl w:val="0"/>
          <w:numId w:val="2"/>
        </w:numPr>
        <w:spacing w:after="60" w:before="60"/>
      </w:pPr>
      <w:r>
        <w:rPr>
          <w:rFonts w:ascii="Arial" w:cs="Arial" w:eastAsia="Arial" w:hAnsi="Arial"/>
          <w:sz w:val="22"/>
          <w:szCs w:val="22"/>
        </w:rPr>
        <w:t xml:space="preserve">Ensure equipment is checked and confirmed as installed and maintained correctly and safely.</w:t>
      </w:r>
    </w:p>
    <w:p>
      <w:pPr>
        <w:pStyle w:val="ListParagraph"/>
        <w:numPr>
          <w:ilvl w:val="0"/>
          <w:numId w:val="2"/>
        </w:numPr>
        <w:spacing w:after="60" w:before="60"/>
      </w:pPr>
      <w:r>
        <w:rPr>
          <w:rFonts w:ascii="Arial" w:cs="Arial" w:eastAsia="Arial" w:hAnsi="Arial"/>
          <w:sz w:val="22"/>
          <w:szCs w:val="22"/>
        </w:rPr>
        <w:t xml:space="preserve">Liaise with external health and safety authorities and specialist advisors as required.</w:t>
      </w:r>
    </w:p>
    <w:p>
      <w:pPr>
        <w:pStyle w:val="ListParagraph"/>
        <w:numPr>
          <w:ilvl w:val="0"/>
          <w:numId w:val="2"/>
        </w:numPr>
        <w:spacing w:after="60" w:before="60"/>
      </w:pPr>
      <w:r>
        <w:rPr>
          <w:rFonts w:ascii="Arial" w:cs="Arial" w:eastAsia="Arial" w:hAnsi="Arial"/>
          <w:sz w:val="22"/>
          <w:szCs w:val="22"/>
        </w:rPr>
        <w:t xml:space="preserve">Keep up to date with current health and safety legislation and support the organisation in maintaining compliance.</w:t>
      </w:r>
    </w:p>
    <w:p>
      <w:pPr>
        <w:pStyle w:val="ListParagraph"/>
        <w:numPr>
          <w:ilvl w:val="0"/>
          <w:numId w:val="2"/>
        </w:numPr>
        <w:spacing w:after="60" w:before="60"/>
      </w:pPr>
      <w:r>
        <w:rPr>
          <w:rFonts w:ascii="Arial" w:cs="Arial" w:eastAsia="Arial" w:hAnsi="Arial"/>
          <w:sz w:val="22"/>
          <w:szCs w:val="22"/>
        </w:rPr>
        <w:t xml:space="preserve">Advise on specialist areas including fire regulations, hazardous substances, noise and occupational health as required.</w:t>
      </w:r>
    </w:p>
    <w:p>
      <w:pPr>
        <w:pStyle w:val="ListParagraph"/>
        <w:numPr>
          <w:ilvl w:val="0"/>
          <w:numId w:val="2"/>
        </w:numPr>
        <w:spacing w:after="60" w:before="60"/>
      </w:pPr>
      <w:r>
        <w:rPr>
          <w:rFonts w:ascii="Arial" w:cs="Arial" w:eastAsia="Arial" w:hAnsi="Arial"/>
          <w:sz w:val="22"/>
          <w:szCs w:val="22"/>
        </w:rPr>
        <w:t xml:space="preserve">Produce internal communications including reports, newsletters and safety bulletins.</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Knowledge, Experience and Qualifications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IOSH Working Safely or Managing Safely qualification, or equivalent. NEBOSH General Certificate is desirable.</w:t>
      </w:r>
    </w:p>
    <w:p>
      <w:pPr>
        <w:pStyle w:val="ListParagraph"/>
        <w:numPr>
          <w:ilvl w:val="0"/>
          <w:numId w:val="2"/>
        </w:numPr>
        <w:spacing w:after="60" w:before="60"/>
      </w:pPr>
      <w:r>
        <w:rPr>
          <w:rFonts w:ascii="Arial" w:cs="Arial" w:eastAsia="Arial" w:hAnsi="Arial"/>
          <w:sz w:val="22"/>
          <w:szCs w:val="22"/>
        </w:rPr>
        <w:t xml:space="preserve">Some previous experience in a health and safety support role is preferred.</w:t>
      </w:r>
    </w:p>
    <w:p>
      <w:pPr>
        <w:pStyle w:val="ListParagraph"/>
        <w:numPr>
          <w:ilvl w:val="0"/>
          <w:numId w:val="2"/>
        </w:numPr>
        <w:spacing w:after="60" w:before="60"/>
      </w:pPr>
      <w:r>
        <w:rPr>
          <w:rFonts w:ascii="Arial" w:cs="Arial" w:eastAsia="Arial" w:hAnsi="Arial"/>
          <w:sz w:val="22"/>
          <w:szCs w:val="22"/>
        </w:rPr>
        <w:t xml:space="preserve">Experience of assisting with risk assessments in a workplace environment.</w:t>
      </w:r>
    </w:p>
    <w:p>
      <w:pPr>
        <w:pStyle w:val="ListParagraph"/>
        <w:numPr>
          <w:ilvl w:val="0"/>
          <w:numId w:val="2"/>
        </w:numPr>
        <w:spacing w:after="60" w:before="60"/>
      </w:pPr>
      <w:r>
        <w:rPr>
          <w:rFonts w:ascii="Arial" w:cs="Arial" w:eastAsia="Arial" w:hAnsi="Arial"/>
          <w:sz w:val="22"/>
          <w:szCs w:val="22"/>
        </w:rPr>
        <w:t xml:space="preserve">Knowledge of health and safety legislation and its practical application.</w:t>
      </w:r>
    </w:p>
    <w:p>
      <w:pPr>
        <w:pStyle w:val="ListParagraph"/>
        <w:numPr>
          <w:ilvl w:val="0"/>
          <w:numId w:val="2"/>
        </w:numPr>
        <w:spacing w:after="60" w:before="60"/>
      </w:pPr>
      <w:r>
        <w:rPr>
          <w:rFonts w:ascii="Arial" w:cs="Arial" w:eastAsia="Arial" w:hAnsi="Arial"/>
          <w:sz w:val="22"/>
          <w:szCs w:val="22"/>
        </w:rPr>
        <w:t xml:space="preserve">Experience gained within a built environment, FM, manufacturing or facilities setting is an advantage.</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About You</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Good communicator with the ability to explain health and safety processes clearly to a range of people.</w:t>
      </w:r>
    </w:p>
    <w:p>
      <w:pPr>
        <w:pStyle w:val="ListParagraph"/>
        <w:numPr>
          <w:ilvl w:val="0"/>
          <w:numId w:val="2"/>
        </w:numPr>
        <w:spacing w:after="60" w:before="60"/>
      </w:pPr>
      <w:r>
        <w:rPr>
          <w:rFonts w:ascii="Arial" w:cs="Arial" w:eastAsia="Arial" w:hAnsi="Arial"/>
          <w:sz w:val="22"/>
          <w:szCs w:val="22"/>
        </w:rPr>
        <w:t xml:space="preserve">Patient and diplomatic, with a collaborative approach to working with managers and operational teams.</w:t>
      </w:r>
    </w:p>
    <w:p>
      <w:pPr>
        <w:pStyle w:val="ListParagraph"/>
        <w:numPr>
          <w:ilvl w:val="0"/>
          <w:numId w:val="2"/>
        </w:numPr>
        <w:spacing w:after="60" w:before="60"/>
      </w:pPr>
      <w:r>
        <w:rPr>
          <w:rFonts w:ascii="Arial" w:cs="Arial" w:eastAsia="Arial" w:hAnsi="Arial"/>
          <w:sz w:val="22"/>
          <w:szCs w:val="22"/>
        </w:rPr>
        <w:t xml:space="preserve">Able to analyse complex information and present it in a clear and accessible way.</w:t>
      </w:r>
    </w:p>
    <w:p>
      <w:pPr>
        <w:pStyle w:val="ListParagraph"/>
        <w:numPr>
          <w:ilvl w:val="0"/>
          <w:numId w:val="2"/>
        </w:numPr>
        <w:spacing w:after="60" w:before="60"/>
      </w:pPr>
      <w:r>
        <w:rPr>
          <w:rFonts w:ascii="Arial" w:cs="Arial" w:eastAsia="Arial" w:hAnsi="Arial"/>
          <w:sz w:val="22"/>
          <w:szCs w:val="22"/>
        </w:rPr>
        <w:t xml:space="preserve">Attentive to detail and thorough in record keeping and reporting.</w:t>
      </w:r>
    </w:p>
    <w:p>
      <w:pPr>
        <w:pStyle w:val="ListParagraph"/>
        <w:numPr>
          <w:ilvl w:val="0"/>
          <w:numId w:val="2"/>
        </w:numPr>
        <w:spacing w:after="60" w:before="60"/>
      </w:pPr>
      <w:r>
        <w:rPr>
          <w:rFonts w:ascii="Arial" w:cs="Arial" w:eastAsia="Arial" w:hAnsi="Arial"/>
          <w:sz w:val="22"/>
          <w:szCs w:val="22"/>
        </w:rPr>
        <w:t xml:space="preserve">Organised and able to manage a varied workload effectively.</w:t>
      </w:r>
    </w:p>
    <w:p>
      <w:pPr>
        <w:pStyle w:val="ListParagraph"/>
        <w:numPr>
          <w:ilvl w:val="0"/>
          <w:numId w:val="2"/>
        </w:numPr>
        <w:spacing w:after="60" w:before="60"/>
      </w:pPr>
      <w:r>
        <w:rPr>
          <w:rFonts w:ascii="Arial" w:cs="Arial" w:eastAsia="Arial" w:hAnsi="Arial"/>
          <w:sz w:val="22"/>
          <w:szCs w:val="22"/>
        </w:rPr>
        <w:t xml:space="preserve">Interested in health and safety law and committed to keeping knowledge up to date.</w:t>
      </w:r>
    </w:p>
    <w:p>
      <w:pPr>
        <w:pStyle w:val="ListParagraph"/>
        <w:numPr>
          <w:ilvl w:val="0"/>
          <w:numId w:val="2"/>
        </w:numPr>
        <w:spacing w:after="60" w:before="60"/>
      </w:pPr>
      <w:r>
        <w:rPr>
          <w:rFonts w:ascii="Arial" w:cs="Arial" w:eastAsia="Arial" w:hAnsi="Arial"/>
          <w:sz w:val="22"/>
          <w:szCs w:val="22"/>
        </w:rPr>
        <w:t xml:space="preserve">Flexible and willing to adapt to changing priorities.</w:t>
      </w:r>
    </w:p>
    <w:p>
      <w:pPr>
        <w:spacing w:after="0" w:before="200"/>
      </w:pPr>
      <w:r>
        <w:t xml:space="preserve"/>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2026-05-26T13:28:32.251Z</dcterms:created>
  <dcterms:modified xsi:type="dcterms:W3CDTF">2026-05-26T13:28:32.251Z</dcterms:modified>
</cp:coreProperties>
</file>

<file path=docProps/custom.xml><?xml version="1.0" encoding="utf-8"?>
<Properties xmlns="http://schemas.openxmlformats.org/officeDocument/2006/custom-properties" xmlns:vt="http://schemas.openxmlformats.org/officeDocument/2006/docPropsVTypes"/>
</file>