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5735" w:type="dxa"/>
        <w:tblInd w:w="-856" w:type="dxa"/>
        <w:tblLook w:val="04A0" w:firstRow="1" w:lastRow="0" w:firstColumn="1" w:lastColumn="0" w:noHBand="0" w:noVBand="1"/>
      </w:tblPr>
      <w:tblGrid>
        <w:gridCol w:w="1484"/>
        <w:gridCol w:w="2033"/>
        <w:gridCol w:w="2033"/>
        <w:gridCol w:w="2037"/>
        <w:gridCol w:w="2038"/>
        <w:gridCol w:w="2037"/>
        <w:gridCol w:w="2035"/>
        <w:gridCol w:w="2038"/>
      </w:tblGrid>
      <w:tr w:rsidR="00615249" w14:paraId="623F72BF" w14:textId="77777777" w:rsidTr="009E53E7">
        <w:tc>
          <w:tcPr>
            <w:tcW w:w="15735" w:type="dxa"/>
            <w:gridSpan w:val="8"/>
          </w:tcPr>
          <w:p w14:paraId="75E0597E" w14:textId="77777777" w:rsidR="00615249" w:rsidRPr="00615249" w:rsidRDefault="00615249" w:rsidP="00615249">
            <w:pPr>
              <w:autoSpaceDE w:val="0"/>
              <w:autoSpaceDN w:val="0"/>
              <w:adjustRightInd w:val="0"/>
              <w:rPr>
                <w:rFonts w:cstheme="minorHAnsi"/>
                <w:sz w:val="26"/>
                <w:szCs w:val="26"/>
              </w:rPr>
            </w:pPr>
            <w:r w:rsidRPr="00615249">
              <w:rPr>
                <w:rFonts w:cstheme="minorHAnsi"/>
                <w:sz w:val="26"/>
                <w:szCs w:val="26"/>
              </w:rPr>
              <w:t xml:space="preserve">A high-quality history education will help pupils gain a coherent knowledge and understanding of Britain’s past and that of the wider world. It should inspire pupils’ curiosity to know more about the past. Teaching should equip pupils to ask perceptive questions, think critically, weigh evidence, sift arguments, and develop perspective and judgement. History helps pupils to understand the complexity of people’s lives, the process of change, the diversity of societies and relationships between different groups, as well as their own identity and the challenges of their time. </w:t>
            </w:r>
          </w:p>
          <w:p w14:paraId="3AD633E8" w14:textId="77777777" w:rsidR="00615249" w:rsidRPr="00615249" w:rsidRDefault="00615249" w:rsidP="00615249">
            <w:pPr>
              <w:autoSpaceDE w:val="0"/>
              <w:autoSpaceDN w:val="0"/>
              <w:adjustRightInd w:val="0"/>
              <w:rPr>
                <w:rFonts w:cstheme="minorHAnsi"/>
                <w:sz w:val="26"/>
                <w:szCs w:val="26"/>
              </w:rPr>
            </w:pPr>
          </w:p>
          <w:p w14:paraId="46920BF2" w14:textId="77777777" w:rsidR="00615249" w:rsidRPr="00615249" w:rsidRDefault="00615249" w:rsidP="00615249">
            <w:pPr>
              <w:autoSpaceDE w:val="0"/>
              <w:autoSpaceDN w:val="0"/>
              <w:adjustRightInd w:val="0"/>
              <w:rPr>
                <w:rFonts w:cstheme="minorHAnsi"/>
                <w:sz w:val="26"/>
                <w:szCs w:val="26"/>
              </w:rPr>
            </w:pPr>
            <w:r w:rsidRPr="00615249">
              <w:rPr>
                <w:rFonts w:cstheme="minorHAnsi"/>
                <w:sz w:val="26"/>
                <w:szCs w:val="26"/>
              </w:rPr>
              <w:t xml:space="preserve">The national curriculum for history aims to ensure that all pupils: </w:t>
            </w:r>
          </w:p>
          <w:p w14:paraId="6BE11362" w14:textId="77777777" w:rsidR="00615249" w:rsidRPr="00615249" w:rsidRDefault="00615249" w:rsidP="00615249">
            <w:pPr>
              <w:pStyle w:val="ListParagraph"/>
              <w:numPr>
                <w:ilvl w:val="0"/>
                <w:numId w:val="3"/>
              </w:numPr>
              <w:autoSpaceDE w:val="0"/>
              <w:autoSpaceDN w:val="0"/>
              <w:adjustRightInd w:val="0"/>
              <w:spacing w:before="0" w:line="240" w:lineRule="auto"/>
              <w:rPr>
                <w:rFonts w:cstheme="minorHAnsi"/>
                <w:sz w:val="24"/>
                <w:szCs w:val="24"/>
              </w:rPr>
            </w:pPr>
            <w:r w:rsidRPr="00615249">
              <w:rPr>
                <w:rFonts w:cstheme="minorHAnsi"/>
                <w:sz w:val="24"/>
                <w:szCs w:val="24"/>
              </w:rPr>
              <w:t xml:space="preserve">know and understand the history of these islands as a coherent, chronological narrative, from the earliest times to the present day: how people’s lives have shaped this nation and how Britain has influenced and been influenced by the wider world </w:t>
            </w:r>
          </w:p>
          <w:p w14:paraId="34B199F4" w14:textId="77777777" w:rsidR="00615249" w:rsidRPr="00615249" w:rsidRDefault="00615249" w:rsidP="00615249">
            <w:pPr>
              <w:pStyle w:val="ListParagraph"/>
              <w:numPr>
                <w:ilvl w:val="0"/>
                <w:numId w:val="3"/>
              </w:numPr>
              <w:autoSpaceDE w:val="0"/>
              <w:autoSpaceDN w:val="0"/>
              <w:adjustRightInd w:val="0"/>
              <w:spacing w:before="0" w:line="240" w:lineRule="auto"/>
              <w:rPr>
                <w:rFonts w:cstheme="minorHAnsi"/>
                <w:sz w:val="24"/>
                <w:szCs w:val="24"/>
              </w:rPr>
            </w:pPr>
            <w:r w:rsidRPr="00615249">
              <w:rPr>
                <w:rFonts w:cstheme="minorHAnsi"/>
                <w:sz w:val="24"/>
                <w:szCs w:val="24"/>
              </w:rPr>
              <w:t xml:space="preserve">know and understand significant aspects of the history of the wider world: the nature of ancient </w:t>
            </w:r>
            <w:proofErr w:type="spellStart"/>
            <w:r w:rsidRPr="00615249">
              <w:rPr>
                <w:rFonts w:cstheme="minorHAnsi"/>
                <w:sz w:val="24"/>
                <w:szCs w:val="24"/>
              </w:rPr>
              <w:t>civilisations</w:t>
            </w:r>
            <w:proofErr w:type="spellEnd"/>
            <w:r w:rsidRPr="00615249">
              <w:rPr>
                <w:rFonts w:cstheme="minorHAnsi"/>
                <w:sz w:val="24"/>
                <w:szCs w:val="24"/>
              </w:rPr>
              <w:t xml:space="preserve">; the expansion and dissolution of empires; characteristic features of past non-European societies; achievements and follies of </w:t>
            </w:r>
            <w:proofErr w:type="gramStart"/>
            <w:r w:rsidRPr="00615249">
              <w:rPr>
                <w:rFonts w:cstheme="minorHAnsi"/>
                <w:sz w:val="24"/>
                <w:szCs w:val="24"/>
              </w:rPr>
              <w:t>mankind</w:t>
            </w:r>
            <w:proofErr w:type="gramEnd"/>
            <w:r w:rsidRPr="00615249">
              <w:rPr>
                <w:rFonts w:cstheme="minorHAnsi"/>
                <w:sz w:val="24"/>
                <w:szCs w:val="24"/>
              </w:rPr>
              <w:t xml:space="preserve"> </w:t>
            </w:r>
          </w:p>
          <w:p w14:paraId="1C6BE927" w14:textId="77777777" w:rsidR="00615249" w:rsidRPr="00615249" w:rsidRDefault="00615249" w:rsidP="00615249">
            <w:pPr>
              <w:pStyle w:val="ListParagraph"/>
              <w:numPr>
                <w:ilvl w:val="0"/>
                <w:numId w:val="3"/>
              </w:numPr>
              <w:autoSpaceDE w:val="0"/>
              <w:autoSpaceDN w:val="0"/>
              <w:adjustRightInd w:val="0"/>
              <w:spacing w:before="0" w:line="240" w:lineRule="auto"/>
              <w:rPr>
                <w:rFonts w:cstheme="minorHAnsi"/>
                <w:sz w:val="24"/>
                <w:szCs w:val="24"/>
              </w:rPr>
            </w:pPr>
            <w:r w:rsidRPr="00615249">
              <w:rPr>
                <w:rFonts w:cstheme="minorHAnsi"/>
                <w:sz w:val="24"/>
                <w:szCs w:val="24"/>
              </w:rPr>
              <w:t>gain and deploy a historically grounded understanding of abstract terms such as ‘empire’, ‘</w:t>
            </w:r>
            <w:proofErr w:type="spellStart"/>
            <w:r w:rsidRPr="00615249">
              <w:rPr>
                <w:rFonts w:cstheme="minorHAnsi"/>
                <w:sz w:val="24"/>
                <w:szCs w:val="24"/>
              </w:rPr>
              <w:t>civilisation</w:t>
            </w:r>
            <w:proofErr w:type="spellEnd"/>
            <w:r w:rsidRPr="00615249">
              <w:rPr>
                <w:rFonts w:cstheme="minorHAnsi"/>
                <w:sz w:val="24"/>
                <w:szCs w:val="24"/>
              </w:rPr>
              <w:t>’, ‘parliament’ and ‘</w:t>
            </w:r>
            <w:proofErr w:type="gramStart"/>
            <w:r w:rsidRPr="00615249">
              <w:rPr>
                <w:rFonts w:cstheme="minorHAnsi"/>
                <w:sz w:val="24"/>
                <w:szCs w:val="24"/>
              </w:rPr>
              <w:t>peasantry</w:t>
            </w:r>
            <w:proofErr w:type="gramEnd"/>
            <w:r w:rsidRPr="00615249">
              <w:rPr>
                <w:rFonts w:cstheme="minorHAnsi"/>
                <w:sz w:val="24"/>
                <w:szCs w:val="24"/>
              </w:rPr>
              <w:t xml:space="preserve">’ </w:t>
            </w:r>
          </w:p>
          <w:p w14:paraId="72DC49E4" w14:textId="77777777" w:rsidR="00615249" w:rsidRPr="00615249" w:rsidRDefault="00615249" w:rsidP="00615249">
            <w:pPr>
              <w:pStyle w:val="ListParagraph"/>
              <w:numPr>
                <w:ilvl w:val="0"/>
                <w:numId w:val="3"/>
              </w:numPr>
              <w:autoSpaceDE w:val="0"/>
              <w:autoSpaceDN w:val="0"/>
              <w:adjustRightInd w:val="0"/>
              <w:spacing w:before="0" w:line="240" w:lineRule="auto"/>
              <w:rPr>
                <w:rFonts w:cstheme="minorHAnsi"/>
                <w:sz w:val="24"/>
                <w:szCs w:val="24"/>
              </w:rPr>
            </w:pPr>
            <w:r w:rsidRPr="00615249">
              <w:rPr>
                <w:rFonts w:cstheme="minorHAnsi"/>
                <w:sz w:val="24"/>
                <w:szCs w:val="24"/>
              </w:rPr>
              <w:t xml:space="preserve">understand historical concepts such as continuity and change, cause and consequence, similarity, difference and significance, and use them to make connections, draw contrasts, </w:t>
            </w:r>
            <w:proofErr w:type="spellStart"/>
            <w:r w:rsidRPr="00615249">
              <w:rPr>
                <w:rFonts w:cstheme="minorHAnsi"/>
                <w:sz w:val="24"/>
                <w:szCs w:val="24"/>
              </w:rPr>
              <w:t>analyse</w:t>
            </w:r>
            <w:proofErr w:type="spellEnd"/>
            <w:r w:rsidRPr="00615249">
              <w:rPr>
                <w:rFonts w:cstheme="minorHAnsi"/>
                <w:sz w:val="24"/>
                <w:szCs w:val="24"/>
              </w:rPr>
              <w:t xml:space="preserve"> trends, frame </w:t>
            </w:r>
            <w:proofErr w:type="gramStart"/>
            <w:r w:rsidRPr="00615249">
              <w:rPr>
                <w:rFonts w:cstheme="minorHAnsi"/>
                <w:sz w:val="24"/>
                <w:szCs w:val="24"/>
              </w:rPr>
              <w:t>historically-valid</w:t>
            </w:r>
            <w:proofErr w:type="gramEnd"/>
            <w:r w:rsidRPr="00615249">
              <w:rPr>
                <w:rFonts w:cstheme="minorHAnsi"/>
                <w:sz w:val="24"/>
                <w:szCs w:val="24"/>
              </w:rPr>
              <w:t xml:space="preserve"> questions and create their own structured accounts, including written narratives and analyses</w:t>
            </w:r>
          </w:p>
          <w:p w14:paraId="080BB009" w14:textId="77777777" w:rsidR="00615249" w:rsidRPr="00615249" w:rsidRDefault="00615249" w:rsidP="00615249">
            <w:pPr>
              <w:pStyle w:val="ListParagraph"/>
              <w:numPr>
                <w:ilvl w:val="0"/>
                <w:numId w:val="3"/>
              </w:numPr>
              <w:autoSpaceDE w:val="0"/>
              <w:autoSpaceDN w:val="0"/>
              <w:adjustRightInd w:val="0"/>
              <w:spacing w:before="0" w:line="240" w:lineRule="auto"/>
              <w:rPr>
                <w:rFonts w:cstheme="minorHAnsi"/>
                <w:sz w:val="24"/>
                <w:szCs w:val="24"/>
              </w:rPr>
            </w:pPr>
            <w:r w:rsidRPr="00615249">
              <w:rPr>
                <w:rFonts w:cstheme="minorHAnsi"/>
                <w:sz w:val="24"/>
                <w:szCs w:val="24"/>
              </w:rPr>
              <w:t xml:space="preserve">understand the methods of historical enquiry, including how evidence is used rigorously to make historical claims, and discern how and why contrasting arguments and interpretations of the past have been </w:t>
            </w:r>
            <w:proofErr w:type="gramStart"/>
            <w:r w:rsidRPr="00615249">
              <w:rPr>
                <w:rFonts w:cstheme="minorHAnsi"/>
                <w:sz w:val="24"/>
                <w:szCs w:val="24"/>
              </w:rPr>
              <w:t>constructed</w:t>
            </w:r>
            <w:proofErr w:type="gramEnd"/>
            <w:r w:rsidRPr="00615249">
              <w:rPr>
                <w:rFonts w:cstheme="minorHAnsi"/>
                <w:sz w:val="24"/>
                <w:szCs w:val="24"/>
              </w:rPr>
              <w:t xml:space="preserve"> </w:t>
            </w:r>
          </w:p>
          <w:p w14:paraId="436CF4A7" w14:textId="77777777" w:rsidR="00615249" w:rsidRPr="00615249" w:rsidRDefault="00615249" w:rsidP="00615249">
            <w:pPr>
              <w:pStyle w:val="ListParagraph"/>
              <w:numPr>
                <w:ilvl w:val="0"/>
                <w:numId w:val="3"/>
              </w:numPr>
              <w:autoSpaceDE w:val="0"/>
              <w:autoSpaceDN w:val="0"/>
              <w:adjustRightInd w:val="0"/>
              <w:spacing w:before="0" w:line="240" w:lineRule="auto"/>
              <w:rPr>
                <w:rFonts w:cstheme="minorHAnsi"/>
                <w:sz w:val="24"/>
                <w:szCs w:val="24"/>
              </w:rPr>
            </w:pPr>
            <w:r w:rsidRPr="00615249">
              <w:rPr>
                <w:rFonts w:cstheme="minorHAnsi"/>
                <w:sz w:val="24"/>
                <w:szCs w:val="24"/>
              </w:rPr>
              <w:t xml:space="preserve">gain historical perspective by placing their growing knowledge into different contexts, understanding the connections between local, regional, </w:t>
            </w:r>
            <w:proofErr w:type="gramStart"/>
            <w:r w:rsidRPr="00615249">
              <w:rPr>
                <w:rFonts w:cstheme="minorHAnsi"/>
                <w:sz w:val="24"/>
                <w:szCs w:val="24"/>
              </w:rPr>
              <w:t>national</w:t>
            </w:r>
            <w:proofErr w:type="gramEnd"/>
            <w:r w:rsidRPr="00615249">
              <w:rPr>
                <w:rFonts w:cstheme="minorHAnsi"/>
                <w:sz w:val="24"/>
                <w:szCs w:val="24"/>
              </w:rPr>
              <w:t xml:space="preserve"> and international history; between cultural, economic, military, political, religious and social history; and between short- and long-term timescales.</w:t>
            </w:r>
          </w:p>
          <w:p w14:paraId="45F28B07" w14:textId="77777777" w:rsidR="00615249" w:rsidRPr="00615249" w:rsidRDefault="00615249" w:rsidP="00615249">
            <w:pPr>
              <w:autoSpaceDE w:val="0"/>
              <w:autoSpaceDN w:val="0"/>
              <w:adjustRightInd w:val="0"/>
              <w:rPr>
                <w:rFonts w:cstheme="minorHAnsi"/>
                <w:sz w:val="26"/>
                <w:szCs w:val="26"/>
              </w:rPr>
            </w:pPr>
            <w:r w:rsidRPr="00615249">
              <w:rPr>
                <w:rFonts w:cstheme="minorHAnsi"/>
                <w:sz w:val="26"/>
                <w:szCs w:val="26"/>
              </w:rPr>
              <w:t xml:space="preserve">    </w:t>
            </w:r>
          </w:p>
          <w:p w14:paraId="04CC55A7" w14:textId="77777777" w:rsidR="00615249" w:rsidRPr="00615249" w:rsidRDefault="00615249" w:rsidP="00615249">
            <w:pPr>
              <w:autoSpaceDE w:val="0"/>
              <w:autoSpaceDN w:val="0"/>
              <w:adjustRightInd w:val="0"/>
              <w:rPr>
                <w:rFonts w:cstheme="minorHAnsi"/>
                <w:sz w:val="26"/>
                <w:szCs w:val="26"/>
              </w:rPr>
            </w:pPr>
            <w:r w:rsidRPr="00615249">
              <w:rPr>
                <w:rFonts w:cstheme="minorHAnsi"/>
                <w:sz w:val="26"/>
                <w:szCs w:val="26"/>
              </w:rPr>
              <w:t xml:space="preserve">These progression statements, which are based on the National Curriculum, bring together skills, knowledge and understanding –i.e. use and apply        their knowledge successfully, children need to have the opportunity to acquire knowledge, understanding and skills which are brought together. </w:t>
            </w:r>
          </w:p>
          <w:p w14:paraId="2DFE8D6F" w14:textId="77777777" w:rsidR="00615249" w:rsidRPr="00615249" w:rsidRDefault="00615249" w:rsidP="00615249">
            <w:pPr>
              <w:pStyle w:val="ListParagraph"/>
              <w:autoSpaceDE w:val="0"/>
              <w:autoSpaceDN w:val="0"/>
              <w:adjustRightInd w:val="0"/>
              <w:spacing w:before="0" w:line="240" w:lineRule="auto"/>
              <w:ind w:left="229"/>
              <w:rPr>
                <w:rFonts w:eastAsiaTheme="minorHAnsi" w:cstheme="minorHAnsi"/>
                <w:color w:val="auto"/>
                <w:sz w:val="24"/>
                <w:szCs w:val="24"/>
                <w:lang w:eastAsia="en-US"/>
              </w:rPr>
            </w:pPr>
          </w:p>
          <w:p w14:paraId="1984A3C8" w14:textId="682E6593" w:rsidR="00615249" w:rsidRPr="00615249" w:rsidRDefault="00615249" w:rsidP="00615249">
            <w:pPr>
              <w:autoSpaceDE w:val="0"/>
              <w:autoSpaceDN w:val="0"/>
              <w:adjustRightInd w:val="0"/>
              <w:rPr>
                <w:rFonts w:cstheme="minorHAnsi"/>
                <w:sz w:val="26"/>
                <w:szCs w:val="26"/>
              </w:rPr>
            </w:pPr>
            <w:r w:rsidRPr="00615249">
              <w:rPr>
                <w:rFonts w:cstheme="minorHAnsi"/>
                <w:sz w:val="26"/>
                <w:szCs w:val="26"/>
              </w:rPr>
              <w:t>Within this learning are aspects of substantive knowledge &amp; disciplinary content progression</w:t>
            </w:r>
          </w:p>
          <w:p w14:paraId="37F199C6" w14:textId="77777777" w:rsidR="00615249" w:rsidRPr="00DA2AA3" w:rsidRDefault="00615249" w:rsidP="00615249">
            <w:pPr>
              <w:pStyle w:val="ListParagraph"/>
              <w:autoSpaceDE w:val="0"/>
              <w:autoSpaceDN w:val="0"/>
              <w:adjustRightInd w:val="0"/>
              <w:spacing w:before="0" w:line="240" w:lineRule="auto"/>
              <w:ind w:left="229"/>
              <w:rPr>
                <w:rFonts w:ascii="Comic Sans MS" w:eastAsiaTheme="minorHAnsi" w:hAnsi="Comic Sans MS" w:cs="ArialMT"/>
                <w:color w:val="auto"/>
                <w:lang w:eastAsia="en-US"/>
              </w:rPr>
            </w:pPr>
          </w:p>
          <w:p w14:paraId="68A021D9" w14:textId="77777777" w:rsidR="00615249" w:rsidRPr="00625B60" w:rsidRDefault="00615249" w:rsidP="00615249"/>
        </w:tc>
      </w:tr>
      <w:tr w:rsidR="00615249" w14:paraId="6F1C40F4" w14:textId="28CC7F2B" w:rsidTr="00615249">
        <w:tc>
          <w:tcPr>
            <w:tcW w:w="1484" w:type="dxa"/>
          </w:tcPr>
          <w:p w14:paraId="3CD7C530" w14:textId="07E0D3F0" w:rsidR="00615249" w:rsidRPr="00625B60" w:rsidRDefault="00615249" w:rsidP="00615249">
            <w:r w:rsidRPr="00625B60">
              <w:lastRenderedPageBreak/>
              <w:t>Disciplinary Skill</w:t>
            </w:r>
          </w:p>
        </w:tc>
        <w:tc>
          <w:tcPr>
            <w:tcW w:w="2033" w:type="dxa"/>
          </w:tcPr>
          <w:p w14:paraId="3CB4972F" w14:textId="02D07C9E" w:rsidR="00615249" w:rsidRPr="00625B60" w:rsidRDefault="00615249" w:rsidP="00615249">
            <w:r w:rsidRPr="00625B60">
              <w:t>EYFS</w:t>
            </w:r>
          </w:p>
        </w:tc>
        <w:tc>
          <w:tcPr>
            <w:tcW w:w="2033" w:type="dxa"/>
          </w:tcPr>
          <w:p w14:paraId="7718AA42" w14:textId="4B4B5856" w:rsidR="00615249" w:rsidRPr="00625B60" w:rsidRDefault="00615249" w:rsidP="00615249">
            <w:r w:rsidRPr="00625B60">
              <w:t>Year 1</w:t>
            </w:r>
          </w:p>
        </w:tc>
        <w:tc>
          <w:tcPr>
            <w:tcW w:w="2037" w:type="dxa"/>
          </w:tcPr>
          <w:p w14:paraId="08488B0F" w14:textId="730CABBD" w:rsidR="00615249" w:rsidRPr="00625B60" w:rsidRDefault="00615249" w:rsidP="00615249">
            <w:r w:rsidRPr="00625B60">
              <w:t>Year 2</w:t>
            </w:r>
          </w:p>
        </w:tc>
        <w:tc>
          <w:tcPr>
            <w:tcW w:w="2038" w:type="dxa"/>
          </w:tcPr>
          <w:p w14:paraId="620B7346" w14:textId="7906AE44" w:rsidR="00615249" w:rsidRPr="00625B60" w:rsidRDefault="00615249" w:rsidP="00615249">
            <w:r w:rsidRPr="00625B60">
              <w:t>Year 3</w:t>
            </w:r>
          </w:p>
        </w:tc>
        <w:tc>
          <w:tcPr>
            <w:tcW w:w="2037" w:type="dxa"/>
          </w:tcPr>
          <w:p w14:paraId="6C522070" w14:textId="33B00635" w:rsidR="00615249" w:rsidRPr="00625B60" w:rsidRDefault="00615249" w:rsidP="00615249">
            <w:r w:rsidRPr="00625B60">
              <w:t>Year 4</w:t>
            </w:r>
          </w:p>
        </w:tc>
        <w:tc>
          <w:tcPr>
            <w:tcW w:w="2035" w:type="dxa"/>
          </w:tcPr>
          <w:p w14:paraId="25B36AFD" w14:textId="18BED731" w:rsidR="00615249" w:rsidRPr="00625B60" w:rsidRDefault="00615249" w:rsidP="00615249">
            <w:r w:rsidRPr="00625B60">
              <w:t xml:space="preserve">Year 5 </w:t>
            </w:r>
          </w:p>
        </w:tc>
        <w:tc>
          <w:tcPr>
            <w:tcW w:w="2038" w:type="dxa"/>
          </w:tcPr>
          <w:p w14:paraId="48376B76" w14:textId="4D38A77D" w:rsidR="00615249" w:rsidRPr="00625B60" w:rsidRDefault="00615249" w:rsidP="00615249">
            <w:r w:rsidRPr="00625B60">
              <w:t>Year 6</w:t>
            </w:r>
          </w:p>
        </w:tc>
      </w:tr>
      <w:tr w:rsidR="00615249" w14:paraId="7F82272B" w14:textId="77777777" w:rsidTr="00615249">
        <w:tc>
          <w:tcPr>
            <w:tcW w:w="1484" w:type="dxa"/>
            <w:shd w:val="clear" w:color="auto" w:fill="DEEAF6" w:themeFill="accent5" w:themeFillTint="33"/>
          </w:tcPr>
          <w:p w14:paraId="5EA10D93" w14:textId="77777777" w:rsidR="00615249" w:rsidRDefault="00615249" w:rsidP="00615249">
            <w:r>
              <w:t>Chronology</w:t>
            </w:r>
          </w:p>
          <w:p w14:paraId="0D926767" w14:textId="77777777" w:rsidR="00615249" w:rsidRDefault="00615249" w:rsidP="00615249"/>
          <w:p w14:paraId="3712ABA4" w14:textId="77777777" w:rsidR="00615249" w:rsidRDefault="00615249" w:rsidP="00615249"/>
          <w:p w14:paraId="2154B056" w14:textId="77777777" w:rsidR="00615249" w:rsidRDefault="00615249" w:rsidP="00615249"/>
          <w:p w14:paraId="45EE9B6C" w14:textId="77777777" w:rsidR="00615249" w:rsidRDefault="00615249" w:rsidP="00615249"/>
          <w:p w14:paraId="7B061392" w14:textId="77777777" w:rsidR="00615249" w:rsidRDefault="00615249" w:rsidP="00615249"/>
          <w:p w14:paraId="6241E34F" w14:textId="77777777" w:rsidR="00615249" w:rsidRDefault="00615249" w:rsidP="00615249"/>
          <w:p w14:paraId="4443CE0A" w14:textId="77777777" w:rsidR="00615249" w:rsidRDefault="00615249" w:rsidP="00615249"/>
          <w:p w14:paraId="68FDFC39" w14:textId="77777777" w:rsidR="00615249" w:rsidRDefault="00615249" w:rsidP="00615249"/>
          <w:p w14:paraId="1A8E3EFA" w14:textId="77777777" w:rsidR="00615249" w:rsidRDefault="00615249" w:rsidP="00615249"/>
          <w:p w14:paraId="0D332E99" w14:textId="77777777" w:rsidR="00615249" w:rsidRDefault="00615249" w:rsidP="00615249"/>
          <w:p w14:paraId="37737E7C" w14:textId="77777777" w:rsidR="00615249" w:rsidRDefault="00615249" w:rsidP="00615249"/>
          <w:p w14:paraId="71062A19" w14:textId="77777777" w:rsidR="00615249" w:rsidRDefault="00615249" w:rsidP="00615249"/>
          <w:p w14:paraId="04BAB53E" w14:textId="64C83E2D" w:rsidR="00615249" w:rsidRDefault="00615249" w:rsidP="00615249"/>
        </w:tc>
        <w:tc>
          <w:tcPr>
            <w:tcW w:w="2033" w:type="dxa"/>
          </w:tcPr>
          <w:p w14:paraId="18A86A0B" w14:textId="77777777" w:rsidR="00615249" w:rsidRPr="002A1DF3" w:rsidRDefault="00615249" w:rsidP="00615249">
            <w:r w:rsidRPr="002A1DF3">
              <w:t xml:space="preserve">Learn of events and changes that have happened to themselves. </w:t>
            </w:r>
          </w:p>
          <w:p w14:paraId="59B21AFF" w14:textId="77777777" w:rsidR="00615249" w:rsidRPr="002A1DF3" w:rsidRDefault="00615249" w:rsidP="00615249"/>
          <w:p w14:paraId="4EC3CBBD" w14:textId="77777777" w:rsidR="00615249" w:rsidRPr="002A1DF3" w:rsidRDefault="00615249" w:rsidP="00615249">
            <w:r w:rsidRPr="002A1DF3">
              <w:t>Events can be put into an order of when they happened.</w:t>
            </w:r>
          </w:p>
          <w:p w14:paraId="71EB2000" w14:textId="77777777" w:rsidR="00615249" w:rsidRPr="002A1DF3" w:rsidRDefault="00615249" w:rsidP="00615249"/>
          <w:p w14:paraId="3E6DDB29" w14:textId="77777777" w:rsidR="00615249" w:rsidRPr="002A1DF3" w:rsidRDefault="00615249" w:rsidP="00615249">
            <w:r w:rsidRPr="002A1DF3">
              <w:t>Use everyday language related to time.</w:t>
            </w:r>
          </w:p>
          <w:p w14:paraId="03E9ACAD" w14:textId="77777777" w:rsidR="00615249" w:rsidRPr="002A1DF3" w:rsidRDefault="00615249" w:rsidP="00615249"/>
          <w:p w14:paraId="09C7B09E" w14:textId="6A4D1906" w:rsidR="00615249" w:rsidRPr="002A1DF3" w:rsidRDefault="00615249" w:rsidP="00615249">
            <w:r w:rsidRPr="002A1DF3">
              <w:t xml:space="preserve">Talk about past and present events in their own lives and in the lives of family members. </w:t>
            </w:r>
          </w:p>
        </w:tc>
        <w:tc>
          <w:tcPr>
            <w:tcW w:w="2033" w:type="dxa"/>
          </w:tcPr>
          <w:p w14:paraId="06DB05E9" w14:textId="7D6857D1" w:rsidR="00615249" w:rsidRPr="002A1DF3" w:rsidRDefault="00615249" w:rsidP="00615249">
            <w:r w:rsidRPr="002A1DF3">
              <w:t xml:space="preserve">Introduce children to concept of timeline. </w:t>
            </w:r>
          </w:p>
          <w:p w14:paraId="26FDE15E" w14:textId="74BB911C" w:rsidR="00615249" w:rsidRPr="002A1DF3" w:rsidRDefault="00615249" w:rsidP="00615249"/>
          <w:p w14:paraId="5ABAE7B1" w14:textId="3C3F32B6" w:rsidR="00615249" w:rsidRPr="002A1DF3" w:rsidRDefault="00615249" w:rsidP="00615249">
            <w:r w:rsidRPr="002A1DF3">
              <w:t xml:space="preserve">Plot events on to a simple timeline. </w:t>
            </w:r>
          </w:p>
          <w:p w14:paraId="357CE7E7" w14:textId="13D94DEE" w:rsidR="00615249" w:rsidRPr="002A1DF3" w:rsidRDefault="00615249" w:rsidP="00615249"/>
          <w:p w14:paraId="128F621B" w14:textId="42B931FD" w:rsidR="00615249" w:rsidRPr="002A1DF3" w:rsidRDefault="00615249" w:rsidP="00615249">
            <w:r w:rsidRPr="002A1DF3">
              <w:t>Use common words and phrases relating to the passing of time, e.g., first, next, then.</w:t>
            </w:r>
          </w:p>
          <w:p w14:paraId="51F2FC8E" w14:textId="71CFB2F8" w:rsidR="00615249" w:rsidRPr="002A1DF3" w:rsidRDefault="00615249" w:rsidP="00615249"/>
          <w:p w14:paraId="4811B6B3" w14:textId="19EA29EB" w:rsidR="00615249" w:rsidRPr="002A1DF3" w:rsidRDefault="00615249" w:rsidP="00615249">
            <w:r w:rsidRPr="002A1DF3">
              <w:t xml:space="preserve">Place objects in chronological order. </w:t>
            </w:r>
          </w:p>
          <w:p w14:paraId="5F1D4B8A" w14:textId="77777777" w:rsidR="00615249" w:rsidRPr="002A1DF3" w:rsidRDefault="00615249" w:rsidP="00615249"/>
          <w:p w14:paraId="4CCF4D80" w14:textId="1B7E80BB" w:rsidR="00615249" w:rsidRPr="002A1DF3" w:rsidRDefault="00615249" w:rsidP="00615249"/>
        </w:tc>
        <w:tc>
          <w:tcPr>
            <w:tcW w:w="2037" w:type="dxa"/>
          </w:tcPr>
          <w:p w14:paraId="2A07135F" w14:textId="5A861312" w:rsidR="00615249" w:rsidRPr="002A1DF3" w:rsidRDefault="00615249" w:rsidP="00615249">
            <w:r w:rsidRPr="002A1DF3">
              <w:t xml:space="preserve">Sequence objects chronologically and identify features of old and modern, e.g., boats. </w:t>
            </w:r>
          </w:p>
          <w:p w14:paraId="5B0D026E" w14:textId="77777777" w:rsidR="00615249" w:rsidRPr="002A1DF3" w:rsidRDefault="00615249" w:rsidP="00615249"/>
          <w:p w14:paraId="63808C40" w14:textId="0E91926A" w:rsidR="00615249" w:rsidRPr="002A1DF3" w:rsidRDefault="00615249" w:rsidP="00615249">
            <w:r w:rsidRPr="002A1DF3">
              <w:t xml:space="preserve">Put events and people on to a timeline, e.g., Christopher Columbus in relation to personal timelines explored in Year 1. </w:t>
            </w:r>
          </w:p>
          <w:p w14:paraId="4712A5CE" w14:textId="77777777" w:rsidR="00615249" w:rsidRPr="002A1DF3" w:rsidRDefault="00615249" w:rsidP="00615249"/>
          <w:p w14:paraId="47DD18DE" w14:textId="55916D15" w:rsidR="00615249" w:rsidRPr="002A1DF3" w:rsidRDefault="00615249" w:rsidP="00615249"/>
        </w:tc>
        <w:tc>
          <w:tcPr>
            <w:tcW w:w="2038" w:type="dxa"/>
          </w:tcPr>
          <w:p w14:paraId="18D21CF5" w14:textId="77777777" w:rsidR="00615249" w:rsidRPr="002A1DF3" w:rsidRDefault="00615249" w:rsidP="00615249">
            <w:r w:rsidRPr="002A1DF3">
              <w:t>Introduce the terms BC and AD (BCE and ACE).</w:t>
            </w:r>
          </w:p>
          <w:p w14:paraId="51DD1992" w14:textId="77777777" w:rsidR="00615249" w:rsidRPr="002A1DF3" w:rsidRDefault="00615249" w:rsidP="00615249"/>
          <w:p w14:paraId="7149FD78" w14:textId="70D10B14" w:rsidR="00615249" w:rsidRPr="002A1DF3" w:rsidRDefault="00615249" w:rsidP="00615249">
            <w:r w:rsidRPr="002A1DF3">
              <w:t xml:space="preserve">Place Stone Age, Iron Age and </w:t>
            </w:r>
            <w:r>
              <w:t>Egyptians</w:t>
            </w:r>
            <w:r w:rsidRPr="002A1DF3">
              <w:t xml:space="preserve"> on to timeline in relation to personal timelines explored in Year 1. </w:t>
            </w:r>
          </w:p>
          <w:p w14:paraId="728E5D97" w14:textId="77777777" w:rsidR="00615249" w:rsidRPr="002A1DF3" w:rsidRDefault="00615249" w:rsidP="00615249"/>
          <w:p w14:paraId="2C03E510" w14:textId="77777777" w:rsidR="00615249" w:rsidRPr="002A1DF3" w:rsidRDefault="00615249" w:rsidP="00615249"/>
          <w:p w14:paraId="7B7D3B9B" w14:textId="77777777" w:rsidR="00615249" w:rsidRPr="002A1DF3" w:rsidRDefault="00615249" w:rsidP="00615249"/>
          <w:p w14:paraId="080FCFAC" w14:textId="2C77657D" w:rsidR="00615249" w:rsidRPr="002A1DF3" w:rsidRDefault="00615249" w:rsidP="00615249"/>
        </w:tc>
        <w:tc>
          <w:tcPr>
            <w:tcW w:w="2037" w:type="dxa"/>
          </w:tcPr>
          <w:p w14:paraId="0ACAEAEF" w14:textId="6BE967DA" w:rsidR="00615249" w:rsidRPr="002A1DF3" w:rsidRDefault="00615249" w:rsidP="00615249">
            <w:r w:rsidRPr="002A1DF3">
              <w:t xml:space="preserve">Use terms to relate to the period and begin to date events. </w:t>
            </w:r>
          </w:p>
          <w:p w14:paraId="74420CA7" w14:textId="24EC699E" w:rsidR="00615249" w:rsidRPr="002A1DF3" w:rsidRDefault="00615249" w:rsidP="00615249"/>
          <w:p w14:paraId="1C9C8B1F" w14:textId="570084D8" w:rsidR="00615249" w:rsidRPr="002A1DF3" w:rsidRDefault="00615249" w:rsidP="00615249">
            <w:r w:rsidRPr="002A1DF3">
              <w:t xml:space="preserve">Place current study (Roman and Greeks) on a timeline in relation to previous years. </w:t>
            </w:r>
          </w:p>
          <w:p w14:paraId="49F52AA9" w14:textId="5D726737" w:rsidR="00615249" w:rsidRPr="002A1DF3" w:rsidRDefault="00615249" w:rsidP="00615249"/>
          <w:p w14:paraId="08EE904F" w14:textId="04F92BA2" w:rsidR="00615249" w:rsidRPr="002A1DF3" w:rsidRDefault="00615249" w:rsidP="00615249">
            <w:r w:rsidRPr="002A1DF3">
              <w:t>Separate out timeline from Britain from global events and recognise that some events are more globally significant than others.</w:t>
            </w:r>
          </w:p>
          <w:p w14:paraId="0B13E44A" w14:textId="77777777" w:rsidR="00615249" w:rsidRPr="002A1DF3" w:rsidRDefault="00615249" w:rsidP="00615249"/>
          <w:p w14:paraId="619EB6D9" w14:textId="25A376DE" w:rsidR="00615249" w:rsidRPr="002A1DF3" w:rsidRDefault="00615249" w:rsidP="00615249">
            <w:r w:rsidRPr="002A1DF3">
              <w:t xml:space="preserve"> </w:t>
            </w:r>
          </w:p>
        </w:tc>
        <w:tc>
          <w:tcPr>
            <w:tcW w:w="2035" w:type="dxa"/>
          </w:tcPr>
          <w:p w14:paraId="37998232" w14:textId="1DF54D9F" w:rsidR="00615249" w:rsidRPr="002A1DF3" w:rsidRDefault="00615249" w:rsidP="00615249">
            <w:r w:rsidRPr="002A1DF3">
              <w:t>Make comparisons between different times in history.</w:t>
            </w:r>
          </w:p>
          <w:p w14:paraId="66AF894D" w14:textId="11234D7B" w:rsidR="00615249" w:rsidRPr="002A1DF3" w:rsidRDefault="00615249" w:rsidP="00615249"/>
          <w:p w14:paraId="126016E4" w14:textId="4CF4662C" w:rsidR="00615249" w:rsidRPr="002A1DF3" w:rsidRDefault="00615249" w:rsidP="00615249">
            <w:r w:rsidRPr="002A1DF3">
              <w:t>Place world history events on a timeline using the correct dates and labels.</w:t>
            </w:r>
          </w:p>
          <w:p w14:paraId="6DE0061D" w14:textId="77777777" w:rsidR="00615249" w:rsidRPr="002A1DF3" w:rsidRDefault="00615249" w:rsidP="00615249"/>
          <w:p w14:paraId="269C7533" w14:textId="77777777" w:rsidR="00615249" w:rsidRPr="002A1DF3" w:rsidRDefault="00615249" w:rsidP="00615249"/>
          <w:p w14:paraId="20F4A9EF" w14:textId="61D77F5F" w:rsidR="00615249" w:rsidRPr="002A1DF3" w:rsidRDefault="00615249" w:rsidP="00615249">
            <w:r w:rsidRPr="002A1DF3">
              <w:t xml:space="preserve">Place current study (Anglo Saxons, Vikings, Islamic civilisations) on a timeline in relation to previous studies. </w:t>
            </w:r>
          </w:p>
          <w:p w14:paraId="48D1ADC3" w14:textId="77777777" w:rsidR="00615249" w:rsidRPr="002A1DF3" w:rsidRDefault="00615249" w:rsidP="00615249"/>
          <w:p w14:paraId="606CF051" w14:textId="77777777" w:rsidR="00615249" w:rsidRPr="002A1DF3" w:rsidRDefault="00615249" w:rsidP="00615249"/>
          <w:p w14:paraId="20D999F8" w14:textId="1837C4D1" w:rsidR="00615249" w:rsidRPr="002A1DF3" w:rsidRDefault="00615249" w:rsidP="00615249"/>
        </w:tc>
        <w:tc>
          <w:tcPr>
            <w:tcW w:w="2038" w:type="dxa"/>
          </w:tcPr>
          <w:p w14:paraId="0B9B5F30" w14:textId="6EB1B8B4" w:rsidR="00615249" w:rsidRPr="002A1DF3" w:rsidRDefault="00615249" w:rsidP="00615249">
            <w:r w:rsidRPr="002A1DF3">
              <w:t xml:space="preserve">Annotate a timeline with historical terms and facts showing a sense of historical scale. </w:t>
            </w:r>
          </w:p>
          <w:p w14:paraId="6EF1BEA8" w14:textId="77777777" w:rsidR="00615249" w:rsidRPr="002A1DF3" w:rsidRDefault="00615249" w:rsidP="00615249"/>
          <w:p w14:paraId="4B4EA501" w14:textId="77777777" w:rsidR="00615249" w:rsidRPr="002A1DF3" w:rsidRDefault="00615249" w:rsidP="00615249">
            <w:r w:rsidRPr="002A1DF3">
              <w:t>Place current study (WWII, Slavery) on a timeline in relation to previous studies.</w:t>
            </w:r>
          </w:p>
          <w:p w14:paraId="28164CCC" w14:textId="77777777" w:rsidR="00615249" w:rsidRPr="002A1DF3" w:rsidRDefault="00615249" w:rsidP="00615249"/>
          <w:p w14:paraId="56F49197" w14:textId="1A3EE982" w:rsidR="00615249" w:rsidRPr="002A1DF3" w:rsidRDefault="00615249" w:rsidP="00615249">
            <w:r w:rsidRPr="002A1DF3">
              <w:t xml:space="preserve">Comment on trends that happen over time.  </w:t>
            </w:r>
          </w:p>
        </w:tc>
      </w:tr>
      <w:tr w:rsidR="00615249" w14:paraId="19541264" w14:textId="77777777" w:rsidTr="00615249">
        <w:tc>
          <w:tcPr>
            <w:tcW w:w="1484" w:type="dxa"/>
            <w:shd w:val="clear" w:color="auto" w:fill="F6DEF5"/>
          </w:tcPr>
          <w:p w14:paraId="712E6912" w14:textId="5B7C12E3" w:rsidR="00615249" w:rsidRDefault="00615249" w:rsidP="00615249">
            <w:r>
              <w:t>Continuity and Change</w:t>
            </w:r>
          </w:p>
        </w:tc>
        <w:tc>
          <w:tcPr>
            <w:tcW w:w="2033" w:type="dxa"/>
          </w:tcPr>
          <w:p w14:paraId="5145B569" w14:textId="246082D0" w:rsidR="00615249" w:rsidRPr="002A1DF3" w:rsidRDefault="00615249" w:rsidP="00615249">
            <w:r w:rsidRPr="002A1DF3">
              <w:t xml:space="preserve">Identify that some things within living memory have changed and some things have stayed </w:t>
            </w:r>
            <w:r w:rsidRPr="002A1DF3">
              <w:lastRenderedPageBreak/>
              <w:t>the same, e.g., growing up.</w:t>
            </w:r>
          </w:p>
          <w:p w14:paraId="0021E259" w14:textId="25F357A1" w:rsidR="00615249" w:rsidRPr="002A1DF3" w:rsidRDefault="00615249" w:rsidP="00615249"/>
          <w:p w14:paraId="1C81DD4A" w14:textId="2266D0CA" w:rsidR="00615249" w:rsidRPr="002A1DF3" w:rsidRDefault="00615249" w:rsidP="00615249">
            <w:r w:rsidRPr="002A1DF3">
              <w:t xml:space="preserve">Changes of seasons, </w:t>
            </w:r>
            <w:proofErr w:type="gramStart"/>
            <w:r w:rsidRPr="002A1DF3">
              <w:t>growth</w:t>
            </w:r>
            <w:proofErr w:type="gramEnd"/>
            <w:r w:rsidRPr="002A1DF3">
              <w:t xml:space="preserve"> and materials.</w:t>
            </w:r>
          </w:p>
        </w:tc>
        <w:tc>
          <w:tcPr>
            <w:tcW w:w="2033" w:type="dxa"/>
          </w:tcPr>
          <w:p w14:paraId="12CEC692" w14:textId="52D12434" w:rsidR="00615249" w:rsidRPr="002A1DF3" w:rsidRDefault="00615249" w:rsidP="00615249">
            <w:r w:rsidRPr="002A1DF3">
              <w:lastRenderedPageBreak/>
              <w:t>Identify changes over time across periods of time through photographs and objects, e.g., toys.</w:t>
            </w:r>
          </w:p>
          <w:p w14:paraId="281F4157" w14:textId="521A73A2" w:rsidR="00615249" w:rsidRPr="002A1DF3" w:rsidRDefault="00615249" w:rsidP="00615249"/>
          <w:p w14:paraId="4CEAEAE5" w14:textId="1F43B662" w:rsidR="00615249" w:rsidRPr="002A1DF3" w:rsidRDefault="00615249" w:rsidP="00615249"/>
          <w:p w14:paraId="477440F5" w14:textId="77777777" w:rsidR="00615249" w:rsidRPr="002A1DF3" w:rsidRDefault="00615249" w:rsidP="00615249"/>
          <w:p w14:paraId="3D131C33" w14:textId="777C3286" w:rsidR="00615249" w:rsidRPr="002A1DF3" w:rsidRDefault="00615249" w:rsidP="00615249">
            <w:r w:rsidRPr="002A1DF3">
              <w:t xml:space="preserve"> </w:t>
            </w:r>
          </w:p>
        </w:tc>
        <w:tc>
          <w:tcPr>
            <w:tcW w:w="2037" w:type="dxa"/>
          </w:tcPr>
          <w:p w14:paraId="3870D840" w14:textId="4E441538" w:rsidR="00615249" w:rsidRPr="002A1DF3" w:rsidRDefault="00615249" w:rsidP="00615249">
            <w:r w:rsidRPr="002A1DF3">
              <w:lastRenderedPageBreak/>
              <w:t>Describe differences between ‘now’ and ‘then’, e.g., transportation.</w:t>
            </w:r>
          </w:p>
          <w:p w14:paraId="0B0F9712" w14:textId="77777777" w:rsidR="00615249" w:rsidRPr="002A1DF3" w:rsidRDefault="00615249" w:rsidP="00615249"/>
          <w:p w14:paraId="212DB2D6" w14:textId="03B89024" w:rsidR="00615249" w:rsidRPr="002A1DF3" w:rsidRDefault="00615249" w:rsidP="00615249"/>
        </w:tc>
        <w:tc>
          <w:tcPr>
            <w:tcW w:w="2038" w:type="dxa"/>
          </w:tcPr>
          <w:p w14:paraId="084BFE89" w14:textId="77777777" w:rsidR="00615249" w:rsidRPr="002A1DF3" w:rsidRDefault="00615249" w:rsidP="00615249">
            <w:r w:rsidRPr="002A1DF3">
              <w:lastRenderedPageBreak/>
              <w:t xml:space="preserve">Identify key things that stayed the same and changed between periods of the Stone Age and the Iron Age. </w:t>
            </w:r>
          </w:p>
          <w:p w14:paraId="02CAFA34" w14:textId="77777777" w:rsidR="00615249" w:rsidRPr="002A1DF3" w:rsidRDefault="00615249" w:rsidP="00615249"/>
          <w:p w14:paraId="71327B34" w14:textId="667071CF" w:rsidR="00615249" w:rsidRPr="002A1DF3" w:rsidRDefault="00615249" w:rsidP="00615249"/>
        </w:tc>
        <w:tc>
          <w:tcPr>
            <w:tcW w:w="2037" w:type="dxa"/>
          </w:tcPr>
          <w:p w14:paraId="3D3D553B" w14:textId="77777777" w:rsidR="00615249" w:rsidRPr="002A1DF3" w:rsidRDefault="00615249" w:rsidP="00615249">
            <w:r w:rsidRPr="002A1DF3">
              <w:lastRenderedPageBreak/>
              <w:t xml:space="preserve">Understand how Britain changed through Roman invasion, e.g., transportation, </w:t>
            </w:r>
            <w:r w:rsidRPr="002A1DF3">
              <w:lastRenderedPageBreak/>
              <w:t xml:space="preserve">housing, engineering. </w:t>
            </w:r>
          </w:p>
          <w:p w14:paraId="6F3EDA98" w14:textId="77777777" w:rsidR="00615249" w:rsidRPr="002A1DF3" w:rsidRDefault="00615249" w:rsidP="00615249"/>
          <w:p w14:paraId="38AD7453" w14:textId="5AE32FED" w:rsidR="00615249" w:rsidRPr="002A1DF3" w:rsidRDefault="00615249" w:rsidP="00615249">
            <w:r w:rsidRPr="002A1DF3">
              <w:t>Identify the continuities of Greek achievements and inventions from then to now, e.g., democracy, beliefs.</w:t>
            </w:r>
          </w:p>
        </w:tc>
        <w:tc>
          <w:tcPr>
            <w:tcW w:w="2035" w:type="dxa"/>
          </w:tcPr>
          <w:p w14:paraId="28334DF2" w14:textId="77777777" w:rsidR="00615249" w:rsidRPr="002A1DF3" w:rsidRDefault="00615249" w:rsidP="00615249">
            <w:r w:rsidRPr="002A1DF3">
              <w:lastRenderedPageBreak/>
              <w:t xml:space="preserve">Comparing changes and continuities of Early Islamic civilization (Baghdad and </w:t>
            </w:r>
            <w:r w:rsidRPr="002A1DF3">
              <w:lastRenderedPageBreak/>
              <w:t>Anglo-Saxon – Viking Britain).</w:t>
            </w:r>
          </w:p>
          <w:p w14:paraId="1128313E" w14:textId="77777777" w:rsidR="00615249" w:rsidRPr="002A1DF3" w:rsidRDefault="00615249" w:rsidP="00615249"/>
          <w:p w14:paraId="7154667F" w14:textId="0218EC26" w:rsidR="00615249" w:rsidRPr="002A1DF3" w:rsidRDefault="00615249" w:rsidP="00615249"/>
        </w:tc>
        <w:tc>
          <w:tcPr>
            <w:tcW w:w="2038" w:type="dxa"/>
          </w:tcPr>
          <w:p w14:paraId="2F433ED6" w14:textId="77777777" w:rsidR="00615249" w:rsidRPr="002A1DF3" w:rsidRDefault="00615249" w:rsidP="00615249">
            <w:r w:rsidRPr="002A1DF3">
              <w:lastRenderedPageBreak/>
              <w:t xml:space="preserve">Understand that there are times in history when change happens suddenly, and these times can be </w:t>
            </w:r>
            <w:r w:rsidRPr="002A1DF3">
              <w:lastRenderedPageBreak/>
              <w:t>referred to as a turning point in history.</w:t>
            </w:r>
          </w:p>
          <w:p w14:paraId="2513D365" w14:textId="77777777" w:rsidR="00615249" w:rsidRPr="002A1DF3" w:rsidRDefault="00615249" w:rsidP="00615249"/>
          <w:p w14:paraId="4DED07E1" w14:textId="5F50892A" w:rsidR="00615249" w:rsidRPr="002A1DF3" w:rsidRDefault="00615249" w:rsidP="00615249">
            <w:r w:rsidRPr="002A1DF3">
              <w:t xml:space="preserve">Identifying the continuity and change from post war Britain to the modern day through comparison of either laws/ leadership, housing, </w:t>
            </w:r>
            <w:proofErr w:type="gramStart"/>
            <w:r w:rsidRPr="002A1DF3">
              <w:t>innovations</w:t>
            </w:r>
            <w:proofErr w:type="gramEnd"/>
            <w:r w:rsidRPr="002A1DF3">
              <w:t xml:space="preserve"> or society</w:t>
            </w:r>
          </w:p>
        </w:tc>
      </w:tr>
      <w:tr w:rsidR="00615249" w14:paraId="6CE4BCB2" w14:textId="77777777" w:rsidTr="00615249">
        <w:tc>
          <w:tcPr>
            <w:tcW w:w="1484" w:type="dxa"/>
            <w:shd w:val="clear" w:color="auto" w:fill="F6F7DD"/>
          </w:tcPr>
          <w:p w14:paraId="5445F8D3" w14:textId="4B7C109B" w:rsidR="00615249" w:rsidRDefault="00615249" w:rsidP="00615249">
            <w:r>
              <w:lastRenderedPageBreak/>
              <w:t>Cause and Consequence</w:t>
            </w:r>
          </w:p>
        </w:tc>
        <w:tc>
          <w:tcPr>
            <w:tcW w:w="2033" w:type="dxa"/>
          </w:tcPr>
          <w:p w14:paraId="1B67A3E6" w14:textId="3A2330D5" w:rsidR="00615249" w:rsidRDefault="00615249" w:rsidP="00615249">
            <w:r>
              <w:t>Identifying that certain choices have a consequence to them.</w:t>
            </w:r>
          </w:p>
        </w:tc>
        <w:tc>
          <w:tcPr>
            <w:tcW w:w="2033" w:type="dxa"/>
          </w:tcPr>
          <w:p w14:paraId="720781F2" w14:textId="6F5C2EE7" w:rsidR="00615249" w:rsidRDefault="00615249" w:rsidP="00615249">
            <w:r>
              <w:t xml:space="preserve">Identify that changes have happened in history can have impact on what happens today, e.g., development of technology and toys. </w:t>
            </w:r>
          </w:p>
        </w:tc>
        <w:tc>
          <w:tcPr>
            <w:tcW w:w="2037" w:type="dxa"/>
          </w:tcPr>
          <w:p w14:paraId="2B80B4A7" w14:textId="77777777" w:rsidR="00615249" w:rsidRDefault="00615249" w:rsidP="00615249">
            <w:r>
              <w:t xml:space="preserve">Identify that changes in history have had important consequences, e.g., development of exploration. </w:t>
            </w:r>
          </w:p>
          <w:p w14:paraId="2511277D" w14:textId="77777777" w:rsidR="00615249" w:rsidRDefault="00615249" w:rsidP="00615249"/>
        </w:tc>
        <w:tc>
          <w:tcPr>
            <w:tcW w:w="2038" w:type="dxa"/>
          </w:tcPr>
          <w:p w14:paraId="096C873D" w14:textId="77777777" w:rsidR="00615249" w:rsidRPr="002A1DF3" w:rsidRDefault="00615249" w:rsidP="00615249">
            <w:r w:rsidRPr="002A1DF3">
              <w:t xml:space="preserve">Understand the major causes of advancements from Stone to Bronze to Iron and how these impacted globally, </w:t>
            </w:r>
            <w:proofErr w:type="gramStart"/>
            <w:r w:rsidRPr="002A1DF3">
              <w:t>nationally</w:t>
            </w:r>
            <w:proofErr w:type="gramEnd"/>
            <w:r w:rsidRPr="002A1DF3">
              <w:t xml:space="preserve"> and locally. </w:t>
            </w:r>
          </w:p>
          <w:p w14:paraId="70DF01DD" w14:textId="77777777" w:rsidR="00615249" w:rsidRPr="002A1DF3" w:rsidRDefault="00615249" w:rsidP="00615249"/>
          <w:p w14:paraId="1A941637" w14:textId="77777777" w:rsidR="00615249" w:rsidRPr="002A1DF3" w:rsidRDefault="00615249" w:rsidP="00615249">
            <w:r w:rsidRPr="002A1DF3">
              <w:t xml:space="preserve">Identify what caused the shift in hunter-gathering to settlements. </w:t>
            </w:r>
          </w:p>
          <w:p w14:paraId="2CB7EE02" w14:textId="77777777" w:rsidR="00615249" w:rsidRPr="002A1DF3" w:rsidRDefault="00615249" w:rsidP="00615249"/>
          <w:p w14:paraId="1E24A294" w14:textId="3E250184" w:rsidR="00615249" w:rsidRPr="002A1DF3" w:rsidRDefault="00615249" w:rsidP="00615249"/>
        </w:tc>
        <w:tc>
          <w:tcPr>
            <w:tcW w:w="2037" w:type="dxa"/>
          </w:tcPr>
          <w:p w14:paraId="2D5FA203" w14:textId="1189FB7B" w:rsidR="00615249" w:rsidRPr="002A1DF3" w:rsidRDefault="00615249" w:rsidP="00615249">
            <w:r w:rsidRPr="002A1DF3">
              <w:t>Identifying the reasons for the invasion of Britain by the Roman and the impact that it had on Britain – identifying the effects on following civilizations and today.</w:t>
            </w:r>
          </w:p>
          <w:p w14:paraId="7581531B" w14:textId="7D5E2033" w:rsidR="00615249" w:rsidRPr="002A1DF3" w:rsidRDefault="00615249" w:rsidP="00615249"/>
          <w:p w14:paraId="1F064C3A" w14:textId="6E3A5B07" w:rsidR="00615249" w:rsidRPr="002A1DF3" w:rsidRDefault="00615249" w:rsidP="00615249">
            <w:r w:rsidRPr="002A1DF3">
              <w:t xml:space="preserve">Investigate the effects and influence of Greek achievements on </w:t>
            </w:r>
            <w:r w:rsidRPr="002A1DF3">
              <w:lastRenderedPageBreak/>
              <w:t>the Western world – democracy, philosophy, medicine, language etc.</w:t>
            </w:r>
          </w:p>
          <w:p w14:paraId="7E7DDC22" w14:textId="26691208" w:rsidR="00615249" w:rsidRPr="002A1DF3" w:rsidRDefault="00615249" w:rsidP="00615249"/>
        </w:tc>
        <w:tc>
          <w:tcPr>
            <w:tcW w:w="2035" w:type="dxa"/>
          </w:tcPr>
          <w:p w14:paraId="012E2434" w14:textId="77777777" w:rsidR="00615249" w:rsidRPr="002A1DF3" w:rsidRDefault="00615249" w:rsidP="00615249">
            <w:r w:rsidRPr="002A1DF3">
              <w:lastRenderedPageBreak/>
              <w:t xml:space="preserve">Identifying the causes and effects of Anglo-Saxon and Viking invasion </w:t>
            </w:r>
            <w:proofErr w:type="gramStart"/>
            <w:r w:rsidRPr="002A1DF3">
              <w:t>on</w:t>
            </w:r>
            <w:proofErr w:type="gramEnd"/>
            <w:r w:rsidRPr="002A1DF3">
              <w:t xml:space="preserve"> Britain, e.g., changes in housing, religion, language etc. </w:t>
            </w:r>
          </w:p>
          <w:p w14:paraId="562BC786" w14:textId="77777777" w:rsidR="00615249" w:rsidRPr="002A1DF3" w:rsidRDefault="00615249" w:rsidP="00615249"/>
          <w:p w14:paraId="3D72F26C" w14:textId="68E50DC9" w:rsidR="00615249" w:rsidRPr="002A1DF3" w:rsidRDefault="00615249" w:rsidP="00615249">
            <w:r w:rsidRPr="002A1DF3">
              <w:t>Identifying that one event can have multiple effects – invasions of Britain by Anglo Saxons and Vikings.</w:t>
            </w:r>
          </w:p>
        </w:tc>
        <w:tc>
          <w:tcPr>
            <w:tcW w:w="2038" w:type="dxa"/>
          </w:tcPr>
          <w:p w14:paraId="5E127342" w14:textId="77777777" w:rsidR="00615249" w:rsidRPr="002A1DF3" w:rsidRDefault="00615249" w:rsidP="00615249">
            <w:r w:rsidRPr="002A1DF3">
              <w:t xml:space="preserve">Identifying local, </w:t>
            </w:r>
            <w:proofErr w:type="gramStart"/>
            <w:r w:rsidRPr="002A1DF3">
              <w:t>national</w:t>
            </w:r>
            <w:proofErr w:type="gramEnd"/>
            <w:r w:rsidRPr="002A1DF3">
              <w:t xml:space="preserve"> and global causes and the effect of them at different levels.</w:t>
            </w:r>
          </w:p>
          <w:p w14:paraId="1E808DD4" w14:textId="77777777" w:rsidR="00615249" w:rsidRPr="002A1DF3" w:rsidRDefault="00615249" w:rsidP="00615249"/>
          <w:p w14:paraId="09062054" w14:textId="6284314A" w:rsidR="00615249" w:rsidRPr="002A1DF3" w:rsidRDefault="00615249" w:rsidP="00615249">
            <w:r w:rsidRPr="002A1DF3">
              <w:t>Understand that one event can have multiple consequences that impact on many countries and civilisations, e.g. WWII</w:t>
            </w:r>
          </w:p>
          <w:p w14:paraId="7DCAECA0" w14:textId="04DC9D05" w:rsidR="00615249" w:rsidRPr="002A1DF3" w:rsidRDefault="00615249" w:rsidP="00615249"/>
        </w:tc>
      </w:tr>
      <w:tr w:rsidR="00615249" w14:paraId="5A7CC194" w14:textId="77777777" w:rsidTr="00615249">
        <w:tc>
          <w:tcPr>
            <w:tcW w:w="1484" w:type="dxa"/>
            <w:shd w:val="clear" w:color="auto" w:fill="F5DFE5"/>
          </w:tcPr>
          <w:p w14:paraId="53CF71FC" w14:textId="3A8C6D52" w:rsidR="00615249" w:rsidRDefault="00615249" w:rsidP="00615249">
            <w:r>
              <w:t>Similarity and Difference</w:t>
            </w:r>
          </w:p>
        </w:tc>
        <w:tc>
          <w:tcPr>
            <w:tcW w:w="2033" w:type="dxa"/>
          </w:tcPr>
          <w:p w14:paraId="2574CAE4" w14:textId="5396722B" w:rsidR="00615249" w:rsidRDefault="00615249" w:rsidP="00615249">
            <w:r>
              <w:t xml:space="preserve">Children know that some things are </w:t>
            </w:r>
            <w:proofErr w:type="gramStart"/>
            <w:r>
              <w:t>old</w:t>
            </w:r>
            <w:proofErr w:type="gramEnd"/>
            <w:r>
              <w:t xml:space="preserve"> and some are new and there are similarities and differences between the two.</w:t>
            </w:r>
          </w:p>
          <w:p w14:paraId="6E7177F0" w14:textId="39F5EF54" w:rsidR="00615249" w:rsidRDefault="00615249" w:rsidP="00615249"/>
          <w:p w14:paraId="407A7C13" w14:textId="596D38CB" w:rsidR="00615249" w:rsidRDefault="00615249" w:rsidP="00615249">
            <w:r>
              <w:t>Personal, Social, Emotional Development – recognising differences between peers.</w:t>
            </w:r>
          </w:p>
          <w:p w14:paraId="76F661C3" w14:textId="54A72D7B" w:rsidR="00615249" w:rsidRDefault="00615249" w:rsidP="00615249"/>
          <w:p w14:paraId="5854B09B" w14:textId="4DC28F9E" w:rsidR="00615249" w:rsidRDefault="00615249" w:rsidP="00615249">
            <w:r>
              <w:t>Discrete teaching across several areas of EYFS.</w:t>
            </w:r>
          </w:p>
        </w:tc>
        <w:tc>
          <w:tcPr>
            <w:tcW w:w="2033" w:type="dxa"/>
          </w:tcPr>
          <w:p w14:paraId="4407FEE7" w14:textId="369F7987" w:rsidR="00615249" w:rsidRDefault="00615249" w:rsidP="00615249">
            <w:r>
              <w:t xml:space="preserve">To know there are similarities and differences between old and new objects, e.g., toys. </w:t>
            </w:r>
          </w:p>
        </w:tc>
        <w:tc>
          <w:tcPr>
            <w:tcW w:w="2037" w:type="dxa"/>
          </w:tcPr>
          <w:p w14:paraId="3A97EFCA" w14:textId="77777777" w:rsidR="00615249" w:rsidRDefault="00615249" w:rsidP="00615249">
            <w:r>
              <w:t xml:space="preserve">Children identify differences and similarities between past and present, e.g., methods of transportation. </w:t>
            </w:r>
          </w:p>
          <w:p w14:paraId="5B1AA8C7" w14:textId="77777777" w:rsidR="00615249" w:rsidRDefault="00615249" w:rsidP="00615249"/>
          <w:p w14:paraId="01CAC089" w14:textId="3B981B91" w:rsidR="00615249" w:rsidRDefault="00615249" w:rsidP="00615249">
            <w:r>
              <w:t xml:space="preserve">Children can </w:t>
            </w:r>
            <w:proofErr w:type="gramStart"/>
            <w:r>
              <w:t>compare and contrast</w:t>
            </w:r>
            <w:proofErr w:type="gramEnd"/>
            <w:r>
              <w:t xml:space="preserve"> using similarities and differences to make comparisons between two periods/ eras, e.g., the voyage on the Mayflower to voyages children would take today. </w:t>
            </w:r>
          </w:p>
        </w:tc>
        <w:tc>
          <w:tcPr>
            <w:tcW w:w="2038" w:type="dxa"/>
          </w:tcPr>
          <w:p w14:paraId="5A48E85D" w14:textId="0FF0B6B4" w:rsidR="00615249" w:rsidRDefault="00615249" w:rsidP="00615249">
            <w:r>
              <w:t xml:space="preserve">Children begin to </w:t>
            </w:r>
            <w:proofErr w:type="gramStart"/>
            <w:r>
              <w:t>compare and contrast</w:t>
            </w:r>
            <w:proofErr w:type="gramEnd"/>
            <w:r>
              <w:t xml:space="preserve"> common areas of human concern (include the need for food, survival, shelter and warmth and the development of technology) over the periods of Stone Age/Iron Age and the Egyptian civilisations.</w:t>
            </w:r>
          </w:p>
        </w:tc>
        <w:tc>
          <w:tcPr>
            <w:tcW w:w="2037" w:type="dxa"/>
          </w:tcPr>
          <w:p w14:paraId="3A071227" w14:textId="178D04EB" w:rsidR="00615249" w:rsidRDefault="00615249" w:rsidP="00615249">
            <w:r>
              <w:t xml:space="preserve">Children begin to </w:t>
            </w:r>
            <w:proofErr w:type="gramStart"/>
            <w:r>
              <w:t>compare and contrast</w:t>
            </w:r>
            <w:proofErr w:type="gramEnd"/>
            <w:r>
              <w:t xml:space="preserve"> a characteristic of different civilisations e.g., rulers, everyday life, homes and work, cities, government, leadership, forms of writing, numerical systems, art, religion, architecture, technology and innovations, social structures. e.g., how did the Greeks rule differently to the Romans. </w:t>
            </w:r>
          </w:p>
        </w:tc>
        <w:tc>
          <w:tcPr>
            <w:tcW w:w="2035" w:type="dxa"/>
          </w:tcPr>
          <w:p w14:paraId="5E20E5A0" w14:textId="1AFA7C89" w:rsidR="00615249" w:rsidRDefault="00615249" w:rsidP="00615249">
            <w:r>
              <w:t xml:space="preserve">Children’s findings can </w:t>
            </w:r>
            <w:proofErr w:type="gramStart"/>
            <w:r>
              <w:t>compare and contrast</w:t>
            </w:r>
            <w:proofErr w:type="gramEnd"/>
            <w:r>
              <w:t xml:space="preserve"> an aspect of history in different time periods and civilisations e.g., beliefs, leadership, lifestyle, technology, innovation.</w:t>
            </w:r>
          </w:p>
          <w:p w14:paraId="7AC94966" w14:textId="77777777" w:rsidR="00615249" w:rsidRDefault="00615249" w:rsidP="00615249">
            <w:pPr>
              <w:rPr>
                <w:color w:val="FF0000"/>
              </w:rPr>
            </w:pPr>
          </w:p>
          <w:p w14:paraId="3C502EE5" w14:textId="7B990A73" w:rsidR="00615249" w:rsidRPr="00E46D43" w:rsidRDefault="00615249" w:rsidP="00615249">
            <w:pPr>
              <w:rPr>
                <w:color w:val="FF0000"/>
              </w:rPr>
            </w:pPr>
            <w:r>
              <w:t>Findings show that the thread of migration has features in common across time periods e.g., migration due to the desire to conquer and resettle</w:t>
            </w:r>
          </w:p>
        </w:tc>
        <w:tc>
          <w:tcPr>
            <w:tcW w:w="2038" w:type="dxa"/>
          </w:tcPr>
          <w:p w14:paraId="2A8E9333" w14:textId="1F1256AE" w:rsidR="00615249" w:rsidRDefault="00615249" w:rsidP="00615249">
            <w:r>
              <w:t xml:space="preserve">Children’s findings can </w:t>
            </w:r>
            <w:proofErr w:type="gramStart"/>
            <w:r>
              <w:t>compare and contrast</w:t>
            </w:r>
            <w:proofErr w:type="gramEnd"/>
            <w:r>
              <w:t xml:space="preserve"> wartime/ post war Britain to modern day.</w:t>
            </w:r>
          </w:p>
          <w:p w14:paraId="55AD9956" w14:textId="77777777" w:rsidR="00615249" w:rsidRDefault="00615249" w:rsidP="00615249"/>
          <w:p w14:paraId="6B23E107" w14:textId="3AB1E511" w:rsidR="00615249" w:rsidRDefault="00615249" w:rsidP="00615249"/>
        </w:tc>
      </w:tr>
      <w:tr w:rsidR="00615249" w14:paraId="2244CD83" w14:textId="77777777" w:rsidTr="00615249">
        <w:tc>
          <w:tcPr>
            <w:tcW w:w="1484" w:type="dxa"/>
            <w:shd w:val="clear" w:color="auto" w:fill="DEF3F6"/>
          </w:tcPr>
          <w:p w14:paraId="66A55A58" w14:textId="00FF74DB" w:rsidR="00615249" w:rsidRDefault="00615249" w:rsidP="00615249">
            <w:r>
              <w:t>Historical Significance</w:t>
            </w:r>
          </w:p>
        </w:tc>
        <w:tc>
          <w:tcPr>
            <w:tcW w:w="2033" w:type="dxa"/>
          </w:tcPr>
          <w:p w14:paraId="7087CE16" w14:textId="64341122" w:rsidR="00615249" w:rsidRDefault="00615249" w:rsidP="00615249">
            <w:r>
              <w:t xml:space="preserve">Understand that some events and </w:t>
            </w:r>
            <w:r>
              <w:lastRenderedPageBreak/>
              <w:t>people from history are important because they have achieved something or had an effect.</w:t>
            </w:r>
          </w:p>
        </w:tc>
        <w:tc>
          <w:tcPr>
            <w:tcW w:w="2033" w:type="dxa"/>
          </w:tcPr>
          <w:p w14:paraId="63919F54" w14:textId="71AA8A92" w:rsidR="00615249" w:rsidRDefault="00615249" w:rsidP="00615249">
            <w:r>
              <w:lastRenderedPageBreak/>
              <w:t xml:space="preserve">Identifying why there are some </w:t>
            </w:r>
            <w:r>
              <w:lastRenderedPageBreak/>
              <w:t xml:space="preserve">people from history are important because they have achieved something or had an effect, e.g., Guy Fawkes. </w:t>
            </w:r>
          </w:p>
          <w:p w14:paraId="3692FC93" w14:textId="3FF05EDB" w:rsidR="00615249" w:rsidRDefault="00615249" w:rsidP="00615249"/>
          <w:p w14:paraId="0373CE08" w14:textId="7C06F30C" w:rsidR="00615249" w:rsidRDefault="00615249" w:rsidP="00615249">
            <w:r>
              <w:t>Begin to understand what makes someone or something significant.</w:t>
            </w:r>
          </w:p>
          <w:p w14:paraId="0B467502" w14:textId="77777777" w:rsidR="00615249" w:rsidRDefault="00615249" w:rsidP="00615249"/>
          <w:p w14:paraId="24FA2651" w14:textId="649A3740" w:rsidR="00615249" w:rsidRDefault="00615249" w:rsidP="00615249"/>
        </w:tc>
        <w:tc>
          <w:tcPr>
            <w:tcW w:w="2037" w:type="dxa"/>
          </w:tcPr>
          <w:p w14:paraId="4F792010" w14:textId="77777777" w:rsidR="00615249" w:rsidRDefault="00615249" w:rsidP="00615249">
            <w:r>
              <w:lastRenderedPageBreak/>
              <w:t xml:space="preserve">Identifying why certain </w:t>
            </w:r>
            <w:r>
              <w:lastRenderedPageBreak/>
              <w:t xml:space="preserve">people/events are significant in the wider context of history, e.g., Christopher Columbus. </w:t>
            </w:r>
          </w:p>
          <w:p w14:paraId="66761352" w14:textId="77777777" w:rsidR="00615249" w:rsidRDefault="00615249" w:rsidP="00615249"/>
          <w:p w14:paraId="2B9CC2E0" w14:textId="3598BA05" w:rsidR="00615249" w:rsidRDefault="00615249" w:rsidP="00615249">
            <w:r>
              <w:t xml:space="preserve">Understand that some significant events have an impact locally, nationally, and globally, e.g., The Mayflower and the city of Plymouth. </w:t>
            </w:r>
          </w:p>
        </w:tc>
        <w:tc>
          <w:tcPr>
            <w:tcW w:w="2038" w:type="dxa"/>
          </w:tcPr>
          <w:p w14:paraId="37ECCFDC" w14:textId="3967CBE7" w:rsidR="00615249" w:rsidRDefault="00615249" w:rsidP="00615249">
            <w:r>
              <w:lastRenderedPageBreak/>
              <w:t xml:space="preserve">Identifying why advancements in </w:t>
            </w:r>
            <w:r>
              <w:lastRenderedPageBreak/>
              <w:t>Stone, Bronze and Iron Ages were significant to the development of Britain.</w:t>
            </w:r>
          </w:p>
        </w:tc>
        <w:tc>
          <w:tcPr>
            <w:tcW w:w="2037" w:type="dxa"/>
          </w:tcPr>
          <w:p w14:paraId="6B5F8276" w14:textId="77777777" w:rsidR="00615249" w:rsidRDefault="00615249" w:rsidP="00615249">
            <w:r>
              <w:lastRenderedPageBreak/>
              <w:t xml:space="preserve">Identify why individuals were </w:t>
            </w:r>
            <w:r>
              <w:lastRenderedPageBreak/>
              <w:t xml:space="preserve">significant for both Roman and British history. </w:t>
            </w:r>
          </w:p>
          <w:p w14:paraId="4D5AC06F" w14:textId="77777777" w:rsidR="00615249" w:rsidRDefault="00615249" w:rsidP="00615249"/>
          <w:p w14:paraId="12EF0583" w14:textId="2122BFCE" w:rsidR="00615249" w:rsidRDefault="00615249" w:rsidP="00615249">
            <w:r>
              <w:t>Identify why advancements and achievements in Ancient Greece were significant.</w:t>
            </w:r>
          </w:p>
        </w:tc>
        <w:tc>
          <w:tcPr>
            <w:tcW w:w="2035" w:type="dxa"/>
          </w:tcPr>
          <w:p w14:paraId="588F3147" w14:textId="77777777" w:rsidR="00615249" w:rsidRDefault="00615249" w:rsidP="00615249">
            <w:r w:rsidRPr="003D4CC9">
              <w:lastRenderedPageBreak/>
              <w:t xml:space="preserve">Identifying the significance of Early </w:t>
            </w:r>
            <w:r w:rsidRPr="003D4CC9">
              <w:lastRenderedPageBreak/>
              <w:t xml:space="preserve">Islamic achievements and their impact on </w:t>
            </w:r>
            <w:r>
              <w:t xml:space="preserve">life </w:t>
            </w:r>
            <w:r w:rsidRPr="003D4CC9">
              <w:t>today.</w:t>
            </w:r>
          </w:p>
          <w:p w14:paraId="40D577FE" w14:textId="77777777" w:rsidR="00203AF4" w:rsidRDefault="00203AF4" w:rsidP="00615249">
            <w:pPr>
              <w:rPr>
                <w:color w:val="FF0000"/>
              </w:rPr>
            </w:pPr>
          </w:p>
          <w:p w14:paraId="76B33D37" w14:textId="12424702" w:rsidR="00203AF4" w:rsidRPr="00E46D43" w:rsidRDefault="00203AF4" w:rsidP="00615249">
            <w:pPr>
              <w:rPr>
                <w:color w:val="FF0000"/>
              </w:rPr>
            </w:pPr>
            <w:r w:rsidRPr="00523C87">
              <w:t>I</w:t>
            </w:r>
            <w:r w:rsidR="00523C87" w:rsidRPr="00523C87">
              <w:t>dentify why individuals were significant Anglo Saxons and Vikings (King Alfred)</w:t>
            </w:r>
          </w:p>
        </w:tc>
        <w:tc>
          <w:tcPr>
            <w:tcW w:w="2038" w:type="dxa"/>
          </w:tcPr>
          <w:p w14:paraId="554063E3" w14:textId="3D01291A" w:rsidR="00615249" w:rsidRDefault="00615249" w:rsidP="00615249">
            <w:r>
              <w:lastRenderedPageBreak/>
              <w:t xml:space="preserve">Understanding the significance of </w:t>
            </w:r>
            <w:r>
              <w:lastRenderedPageBreak/>
              <w:t xml:space="preserve">WW2 on a local, </w:t>
            </w:r>
            <w:proofErr w:type="gramStart"/>
            <w:r>
              <w:t>national</w:t>
            </w:r>
            <w:proofErr w:type="gramEnd"/>
            <w:r>
              <w:t xml:space="preserve"> and global scale. </w:t>
            </w:r>
          </w:p>
        </w:tc>
      </w:tr>
      <w:tr w:rsidR="00615249" w14:paraId="110356B6" w14:textId="77777777" w:rsidTr="00615249">
        <w:tc>
          <w:tcPr>
            <w:tcW w:w="1484" w:type="dxa"/>
            <w:shd w:val="clear" w:color="auto" w:fill="DDE2F7"/>
          </w:tcPr>
          <w:p w14:paraId="2D1DF5DD" w14:textId="25D1DC1D" w:rsidR="00615249" w:rsidRDefault="00615249" w:rsidP="00615249">
            <w:r>
              <w:lastRenderedPageBreak/>
              <w:t>Historical Interpretation</w:t>
            </w:r>
          </w:p>
        </w:tc>
        <w:tc>
          <w:tcPr>
            <w:tcW w:w="2033" w:type="dxa"/>
          </w:tcPr>
          <w:p w14:paraId="716DFB4B" w14:textId="77777777" w:rsidR="00615249" w:rsidRDefault="00615249" w:rsidP="00615249"/>
        </w:tc>
        <w:tc>
          <w:tcPr>
            <w:tcW w:w="2033" w:type="dxa"/>
          </w:tcPr>
          <w:p w14:paraId="234E6E8C" w14:textId="77777777" w:rsidR="00615249" w:rsidRDefault="00615249" w:rsidP="00615249"/>
        </w:tc>
        <w:tc>
          <w:tcPr>
            <w:tcW w:w="2037" w:type="dxa"/>
          </w:tcPr>
          <w:p w14:paraId="12F3C5E8" w14:textId="41195CCA" w:rsidR="00615249" w:rsidRDefault="00615249" w:rsidP="00615249">
            <w:r>
              <w:t xml:space="preserve">Children know that there are potential weaknesses in the interpretation of some sources such as eyewitness accounts e.g., Samuel Pepys. </w:t>
            </w:r>
          </w:p>
        </w:tc>
        <w:tc>
          <w:tcPr>
            <w:tcW w:w="2038" w:type="dxa"/>
          </w:tcPr>
          <w:p w14:paraId="36EE72F0" w14:textId="77777777" w:rsidR="00615249" w:rsidRDefault="00615249" w:rsidP="00615249">
            <w:r>
              <w:t>Identifying why our interpretations of these time periods is difficult due to limited primary sources or written evidence.</w:t>
            </w:r>
          </w:p>
          <w:p w14:paraId="71151109" w14:textId="77777777" w:rsidR="00615249" w:rsidRDefault="00615249" w:rsidP="00615249"/>
          <w:p w14:paraId="2CFC0EFA" w14:textId="503B7CBB" w:rsidR="00615249" w:rsidRDefault="00615249" w:rsidP="00615249">
            <w:r>
              <w:t>Express preferences and personal responses to topics being studied and back-them up with evidence / facts.</w:t>
            </w:r>
          </w:p>
        </w:tc>
        <w:tc>
          <w:tcPr>
            <w:tcW w:w="2037" w:type="dxa"/>
          </w:tcPr>
          <w:p w14:paraId="165EEAFF" w14:textId="657FC4E8" w:rsidR="00615249" w:rsidRDefault="00615249" w:rsidP="00615249">
            <w:r>
              <w:t>Identify why interpretation of different sources is critical to our understanding of the past.</w:t>
            </w:r>
          </w:p>
          <w:p w14:paraId="464032F0" w14:textId="77777777" w:rsidR="00615249" w:rsidRDefault="00615249" w:rsidP="00615249"/>
          <w:p w14:paraId="7EECF714" w14:textId="77777777" w:rsidR="00615249" w:rsidRDefault="00615249" w:rsidP="00615249">
            <w:r>
              <w:t>Identify why interpretations can change considering new evidence.</w:t>
            </w:r>
          </w:p>
          <w:p w14:paraId="5CD7616A" w14:textId="2BA6137F" w:rsidR="00615249" w:rsidRDefault="00615249" w:rsidP="00615249"/>
        </w:tc>
        <w:tc>
          <w:tcPr>
            <w:tcW w:w="2035" w:type="dxa"/>
          </w:tcPr>
          <w:p w14:paraId="4DC0FC1E" w14:textId="105E62C8" w:rsidR="00615249" w:rsidRPr="00E46D43" w:rsidRDefault="00615249" w:rsidP="00615249">
            <w:pPr>
              <w:rPr>
                <w:color w:val="FF0000"/>
              </w:rPr>
            </w:pPr>
            <w:r>
              <w:t>Interpreting and compared their achievements to make a judgement on their significance – which achievements were more impressive?</w:t>
            </w:r>
          </w:p>
        </w:tc>
        <w:tc>
          <w:tcPr>
            <w:tcW w:w="2038" w:type="dxa"/>
          </w:tcPr>
          <w:p w14:paraId="026E7416" w14:textId="68E60E5E" w:rsidR="00615249" w:rsidRDefault="00615249" w:rsidP="00615249">
            <w:r>
              <w:t>Use primary and secondary sources to explore bias and understand that there are different interpretations of the same event written from different viewpoints.</w:t>
            </w:r>
          </w:p>
          <w:p w14:paraId="5BAACB4E" w14:textId="77777777" w:rsidR="00615249" w:rsidRDefault="00615249" w:rsidP="00615249"/>
          <w:p w14:paraId="7F94F837" w14:textId="1F097CDA" w:rsidR="00615249" w:rsidRDefault="00615249" w:rsidP="00615249">
            <w:r>
              <w:t xml:space="preserve">Interpreting the impact of WW2 as a turning point in </w:t>
            </w:r>
            <w:r>
              <w:lastRenderedPageBreak/>
              <w:t>British history in the context of then and now</w:t>
            </w:r>
          </w:p>
        </w:tc>
      </w:tr>
      <w:tr w:rsidR="00615249" w14:paraId="2878E6C8" w14:textId="77777777" w:rsidTr="00615249">
        <w:tc>
          <w:tcPr>
            <w:tcW w:w="1484" w:type="dxa"/>
            <w:shd w:val="clear" w:color="auto" w:fill="DEF6EF"/>
          </w:tcPr>
          <w:p w14:paraId="327AEBE1" w14:textId="7AAC59A3" w:rsidR="00615249" w:rsidRDefault="00615249" w:rsidP="00615249">
            <w:r>
              <w:lastRenderedPageBreak/>
              <w:t>Sources and Evidence.</w:t>
            </w:r>
          </w:p>
        </w:tc>
        <w:tc>
          <w:tcPr>
            <w:tcW w:w="2033" w:type="dxa"/>
          </w:tcPr>
          <w:p w14:paraId="30B7F347" w14:textId="77777777" w:rsidR="00615249" w:rsidRDefault="00615249" w:rsidP="00615249"/>
        </w:tc>
        <w:tc>
          <w:tcPr>
            <w:tcW w:w="2033" w:type="dxa"/>
          </w:tcPr>
          <w:p w14:paraId="2A484A77" w14:textId="77777777" w:rsidR="00615249" w:rsidRDefault="00615249" w:rsidP="00615249">
            <w:r>
              <w:t xml:space="preserve">Use pictures and photographs to extract some information about the past. </w:t>
            </w:r>
          </w:p>
          <w:p w14:paraId="46857FE6" w14:textId="77777777" w:rsidR="00615249" w:rsidRDefault="00615249" w:rsidP="00615249"/>
          <w:p w14:paraId="1BFCAAC9" w14:textId="79DDD729" w:rsidR="00615249" w:rsidRDefault="00615249" w:rsidP="00615249">
            <w:r>
              <w:t xml:space="preserve">Begin to recognise different ways we can learn about the past, e.g., images, objects, first-hand witnesses. </w:t>
            </w:r>
          </w:p>
        </w:tc>
        <w:tc>
          <w:tcPr>
            <w:tcW w:w="2037" w:type="dxa"/>
          </w:tcPr>
          <w:p w14:paraId="1CDD312F" w14:textId="77777777" w:rsidR="00615249" w:rsidRDefault="00615249" w:rsidP="00615249">
            <w:r>
              <w:t xml:space="preserve">Use a range of sources, e.g., pictures, photos, artefacts, stories, </w:t>
            </w:r>
            <w:proofErr w:type="gramStart"/>
            <w:r>
              <w:t>text books</w:t>
            </w:r>
            <w:proofErr w:type="gramEnd"/>
            <w:r>
              <w:t xml:space="preserve">, field trips etc to extract some information about the past. </w:t>
            </w:r>
          </w:p>
          <w:p w14:paraId="66714559" w14:textId="77777777" w:rsidR="00615249" w:rsidRDefault="00615249" w:rsidP="00615249"/>
          <w:p w14:paraId="47309924" w14:textId="1607EF93" w:rsidR="00615249" w:rsidRDefault="00615249" w:rsidP="00615249">
            <w:r>
              <w:t xml:space="preserve">Begin to piece together clues from a variety of different sources. </w:t>
            </w:r>
          </w:p>
        </w:tc>
        <w:tc>
          <w:tcPr>
            <w:tcW w:w="2038" w:type="dxa"/>
          </w:tcPr>
          <w:p w14:paraId="2E6FD5CB" w14:textId="2F9AAC18" w:rsidR="00615249" w:rsidRDefault="00615249" w:rsidP="00615249">
            <w:r>
              <w:t>Consider the range of sources available when we study different historical periods e.g., why is it difficult for us to know about the Stone Age?</w:t>
            </w:r>
          </w:p>
        </w:tc>
        <w:tc>
          <w:tcPr>
            <w:tcW w:w="2037" w:type="dxa"/>
          </w:tcPr>
          <w:p w14:paraId="1E3CBA46" w14:textId="77777777" w:rsidR="00615249" w:rsidRDefault="00615249" w:rsidP="00615249">
            <w:r>
              <w:t>Consider the range of sources available when we study different historical periods, e.g., why do we know much more about the Romans than we do on the Stone Age?</w:t>
            </w:r>
          </w:p>
          <w:p w14:paraId="3CE72E04" w14:textId="77777777" w:rsidR="00615249" w:rsidRDefault="00615249" w:rsidP="00615249"/>
          <w:p w14:paraId="13698CD0" w14:textId="37BD4724" w:rsidR="00615249" w:rsidRDefault="00615249" w:rsidP="00615249">
            <w:r>
              <w:t xml:space="preserve">Introduce the concepts of primary and secondary sources. Compare the validity and accuracy of both. </w:t>
            </w:r>
          </w:p>
        </w:tc>
        <w:tc>
          <w:tcPr>
            <w:tcW w:w="2035" w:type="dxa"/>
          </w:tcPr>
          <w:p w14:paraId="534BC6A7" w14:textId="21C6FF70" w:rsidR="00615249" w:rsidRPr="00E46D43" w:rsidRDefault="00615249" w:rsidP="00615249">
            <w:pPr>
              <w:rPr>
                <w:color w:val="FF0000"/>
              </w:rPr>
            </w:pPr>
            <w:r>
              <w:t xml:space="preserve">Accept, </w:t>
            </w:r>
            <w:proofErr w:type="gramStart"/>
            <w:r>
              <w:t>reject</w:t>
            </w:r>
            <w:proofErr w:type="gramEnd"/>
            <w:r>
              <w:t xml:space="preserve"> and comment on how useful sources are when carrying out research.</w:t>
            </w:r>
          </w:p>
        </w:tc>
        <w:tc>
          <w:tcPr>
            <w:tcW w:w="2038" w:type="dxa"/>
          </w:tcPr>
          <w:p w14:paraId="5A6AC8C1" w14:textId="77777777" w:rsidR="00615249" w:rsidRDefault="00615249" w:rsidP="00615249">
            <w:r>
              <w:t>Recognise that not all sources are equally valid, and that some evidence may come from propaganda or opinion.</w:t>
            </w:r>
          </w:p>
          <w:p w14:paraId="3A2623C7" w14:textId="77777777" w:rsidR="00615249" w:rsidRDefault="00615249" w:rsidP="00615249"/>
          <w:p w14:paraId="1D10CC43" w14:textId="17192A16" w:rsidR="00615249" w:rsidRDefault="00615249" w:rsidP="00615249">
            <w:r>
              <w:t>Challenge the accuracy, validity and usefulness of artefacts, texts, photographs, online resources etc. when investigating historical sources.</w:t>
            </w:r>
          </w:p>
        </w:tc>
      </w:tr>
    </w:tbl>
    <w:p w14:paraId="699CFCA4" w14:textId="77777777" w:rsidR="00EF5A2A" w:rsidRDefault="00EF5A2A"/>
    <w:sectPr w:rsidR="00EF5A2A" w:rsidSect="007702C9">
      <w:head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9305C" w14:textId="77777777" w:rsidR="00AE0CEC" w:rsidRDefault="00AE0CEC" w:rsidP="00625B60">
      <w:pPr>
        <w:spacing w:after="0" w:line="240" w:lineRule="auto"/>
      </w:pPr>
      <w:r>
        <w:separator/>
      </w:r>
    </w:p>
  </w:endnote>
  <w:endnote w:type="continuationSeparator" w:id="0">
    <w:p w14:paraId="79B682A3" w14:textId="77777777" w:rsidR="00AE0CEC" w:rsidRDefault="00AE0CEC" w:rsidP="00625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MT">
    <w:altName w:val="Segoe Prin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3BDA9" w14:textId="77777777" w:rsidR="00AE0CEC" w:rsidRDefault="00AE0CEC" w:rsidP="00625B60">
      <w:pPr>
        <w:spacing w:after="0" w:line="240" w:lineRule="auto"/>
      </w:pPr>
      <w:r>
        <w:separator/>
      </w:r>
    </w:p>
  </w:footnote>
  <w:footnote w:type="continuationSeparator" w:id="0">
    <w:p w14:paraId="37766E60" w14:textId="77777777" w:rsidR="00AE0CEC" w:rsidRDefault="00AE0CEC" w:rsidP="00625B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FDB58" w14:textId="77777777" w:rsidR="00C751EF" w:rsidRPr="00C751EF" w:rsidRDefault="00C751EF" w:rsidP="00137A08">
    <w:pPr>
      <w:pStyle w:val="Header"/>
      <w:jc w:val="center"/>
      <w:rPr>
        <w:sz w:val="40"/>
        <w:szCs w:val="40"/>
        <w:u w:val="single"/>
      </w:rPr>
    </w:pPr>
    <w:r>
      <w:rPr>
        <w:noProof/>
      </w:rPr>
      <w:drawing>
        <wp:anchor distT="0" distB="0" distL="114300" distR="114300" simplePos="0" relativeHeight="251658240" behindDoc="0" locked="0" layoutInCell="1" allowOverlap="1" wp14:anchorId="51FBAB11" wp14:editId="600B08BE">
          <wp:simplePos x="0" y="0"/>
          <wp:positionH relativeFrom="column">
            <wp:posOffset>-285750</wp:posOffset>
          </wp:positionH>
          <wp:positionV relativeFrom="paragraph">
            <wp:posOffset>-335280</wp:posOffset>
          </wp:positionV>
          <wp:extent cx="1155700" cy="1365250"/>
          <wp:effectExtent l="0" t="0" r="6350" b="6350"/>
          <wp:wrapNone/>
          <wp:docPr id="201831269" name="Picture 1" descr="A picture containing text, symbol,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symbol,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5700" cy="136525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wacimagecontainer"/>
        <w:noProof/>
      </w:rPr>
      <w:drawing>
        <wp:anchor distT="0" distB="0" distL="114300" distR="114300" simplePos="0" relativeHeight="251659264" behindDoc="0" locked="0" layoutInCell="1" allowOverlap="1" wp14:anchorId="3E3017A7" wp14:editId="052C229C">
          <wp:simplePos x="0" y="0"/>
          <wp:positionH relativeFrom="column">
            <wp:posOffset>7404100</wp:posOffset>
          </wp:positionH>
          <wp:positionV relativeFrom="paragraph">
            <wp:posOffset>-132080</wp:posOffset>
          </wp:positionV>
          <wp:extent cx="1790700" cy="698500"/>
          <wp:effectExtent l="0" t="0" r="0" b="6350"/>
          <wp:wrapNone/>
          <wp:docPr id="181941479" name="Picture 5"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 previe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90700" cy="698500"/>
                  </a:xfrm>
                  <a:prstGeom prst="rect">
                    <a:avLst/>
                  </a:prstGeom>
                  <a:noFill/>
                  <a:ln>
                    <a:noFill/>
                  </a:ln>
                </pic:spPr>
              </pic:pic>
            </a:graphicData>
          </a:graphic>
          <wp14:sizeRelH relativeFrom="page">
            <wp14:pctWidth>0</wp14:pctWidth>
          </wp14:sizeRelH>
          <wp14:sizeRelV relativeFrom="page">
            <wp14:pctHeight>0</wp14:pctHeight>
          </wp14:sizeRelV>
        </wp:anchor>
      </w:drawing>
    </w:r>
    <w:r>
      <w:br/>
    </w:r>
    <w:r w:rsidR="00625B60" w:rsidRPr="00C751EF">
      <w:rPr>
        <w:sz w:val="40"/>
        <w:szCs w:val="40"/>
        <w:u w:val="single"/>
      </w:rPr>
      <w:t>Manadon</w:t>
    </w:r>
    <w:r w:rsidR="00D93736" w:rsidRPr="00C751EF">
      <w:rPr>
        <w:sz w:val="40"/>
        <w:szCs w:val="40"/>
        <w:u w:val="single"/>
      </w:rPr>
      <w:t xml:space="preserve"> Vale Primary School</w:t>
    </w:r>
    <w:r w:rsidR="00625B60" w:rsidRPr="00C751EF">
      <w:rPr>
        <w:sz w:val="40"/>
        <w:szCs w:val="40"/>
        <w:u w:val="single"/>
      </w:rPr>
      <w:t xml:space="preserve"> </w:t>
    </w:r>
  </w:p>
  <w:p w14:paraId="3BBDE379" w14:textId="4BCFAB6A" w:rsidR="00625B60" w:rsidRPr="00C751EF" w:rsidRDefault="00C65067" w:rsidP="00137A08">
    <w:pPr>
      <w:pStyle w:val="Header"/>
      <w:jc w:val="center"/>
      <w:rPr>
        <w:sz w:val="40"/>
        <w:szCs w:val="40"/>
        <w:u w:val="single"/>
      </w:rPr>
    </w:pPr>
    <w:r w:rsidRPr="00C751EF">
      <w:rPr>
        <w:sz w:val="40"/>
        <w:szCs w:val="40"/>
        <w:u w:val="single"/>
      </w:rPr>
      <w:t xml:space="preserve">Disciplinary </w:t>
    </w:r>
    <w:r w:rsidR="00625B60" w:rsidRPr="00C751EF">
      <w:rPr>
        <w:sz w:val="40"/>
        <w:szCs w:val="40"/>
        <w:u w:val="single"/>
      </w:rPr>
      <w:t>History Progression</w:t>
    </w:r>
  </w:p>
  <w:p w14:paraId="6C2023E3" w14:textId="77777777" w:rsidR="00137A08" w:rsidRDefault="00137A08">
    <w:pPr>
      <w:pStyle w:val="Header"/>
    </w:pPr>
  </w:p>
  <w:p w14:paraId="45D01A53" w14:textId="77777777" w:rsidR="00137A08" w:rsidRDefault="00137A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4467D"/>
    <w:multiLevelType w:val="hybridMultilevel"/>
    <w:tmpl w:val="E8161790"/>
    <w:lvl w:ilvl="0" w:tplc="EE861D8A">
      <w:numFmt w:val="bullet"/>
      <w:lvlText w:val="-"/>
      <w:lvlJc w:val="left"/>
      <w:pPr>
        <w:ind w:left="340" w:hanging="103"/>
      </w:pPr>
      <w:rPr>
        <w:rFonts w:ascii="Roboto" w:eastAsia="Roboto" w:hAnsi="Roboto" w:cs="Roboto" w:hint="default"/>
        <w:b w:val="0"/>
        <w:bCs w:val="0"/>
        <w:i w:val="0"/>
        <w:iCs w:val="0"/>
        <w:color w:val="242422"/>
        <w:w w:val="100"/>
        <w:sz w:val="20"/>
        <w:szCs w:val="20"/>
        <w:lang w:val="en-US" w:eastAsia="en-US" w:bidi="ar-SA"/>
      </w:rPr>
    </w:lvl>
    <w:lvl w:ilvl="1" w:tplc="08090003">
      <w:start w:val="1"/>
      <w:numFmt w:val="bullet"/>
      <w:lvlText w:val="o"/>
      <w:lvlJc w:val="left"/>
      <w:pPr>
        <w:ind w:left="1610" w:hanging="360"/>
      </w:pPr>
      <w:rPr>
        <w:rFonts w:ascii="Courier New" w:hAnsi="Courier New" w:cs="Courier New" w:hint="default"/>
      </w:rPr>
    </w:lvl>
    <w:lvl w:ilvl="2" w:tplc="08090005">
      <w:start w:val="1"/>
      <w:numFmt w:val="bullet"/>
      <w:lvlText w:val=""/>
      <w:lvlJc w:val="left"/>
      <w:pPr>
        <w:ind w:left="2330" w:hanging="360"/>
      </w:pPr>
      <w:rPr>
        <w:rFonts w:ascii="Wingdings" w:hAnsi="Wingdings" w:hint="default"/>
      </w:rPr>
    </w:lvl>
    <w:lvl w:ilvl="3" w:tplc="08090001">
      <w:start w:val="1"/>
      <w:numFmt w:val="bullet"/>
      <w:lvlText w:val=""/>
      <w:lvlJc w:val="left"/>
      <w:pPr>
        <w:ind w:left="3050" w:hanging="360"/>
      </w:pPr>
      <w:rPr>
        <w:rFonts w:ascii="Symbol" w:hAnsi="Symbol" w:hint="default"/>
      </w:rPr>
    </w:lvl>
    <w:lvl w:ilvl="4" w:tplc="08090003">
      <w:start w:val="1"/>
      <w:numFmt w:val="bullet"/>
      <w:lvlText w:val="o"/>
      <w:lvlJc w:val="left"/>
      <w:pPr>
        <w:ind w:left="3770" w:hanging="360"/>
      </w:pPr>
      <w:rPr>
        <w:rFonts w:ascii="Courier New" w:hAnsi="Courier New" w:cs="Courier New" w:hint="default"/>
      </w:rPr>
    </w:lvl>
    <w:lvl w:ilvl="5" w:tplc="08090005">
      <w:start w:val="1"/>
      <w:numFmt w:val="bullet"/>
      <w:lvlText w:val=""/>
      <w:lvlJc w:val="left"/>
      <w:pPr>
        <w:ind w:left="4490" w:hanging="360"/>
      </w:pPr>
      <w:rPr>
        <w:rFonts w:ascii="Wingdings" w:hAnsi="Wingdings" w:hint="default"/>
      </w:rPr>
    </w:lvl>
    <w:lvl w:ilvl="6" w:tplc="08090001">
      <w:start w:val="1"/>
      <w:numFmt w:val="bullet"/>
      <w:lvlText w:val=""/>
      <w:lvlJc w:val="left"/>
      <w:pPr>
        <w:ind w:left="5210" w:hanging="360"/>
      </w:pPr>
      <w:rPr>
        <w:rFonts w:ascii="Symbol" w:hAnsi="Symbol" w:hint="default"/>
      </w:rPr>
    </w:lvl>
    <w:lvl w:ilvl="7" w:tplc="08090003">
      <w:start w:val="1"/>
      <w:numFmt w:val="bullet"/>
      <w:lvlText w:val="o"/>
      <w:lvlJc w:val="left"/>
      <w:pPr>
        <w:ind w:left="5930" w:hanging="360"/>
      </w:pPr>
      <w:rPr>
        <w:rFonts w:ascii="Courier New" w:hAnsi="Courier New" w:cs="Courier New" w:hint="default"/>
      </w:rPr>
    </w:lvl>
    <w:lvl w:ilvl="8" w:tplc="08090005">
      <w:start w:val="1"/>
      <w:numFmt w:val="bullet"/>
      <w:lvlText w:val=""/>
      <w:lvlJc w:val="left"/>
      <w:pPr>
        <w:ind w:left="6650" w:hanging="360"/>
      </w:pPr>
      <w:rPr>
        <w:rFonts w:ascii="Wingdings" w:hAnsi="Wingdings" w:hint="default"/>
      </w:rPr>
    </w:lvl>
  </w:abstractNum>
  <w:abstractNum w:abstractNumId="1" w15:restartNumberingAfterBreak="0">
    <w:nsid w:val="1BEC73F1"/>
    <w:multiLevelType w:val="hybridMultilevel"/>
    <w:tmpl w:val="F1529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CE3B32"/>
    <w:multiLevelType w:val="hybridMultilevel"/>
    <w:tmpl w:val="5448A3DC"/>
    <w:lvl w:ilvl="0" w:tplc="6F3A7D52">
      <w:numFmt w:val="bullet"/>
      <w:lvlText w:val="-"/>
      <w:lvlJc w:val="left"/>
      <w:pPr>
        <w:ind w:left="340" w:hanging="103"/>
      </w:pPr>
      <w:rPr>
        <w:rFonts w:ascii="Roboto" w:eastAsia="Roboto" w:hAnsi="Roboto" w:cs="Roboto" w:hint="default"/>
        <w:b w:val="0"/>
        <w:bCs w:val="0"/>
        <w:i w:val="0"/>
        <w:iCs w:val="0"/>
        <w:color w:val="242422"/>
        <w:w w:val="100"/>
        <w:sz w:val="20"/>
        <w:szCs w:val="20"/>
        <w:lang w:val="en-US" w:eastAsia="en-US" w:bidi="ar-SA"/>
      </w:rPr>
    </w:lvl>
    <w:lvl w:ilvl="1" w:tplc="08090003">
      <w:start w:val="1"/>
      <w:numFmt w:val="bullet"/>
      <w:lvlText w:val="o"/>
      <w:lvlJc w:val="left"/>
      <w:pPr>
        <w:ind w:left="1610" w:hanging="360"/>
      </w:pPr>
      <w:rPr>
        <w:rFonts w:ascii="Courier New" w:hAnsi="Courier New" w:cs="Courier New" w:hint="default"/>
      </w:rPr>
    </w:lvl>
    <w:lvl w:ilvl="2" w:tplc="08090005">
      <w:start w:val="1"/>
      <w:numFmt w:val="bullet"/>
      <w:lvlText w:val=""/>
      <w:lvlJc w:val="left"/>
      <w:pPr>
        <w:ind w:left="2330" w:hanging="360"/>
      </w:pPr>
      <w:rPr>
        <w:rFonts w:ascii="Wingdings" w:hAnsi="Wingdings" w:hint="default"/>
      </w:rPr>
    </w:lvl>
    <w:lvl w:ilvl="3" w:tplc="08090001">
      <w:start w:val="1"/>
      <w:numFmt w:val="bullet"/>
      <w:lvlText w:val=""/>
      <w:lvlJc w:val="left"/>
      <w:pPr>
        <w:ind w:left="3050" w:hanging="360"/>
      </w:pPr>
      <w:rPr>
        <w:rFonts w:ascii="Symbol" w:hAnsi="Symbol" w:hint="default"/>
      </w:rPr>
    </w:lvl>
    <w:lvl w:ilvl="4" w:tplc="08090003">
      <w:start w:val="1"/>
      <w:numFmt w:val="bullet"/>
      <w:lvlText w:val="o"/>
      <w:lvlJc w:val="left"/>
      <w:pPr>
        <w:ind w:left="3770" w:hanging="360"/>
      </w:pPr>
      <w:rPr>
        <w:rFonts w:ascii="Courier New" w:hAnsi="Courier New" w:cs="Courier New" w:hint="default"/>
      </w:rPr>
    </w:lvl>
    <w:lvl w:ilvl="5" w:tplc="08090005">
      <w:start w:val="1"/>
      <w:numFmt w:val="bullet"/>
      <w:lvlText w:val=""/>
      <w:lvlJc w:val="left"/>
      <w:pPr>
        <w:ind w:left="4490" w:hanging="360"/>
      </w:pPr>
      <w:rPr>
        <w:rFonts w:ascii="Wingdings" w:hAnsi="Wingdings" w:hint="default"/>
      </w:rPr>
    </w:lvl>
    <w:lvl w:ilvl="6" w:tplc="08090001">
      <w:start w:val="1"/>
      <w:numFmt w:val="bullet"/>
      <w:lvlText w:val=""/>
      <w:lvlJc w:val="left"/>
      <w:pPr>
        <w:ind w:left="5210" w:hanging="360"/>
      </w:pPr>
      <w:rPr>
        <w:rFonts w:ascii="Symbol" w:hAnsi="Symbol" w:hint="default"/>
      </w:rPr>
    </w:lvl>
    <w:lvl w:ilvl="7" w:tplc="08090003">
      <w:start w:val="1"/>
      <w:numFmt w:val="bullet"/>
      <w:lvlText w:val="o"/>
      <w:lvlJc w:val="left"/>
      <w:pPr>
        <w:ind w:left="5930" w:hanging="360"/>
      </w:pPr>
      <w:rPr>
        <w:rFonts w:ascii="Courier New" w:hAnsi="Courier New" w:cs="Courier New" w:hint="default"/>
      </w:rPr>
    </w:lvl>
    <w:lvl w:ilvl="8" w:tplc="08090005">
      <w:start w:val="1"/>
      <w:numFmt w:val="bullet"/>
      <w:lvlText w:val=""/>
      <w:lvlJc w:val="left"/>
      <w:pPr>
        <w:ind w:left="6650" w:hanging="360"/>
      </w:pPr>
      <w:rPr>
        <w:rFonts w:ascii="Wingdings" w:hAnsi="Wingdings" w:hint="default"/>
      </w:rPr>
    </w:lvl>
  </w:abstractNum>
  <w:num w:numId="1" w16cid:durableId="1565605996">
    <w:abstractNumId w:val="2"/>
  </w:num>
  <w:num w:numId="2" w16cid:durableId="1049108133">
    <w:abstractNumId w:val="0"/>
  </w:num>
  <w:num w:numId="3" w16cid:durableId="981814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2C9"/>
    <w:rsid w:val="000308EC"/>
    <w:rsid w:val="00031F6F"/>
    <w:rsid w:val="000415E7"/>
    <w:rsid w:val="00042252"/>
    <w:rsid w:val="0004713D"/>
    <w:rsid w:val="00051095"/>
    <w:rsid w:val="00052048"/>
    <w:rsid w:val="00056478"/>
    <w:rsid w:val="0007028E"/>
    <w:rsid w:val="0007229B"/>
    <w:rsid w:val="00072BB0"/>
    <w:rsid w:val="00075FF2"/>
    <w:rsid w:val="00081E22"/>
    <w:rsid w:val="000B02DB"/>
    <w:rsid w:val="000B73ED"/>
    <w:rsid w:val="000D317B"/>
    <w:rsid w:val="000E42E2"/>
    <w:rsid w:val="000F3B9F"/>
    <w:rsid w:val="000F572A"/>
    <w:rsid w:val="00115A80"/>
    <w:rsid w:val="00122387"/>
    <w:rsid w:val="00124B13"/>
    <w:rsid w:val="00137A08"/>
    <w:rsid w:val="0017289C"/>
    <w:rsid w:val="00173925"/>
    <w:rsid w:val="00174CAF"/>
    <w:rsid w:val="00175FA1"/>
    <w:rsid w:val="001807E3"/>
    <w:rsid w:val="001901C8"/>
    <w:rsid w:val="001B2642"/>
    <w:rsid w:val="001B55E9"/>
    <w:rsid w:val="001C55D7"/>
    <w:rsid w:val="001C61EC"/>
    <w:rsid w:val="001D2481"/>
    <w:rsid w:val="001D2B57"/>
    <w:rsid w:val="001E40A2"/>
    <w:rsid w:val="001F0C78"/>
    <w:rsid w:val="001F5961"/>
    <w:rsid w:val="00203AF4"/>
    <w:rsid w:val="00206B67"/>
    <w:rsid w:val="00207B7B"/>
    <w:rsid w:val="00220A39"/>
    <w:rsid w:val="002234C4"/>
    <w:rsid w:val="00257A34"/>
    <w:rsid w:val="002748C0"/>
    <w:rsid w:val="00274A27"/>
    <w:rsid w:val="00287CA9"/>
    <w:rsid w:val="00294480"/>
    <w:rsid w:val="00296C09"/>
    <w:rsid w:val="00297259"/>
    <w:rsid w:val="002A0BED"/>
    <w:rsid w:val="002A1DF3"/>
    <w:rsid w:val="002B57E2"/>
    <w:rsid w:val="002C3E57"/>
    <w:rsid w:val="002D678E"/>
    <w:rsid w:val="002E5A87"/>
    <w:rsid w:val="002E674C"/>
    <w:rsid w:val="002F0F7C"/>
    <w:rsid w:val="00301EC8"/>
    <w:rsid w:val="00320506"/>
    <w:rsid w:val="00327347"/>
    <w:rsid w:val="0033712C"/>
    <w:rsid w:val="00360FA7"/>
    <w:rsid w:val="00361190"/>
    <w:rsid w:val="00380181"/>
    <w:rsid w:val="00385362"/>
    <w:rsid w:val="003C45AA"/>
    <w:rsid w:val="003D4CC9"/>
    <w:rsid w:val="003E398B"/>
    <w:rsid w:val="00426A22"/>
    <w:rsid w:val="00462C5B"/>
    <w:rsid w:val="00471FCA"/>
    <w:rsid w:val="004B420F"/>
    <w:rsid w:val="004D7ACE"/>
    <w:rsid w:val="004E2032"/>
    <w:rsid w:val="004E215B"/>
    <w:rsid w:val="004E7A1D"/>
    <w:rsid w:val="004F51F3"/>
    <w:rsid w:val="004F79BF"/>
    <w:rsid w:val="00507527"/>
    <w:rsid w:val="0051313B"/>
    <w:rsid w:val="00523C87"/>
    <w:rsid w:val="00544ABC"/>
    <w:rsid w:val="005501CD"/>
    <w:rsid w:val="005528D5"/>
    <w:rsid w:val="005529A8"/>
    <w:rsid w:val="00557F5D"/>
    <w:rsid w:val="00581041"/>
    <w:rsid w:val="00582254"/>
    <w:rsid w:val="005825FC"/>
    <w:rsid w:val="005A0020"/>
    <w:rsid w:val="005C0E8C"/>
    <w:rsid w:val="005C20E6"/>
    <w:rsid w:val="005C5F17"/>
    <w:rsid w:val="005C7DA1"/>
    <w:rsid w:val="005D1EFA"/>
    <w:rsid w:val="005D4930"/>
    <w:rsid w:val="005D55FC"/>
    <w:rsid w:val="005E1F51"/>
    <w:rsid w:val="005F58B5"/>
    <w:rsid w:val="00615249"/>
    <w:rsid w:val="00625B60"/>
    <w:rsid w:val="00634533"/>
    <w:rsid w:val="0063537D"/>
    <w:rsid w:val="00646982"/>
    <w:rsid w:val="006709F4"/>
    <w:rsid w:val="00674A8F"/>
    <w:rsid w:val="00675430"/>
    <w:rsid w:val="00687AD4"/>
    <w:rsid w:val="006A1E99"/>
    <w:rsid w:val="006A391B"/>
    <w:rsid w:val="006C2CA3"/>
    <w:rsid w:val="006C5B3B"/>
    <w:rsid w:val="006D1EBB"/>
    <w:rsid w:val="006E0B16"/>
    <w:rsid w:val="006E1889"/>
    <w:rsid w:val="006E5C82"/>
    <w:rsid w:val="00712232"/>
    <w:rsid w:val="00723BC0"/>
    <w:rsid w:val="0072515E"/>
    <w:rsid w:val="00751176"/>
    <w:rsid w:val="007677E6"/>
    <w:rsid w:val="00767A49"/>
    <w:rsid w:val="007702C9"/>
    <w:rsid w:val="00774122"/>
    <w:rsid w:val="007A7E38"/>
    <w:rsid w:val="007B3E72"/>
    <w:rsid w:val="007C4904"/>
    <w:rsid w:val="007C7955"/>
    <w:rsid w:val="007F44E4"/>
    <w:rsid w:val="008210CB"/>
    <w:rsid w:val="008520DD"/>
    <w:rsid w:val="00863769"/>
    <w:rsid w:val="0089537B"/>
    <w:rsid w:val="008A4190"/>
    <w:rsid w:val="008A62E9"/>
    <w:rsid w:val="008C02F5"/>
    <w:rsid w:val="008C0938"/>
    <w:rsid w:val="008D3F81"/>
    <w:rsid w:val="008F3E75"/>
    <w:rsid w:val="00900A58"/>
    <w:rsid w:val="00906AFD"/>
    <w:rsid w:val="00912419"/>
    <w:rsid w:val="009454F3"/>
    <w:rsid w:val="00950FD5"/>
    <w:rsid w:val="00952826"/>
    <w:rsid w:val="00956246"/>
    <w:rsid w:val="00965C8C"/>
    <w:rsid w:val="00977285"/>
    <w:rsid w:val="00992693"/>
    <w:rsid w:val="00993FFF"/>
    <w:rsid w:val="009A2B45"/>
    <w:rsid w:val="009C50E3"/>
    <w:rsid w:val="009C6F5F"/>
    <w:rsid w:val="009F3CF9"/>
    <w:rsid w:val="00A00795"/>
    <w:rsid w:val="00A2585C"/>
    <w:rsid w:val="00A33008"/>
    <w:rsid w:val="00A33BA0"/>
    <w:rsid w:val="00A850B5"/>
    <w:rsid w:val="00AB0296"/>
    <w:rsid w:val="00AC1F23"/>
    <w:rsid w:val="00AC44C4"/>
    <w:rsid w:val="00AD020E"/>
    <w:rsid w:val="00AE0CEC"/>
    <w:rsid w:val="00AF0F8A"/>
    <w:rsid w:val="00B143E8"/>
    <w:rsid w:val="00B15921"/>
    <w:rsid w:val="00B1737A"/>
    <w:rsid w:val="00B249C1"/>
    <w:rsid w:val="00B2637B"/>
    <w:rsid w:val="00B30980"/>
    <w:rsid w:val="00B31A2A"/>
    <w:rsid w:val="00B477F6"/>
    <w:rsid w:val="00B518C2"/>
    <w:rsid w:val="00B568E2"/>
    <w:rsid w:val="00B67901"/>
    <w:rsid w:val="00BB0D8A"/>
    <w:rsid w:val="00BD427A"/>
    <w:rsid w:val="00BD602B"/>
    <w:rsid w:val="00BE243F"/>
    <w:rsid w:val="00BE69E1"/>
    <w:rsid w:val="00C37CC7"/>
    <w:rsid w:val="00C65067"/>
    <w:rsid w:val="00C751EF"/>
    <w:rsid w:val="00C77E06"/>
    <w:rsid w:val="00C80C4A"/>
    <w:rsid w:val="00C85307"/>
    <w:rsid w:val="00C86227"/>
    <w:rsid w:val="00C87BAD"/>
    <w:rsid w:val="00CA52FE"/>
    <w:rsid w:val="00CA750D"/>
    <w:rsid w:val="00CB2E74"/>
    <w:rsid w:val="00CC4F50"/>
    <w:rsid w:val="00CE0162"/>
    <w:rsid w:val="00CE4189"/>
    <w:rsid w:val="00CE756D"/>
    <w:rsid w:val="00D00C76"/>
    <w:rsid w:val="00D02898"/>
    <w:rsid w:val="00D04031"/>
    <w:rsid w:val="00D13D85"/>
    <w:rsid w:val="00D418CA"/>
    <w:rsid w:val="00D53070"/>
    <w:rsid w:val="00D5648D"/>
    <w:rsid w:val="00D57500"/>
    <w:rsid w:val="00D57999"/>
    <w:rsid w:val="00D605EA"/>
    <w:rsid w:val="00D71466"/>
    <w:rsid w:val="00D82A31"/>
    <w:rsid w:val="00D84933"/>
    <w:rsid w:val="00D91F3F"/>
    <w:rsid w:val="00D9316B"/>
    <w:rsid w:val="00D93736"/>
    <w:rsid w:val="00D97C8B"/>
    <w:rsid w:val="00DA6E62"/>
    <w:rsid w:val="00DA71BC"/>
    <w:rsid w:val="00DB05D0"/>
    <w:rsid w:val="00DB71EB"/>
    <w:rsid w:val="00DD1CBF"/>
    <w:rsid w:val="00DD242E"/>
    <w:rsid w:val="00DE0EFF"/>
    <w:rsid w:val="00E251E2"/>
    <w:rsid w:val="00E35768"/>
    <w:rsid w:val="00E41AF1"/>
    <w:rsid w:val="00E42B51"/>
    <w:rsid w:val="00E46D43"/>
    <w:rsid w:val="00E85A67"/>
    <w:rsid w:val="00E86DDD"/>
    <w:rsid w:val="00E93011"/>
    <w:rsid w:val="00EC13A6"/>
    <w:rsid w:val="00EC6E23"/>
    <w:rsid w:val="00ED0CF1"/>
    <w:rsid w:val="00EE1383"/>
    <w:rsid w:val="00EE614B"/>
    <w:rsid w:val="00EE676D"/>
    <w:rsid w:val="00EE797D"/>
    <w:rsid w:val="00EF5A2A"/>
    <w:rsid w:val="00F004C0"/>
    <w:rsid w:val="00F15618"/>
    <w:rsid w:val="00F625BC"/>
    <w:rsid w:val="00F731E6"/>
    <w:rsid w:val="00F93D15"/>
    <w:rsid w:val="00FA4584"/>
    <w:rsid w:val="00FA4942"/>
    <w:rsid w:val="00FC648B"/>
    <w:rsid w:val="00FD0A94"/>
    <w:rsid w:val="00FD7383"/>
    <w:rsid w:val="00FD74F6"/>
    <w:rsid w:val="00FD7649"/>
    <w:rsid w:val="00FF3085"/>
    <w:rsid w:val="00FF746F"/>
    <w:rsid w:val="09D89549"/>
    <w:rsid w:val="11CA7ED1"/>
    <w:rsid w:val="188A2484"/>
    <w:rsid w:val="2138952D"/>
    <w:rsid w:val="23E0245E"/>
    <w:rsid w:val="3E1C0128"/>
    <w:rsid w:val="68676DD1"/>
    <w:rsid w:val="75970D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CC5D0C"/>
  <w15:chartTrackingRefBased/>
  <w15:docId w15:val="{30E17450-2B89-47A2-A7AD-CB06E891F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0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semiHidden/>
    <w:unhideWhenUsed/>
    <w:qFormat/>
    <w:rsid w:val="005825FC"/>
    <w:pPr>
      <w:widowControl w:val="0"/>
      <w:spacing w:before="100" w:after="0" w:line="240" w:lineRule="auto"/>
      <w:ind w:left="170" w:right="170"/>
    </w:pPr>
    <w:rPr>
      <w:rFonts w:ascii="Roboto" w:eastAsia="Roboto" w:hAnsi="Roboto" w:cs="Roboto"/>
      <w:sz w:val="20"/>
      <w:szCs w:val="20"/>
      <w:lang w:val="en-US"/>
    </w:rPr>
  </w:style>
  <w:style w:type="character" w:customStyle="1" w:styleId="BodyTextChar">
    <w:name w:val="Body Text Char"/>
    <w:basedOn w:val="DefaultParagraphFont"/>
    <w:link w:val="BodyText"/>
    <w:uiPriority w:val="1"/>
    <w:semiHidden/>
    <w:rsid w:val="005825FC"/>
    <w:rPr>
      <w:rFonts w:ascii="Roboto" w:eastAsia="Roboto" w:hAnsi="Roboto" w:cs="Roboto"/>
      <w:sz w:val="20"/>
      <w:szCs w:val="20"/>
      <w:lang w:val="en-US"/>
    </w:rPr>
  </w:style>
  <w:style w:type="paragraph" w:styleId="Header">
    <w:name w:val="header"/>
    <w:basedOn w:val="Normal"/>
    <w:link w:val="HeaderChar"/>
    <w:uiPriority w:val="99"/>
    <w:unhideWhenUsed/>
    <w:rsid w:val="00625B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5B60"/>
  </w:style>
  <w:style w:type="paragraph" w:styleId="Footer">
    <w:name w:val="footer"/>
    <w:basedOn w:val="Normal"/>
    <w:link w:val="FooterChar"/>
    <w:uiPriority w:val="99"/>
    <w:unhideWhenUsed/>
    <w:rsid w:val="00625B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5B60"/>
  </w:style>
  <w:style w:type="character" w:customStyle="1" w:styleId="wacimagecontainer">
    <w:name w:val="wacimagecontainer"/>
    <w:basedOn w:val="DefaultParagraphFont"/>
    <w:rsid w:val="00C751EF"/>
  </w:style>
  <w:style w:type="paragraph" w:styleId="ListParagraph">
    <w:name w:val="List Paragraph"/>
    <w:basedOn w:val="Normal"/>
    <w:uiPriority w:val="34"/>
    <w:qFormat/>
    <w:rsid w:val="00615249"/>
    <w:pPr>
      <w:spacing w:before="200" w:after="0" w:line="276" w:lineRule="auto"/>
      <w:ind w:left="720"/>
      <w:contextualSpacing/>
    </w:pPr>
    <w:rPr>
      <w:rFonts w:eastAsiaTheme="minorEastAsia"/>
      <w:color w:val="000000" w:themeColor="text1"/>
      <w:sz w:val="20"/>
      <w:szCs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385469">
      <w:bodyDiv w:val="1"/>
      <w:marLeft w:val="0"/>
      <w:marRight w:val="0"/>
      <w:marTop w:val="0"/>
      <w:marBottom w:val="0"/>
      <w:divBdr>
        <w:top w:val="none" w:sz="0" w:space="0" w:color="auto"/>
        <w:left w:val="none" w:sz="0" w:space="0" w:color="auto"/>
        <w:bottom w:val="none" w:sz="0" w:space="0" w:color="auto"/>
        <w:right w:val="none" w:sz="0" w:space="0" w:color="auto"/>
      </w:divBdr>
    </w:div>
    <w:div w:id="134659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635c76-4aa6-4806-b87a-59a264088e35" xsi:nil="true"/>
    <lcf76f155ced4ddcb4097134ff3c332f xmlns="79fa8155-f38d-48c7-8aa7-d38e6480832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746F1DAB4C4949AC89350F9F52EA49" ma:contentTypeVersion="18" ma:contentTypeDescription="Create a new document." ma:contentTypeScope="" ma:versionID="48766e5ae42adeec20bd811f005ab907">
  <xsd:schema xmlns:xsd="http://www.w3.org/2001/XMLSchema" xmlns:xs="http://www.w3.org/2001/XMLSchema" xmlns:p="http://schemas.microsoft.com/office/2006/metadata/properties" xmlns:ns2="79fa8155-f38d-48c7-8aa7-d38e64808322" xmlns:ns3="74635c76-4aa6-4806-b87a-59a264088e35" targetNamespace="http://schemas.microsoft.com/office/2006/metadata/properties" ma:root="true" ma:fieldsID="686b2bec5b3ac2ce2819463ec7489396" ns2:_="" ns3:_="">
    <xsd:import namespace="79fa8155-f38d-48c7-8aa7-d38e64808322"/>
    <xsd:import namespace="74635c76-4aa6-4806-b87a-59a264088e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a8155-f38d-48c7-8aa7-d38e64808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2e34089-33cf-4848-a12d-3f4a0b85a69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35c76-4aa6-4806-b87a-59a264088e3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a9bb28e-792b-4c0e-9402-20da738104ab}" ma:internalName="TaxCatchAll" ma:showField="CatchAllData" ma:web="74635c76-4aa6-4806-b87a-59a264088e3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098FAE-91A1-48E2-838C-F8F0D5D1E049}">
  <ds:schemaRefs>
    <ds:schemaRef ds:uri="http://schemas.microsoft.com/office/2006/metadata/properties"/>
    <ds:schemaRef ds:uri="http://schemas.microsoft.com/office/infopath/2007/PartnerControls"/>
    <ds:schemaRef ds:uri="74635c76-4aa6-4806-b87a-59a264088e35"/>
    <ds:schemaRef ds:uri="79fa8155-f38d-48c7-8aa7-d38e64808322"/>
  </ds:schemaRefs>
</ds:datastoreItem>
</file>

<file path=customXml/itemProps2.xml><?xml version="1.0" encoding="utf-8"?>
<ds:datastoreItem xmlns:ds="http://schemas.openxmlformats.org/officeDocument/2006/customXml" ds:itemID="{A2E4C663-8026-43F8-AA08-CBEF029CF1B2}"/>
</file>

<file path=customXml/itemProps3.xml><?xml version="1.0" encoding="utf-8"?>
<ds:datastoreItem xmlns:ds="http://schemas.openxmlformats.org/officeDocument/2006/customXml" ds:itemID="{7DD5D91D-3891-48C9-A838-10CF39F846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6</Pages>
  <Words>1700</Words>
  <Characters>9691</Characters>
  <Application>Microsoft Office Word</Application>
  <DocSecurity>0</DocSecurity>
  <Lines>80</Lines>
  <Paragraphs>22</Paragraphs>
  <ScaleCrop>false</ScaleCrop>
  <Company/>
  <LinksUpToDate>false</LinksUpToDate>
  <CharactersWithSpaces>11369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Coulton</dc:creator>
  <cp:keywords/>
  <dc:description/>
  <cp:lastModifiedBy>Heather Coulton</cp:lastModifiedBy>
  <cp:revision>252</cp:revision>
  <dcterms:created xsi:type="dcterms:W3CDTF">2023-02-17T17:55:00Z</dcterms:created>
  <dcterms:modified xsi:type="dcterms:W3CDTF">2024-01-19T09:52:00Z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0x010100B6746F1DAB4C4949AC89350F9F52EA49</vt:lpwstr>
  </property>
  <property fmtid="{D5CDD505-2E9C-101B-9397-08002B2CF9AE}" pid="3" name="MediaServiceImageTags">
    <vt:lpwstr/>
  </property>
</Properties>
</file>