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C8D24" w14:textId="4FD42478" w:rsidR="00BC01D0" w:rsidRPr="00BE79AD" w:rsidRDefault="00F479CA" w:rsidP="004C54A9">
      <w:pPr>
        <w:spacing w:after="0"/>
        <w:rPr>
          <w:rFonts w:asciiTheme="majorHAnsi" w:hAnsiTheme="majorHAnsi" w:cstheme="majorHAnsi"/>
          <w:b/>
          <w:sz w:val="16"/>
          <w:szCs w:val="16"/>
        </w:rPr>
      </w:pPr>
      <w:proofErr w:type="spellStart"/>
      <w:r w:rsidRPr="00BE79AD">
        <w:rPr>
          <w:rFonts w:asciiTheme="majorHAnsi" w:hAnsiTheme="majorHAnsi" w:cstheme="majorHAnsi"/>
          <w:b/>
          <w:sz w:val="16"/>
          <w:szCs w:val="16"/>
          <w:u w:val="single"/>
        </w:rPr>
        <w:t>Manadon</w:t>
      </w:r>
      <w:proofErr w:type="spellEnd"/>
      <w:r w:rsidRPr="00BE79AD">
        <w:rPr>
          <w:rFonts w:asciiTheme="majorHAnsi" w:hAnsiTheme="majorHAnsi" w:cstheme="majorHAnsi"/>
          <w:b/>
          <w:sz w:val="16"/>
          <w:szCs w:val="16"/>
          <w:u w:val="single"/>
        </w:rPr>
        <w:t xml:space="preserve"> </w:t>
      </w:r>
      <w:r w:rsidR="001748A2" w:rsidRPr="00BE79AD">
        <w:rPr>
          <w:rFonts w:asciiTheme="majorHAnsi" w:hAnsiTheme="majorHAnsi" w:cstheme="majorHAnsi"/>
          <w:b/>
          <w:sz w:val="16"/>
          <w:szCs w:val="16"/>
          <w:u w:val="single"/>
        </w:rPr>
        <w:t>‘S</w:t>
      </w:r>
      <w:r w:rsidR="00B42A60" w:rsidRPr="00BE79AD">
        <w:rPr>
          <w:rFonts w:asciiTheme="majorHAnsi" w:hAnsiTheme="majorHAnsi" w:cstheme="majorHAnsi"/>
          <w:b/>
          <w:sz w:val="16"/>
          <w:szCs w:val="16"/>
          <w:u w:val="single"/>
        </w:rPr>
        <w:t>ubject</w:t>
      </w:r>
      <w:r w:rsidR="001748A2" w:rsidRPr="00BE79AD">
        <w:rPr>
          <w:rFonts w:asciiTheme="majorHAnsi" w:hAnsiTheme="majorHAnsi" w:cstheme="majorHAnsi"/>
          <w:b/>
          <w:sz w:val="16"/>
          <w:szCs w:val="16"/>
          <w:u w:val="single"/>
        </w:rPr>
        <w:t xml:space="preserve"> on a page’</w:t>
      </w:r>
      <w:r w:rsidR="00F23478" w:rsidRPr="00BE79AD">
        <w:rPr>
          <w:rFonts w:asciiTheme="majorHAnsi" w:hAnsiTheme="majorHAnsi" w:cstheme="majorHAnsi"/>
          <w:b/>
          <w:sz w:val="16"/>
          <w:szCs w:val="16"/>
          <w:u w:val="single"/>
        </w:rPr>
        <w:t>-</w:t>
      </w:r>
      <w:r w:rsidR="00D94302" w:rsidRPr="00BE79AD">
        <w:rPr>
          <w:rFonts w:asciiTheme="majorHAnsi" w:hAnsiTheme="majorHAnsi" w:cstheme="majorHAnsi"/>
          <w:b/>
          <w:sz w:val="16"/>
          <w:szCs w:val="16"/>
          <w:u w:val="single"/>
        </w:rPr>
        <w:t xml:space="preserve"> </w:t>
      </w:r>
      <w:r w:rsidR="00183B41">
        <w:rPr>
          <w:rFonts w:asciiTheme="majorHAnsi" w:hAnsiTheme="majorHAnsi" w:cstheme="majorHAnsi"/>
          <w:b/>
          <w:sz w:val="16"/>
          <w:szCs w:val="16"/>
          <w:u w:val="single"/>
        </w:rPr>
        <w:t>September 2026</w:t>
      </w:r>
      <w:r w:rsidR="00B42A60" w:rsidRPr="00BE79AD">
        <w:rPr>
          <w:rFonts w:asciiTheme="majorHAnsi" w:hAnsiTheme="majorHAnsi" w:cstheme="majorHAnsi"/>
          <w:b/>
          <w:sz w:val="16"/>
          <w:szCs w:val="16"/>
        </w:rPr>
        <w:tab/>
      </w:r>
      <w:r w:rsidR="00B42A60" w:rsidRPr="00BE79AD">
        <w:rPr>
          <w:rFonts w:asciiTheme="majorHAnsi" w:hAnsiTheme="majorHAnsi" w:cstheme="majorHAnsi"/>
          <w:b/>
          <w:sz w:val="16"/>
          <w:szCs w:val="16"/>
        </w:rPr>
        <w:tab/>
      </w:r>
      <w:r w:rsidR="00B42A60" w:rsidRPr="00BE79AD">
        <w:rPr>
          <w:rFonts w:asciiTheme="majorHAnsi" w:hAnsiTheme="majorHAnsi" w:cstheme="majorHAnsi"/>
          <w:b/>
          <w:sz w:val="16"/>
          <w:szCs w:val="16"/>
        </w:rPr>
        <w:tab/>
      </w:r>
      <w:r w:rsidR="00B42A60" w:rsidRPr="00BE79AD">
        <w:rPr>
          <w:rFonts w:asciiTheme="majorHAnsi" w:hAnsiTheme="majorHAnsi" w:cstheme="majorHAnsi"/>
          <w:b/>
          <w:sz w:val="16"/>
          <w:szCs w:val="16"/>
        </w:rPr>
        <w:tab/>
      </w:r>
      <w:r w:rsidR="00B42A60" w:rsidRPr="00BE79AD">
        <w:rPr>
          <w:rFonts w:asciiTheme="majorHAnsi" w:hAnsiTheme="majorHAnsi" w:cstheme="majorHAnsi"/>
          <w:b/>
          <w:sz w:val="16"/>
          <w:szCs w:val="16"/>
        </w:rPr>
        <w:tab/>
      </w:r>
      <w:r w:rsidR="00B42A60" w:rsidRPr="00BE79AD">
        <w:rPr>
          <w:rFonts w:asciiTheme="majorHAnsi" w:hAnsiTheme="majorHAnsi" w:cstheme="majorHAnsi"/>
          <w:b/>
          <w:sz w:val="16"/>
          <w:szCs w:val="16"/>
        </w:rPr>
        <w:tab/>
      </w:r>
      <w:r w:rsidR="00B42A60" w:rsidRPr="00BE79AD">
        <w:rPr>
          <w:rFonts w:asciiTheme="majorHAnsi" w:hAnsiTheme="majorHAnsi" w:cstheme="majorHAnsi"/>
          <w:b/>
          <w:sz w:val="16"/>
          <w:szCs w:val="16"/>
        </w:rPr>
        <w:tab/>
      </w:r>
      <w:r w:rsidR="00B42A60" w:rsidRPr="00BE79AD">
        <w:rPr>
          <w:rFonts w:asciiTheme="majorHAnsi" w:hAnsiTheme="majorHAnsi" w:cstheme="majorHAnsi"/>
          <w:b/>
          <w:sz w:val="16"/>
          <w:szCs w:val="16"/>
        </w:rPr>
        <w:tab/>
      </w:r>
      <w:r w:rsidR="00B42A60" w:rsidRPr="00BE79AD">
        <w:rPr>
          <w:rFonts w:asciiTheme="majorHAnsi" w:hAnsiTheme="majorHAnsi" w:cstheme="majorHAnsi"/>
          <w:b/>
          <w:sz w:val="16"/>
          <w:szCs w:val="16"/>
        </w:rPr>
        <w:tab/>
      </w:r>
      <w:r w:rsidR="00B42A60" w:rsidRPr="00BE79AD">
        <w:rPr>
          <w:rFonts w:asciiTheme="majorHAnsi" w:hAnsiTheme="majorHAnsi" w:cstheme="majorHAnsi"/>
          <w:b/>
          <w:sz w:val="16"/>
          <w:szCs w:val="16"/>
        </w:rPr>
        <w:tab/>
      </w:r>
      <w:r w:rsidR="00B42A60" w:rsidRPr="00BE79AD">
        <w:rPr>
          <w:rFonts w:asciiTheme="majorHAnsi" w:hAnsiTheme="majorHAnsi" w:cstheme="majorHAnsi"/>
          <w:b/>
          <w:sz w:val="16"/>
          <w:szCs w:val="16"/>
        </w:rPr>
        <w:tab/>
      </w:r>
      <w:r w:rsidR="00B42A60" w:rsidRPr="00BE79AD">
        <w:rPr>
          <w:rFonts w:asciiTheme="majorHAnsi" w:hAnsiTheme="majorHAnsi" w:cstheme="majorHAnsi"/>
          <w:b/>
          <w:sz w:val="16"/>
          <w:szCs w:val="16"/>
        </w:rPr>
        <w:tab/>
        <w:t xml:space="preserve">Subject: </w:t>
      </w:r>
      <w:r w:rsidR="00415343" w:rsidRPr="00BE79AD">
        <w:rPr>
          <w:rFonts w:asciiTheme="majorHAnsi" w:hAnsiTheme="majorHAnsi" w:cstheme="majorHAnsi"/>
          <w:b/>
          <w:sz w:val="16"/>
          <w:szCs w:val="16"/>
        </w:rPr>
        <w:t>Maths</w:t>
      </w:r>
    </w:p>
    <w:tbl>
      <w:tblPr>
        <w:tblStyle w:val="TableGrid"/>
        <w:tblW w:w="16392"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4"/>
        <w:gridCol w:w="5464"/>
        <w:gridCol w:w="5464"/>
      </w:tblGrid>
      <w:tr w:rsidR="00F23478" w:rsidRPr="00BE79AD" w14:paraId="16A36A6B" w14:textId="77777777" w:rsidTr="006C0B79">
        <w:trPr>
          <w:trHeight w:val="3586"/>
        </w:trPr>
        <w:tc>
          <w:tcPr>
            <w:tcW w:w="5417" w:type="dxa"/>
            <w:vAlign w:val="center"/>
          </w:tcPr>
          <w:p w14:paraId="61285267" w14:textId="77777777" w:rsidR="00AC3D3A" w:rsidRPr="007942F7" w:rsidRDefault="00AC3D3A" w:rsidP="00AC3D3A">
            <w:pPr>
              <w:jc w:val="center"/>
              <w:rPr>
                <w:rFonts w:asciiTheme="majorHAnsi" w:hAnsiTheme="majorHAnsi" w:cstheme="majorHAnsi"/>
                <w:b/>
                <w:sz w:val="16"/>
                <w:szCs w:val="16"/>
                <w:u w:val="single"/>
              </w:rPr>
            </w:pPr>
            <w:r w:rsidRPr="007942F7">
              <w:rPr>
                <w:rFonts w:asciiTheme="majorHAnsi" w:hAnsiTheme="majorHAnsi" w:cstheme="majorHAnsi"/>
                <w:b/>
                <w:sz w:val="16"/>
                <w:szCs w:val="16"/>
                <w:u w:val="single"/>
              </w:rPr>
              <w:t>Curriculum Intent</w:t>
            </w:r>
          </w:p>
          <w:p w14:paraId="32308DCF" w14:textId="5CEFC26B" w:rsidR="00415343" w:rsidRPr="00BE79AD" w:rsidRDefault="00415343" w:rsidP="00AC3D3A">
            <w:pPr>
              <w:pStyle w:val="ListParagraph"/>
              <w:numPr>
                <w:ilvl w:val="0"/>
                <w:numId w:val="1"/>
              </w:numPr>
              <w:jc w:val="left"/>
              <w:rPr>
                <w:rFonts w:asciiTheme="majorHAnsi" w:hAnsiTheme="majorHAnsi" w:cstheme="majorHAnsi"/>
                <w:sz w:val="16"/>
                <w:szCs w:val="16"/>
              </w:rPr>
            </w:pPr>
            <w:r w:rsidRPr="00BE79AD">
              <w:rPr>
                <w:rFonts w:asciiTheme="majorHAnsi" w:hAnsiTheme="majorHAnsi" w:cstheme="majorHAnsi"/>
                <w:b/>
                <w:bCs/>
                <w:sz w:val="16"/>
                <w:szCs w:val="16"/>
              </w:rPr>
              <w:t>Fluency:</w:t>
            </w:r>
            <w:r w:rsidRPr="00BE79AD">
              <w:rPr>
                <w:rFonts w:asciiTheme="majorHAnsi" w:hAnsiTheme="majorHAnsi" w:cstheme="majorHAnsi"/>
                <w:sz w:val="16"/>
                <w:szCs w:val="16"/>
              </w:rPr>
              <w:t xml:space="preserve"> We intend for all pupils to become fluent in the fundamentals of mathematics, including through varied and frequent practice with increasingly complex problems over time, so that pupils develop conceptual understanding and the ability to recall and apply knowledge rapidly and accurately. </w:t>
            </w:r>
          </w:p>
          <w:p w14:paraId="39ED56E5" w14:textId="7B740CB1" w:rsidR="00415343" w:rsidRPr="00BE79AD" w:rsidRDefault="00415343" w:rsidP="00AC3D3A">
            <w:pPr>
              <w:pStyle w:val="ListParagraph"/>
              <w:numPr>
                <w:ilvl w:val="0"/>
                <w:numId w:val="1"/>
              </w:numPr>
              <w:jc w:val="left"/>
              <w:rPr>
                <w:rFonts w:asciiTheme="majorHAnsi" w:hAnsiTheme="majorHAnsi" w:cstheme="majorHAnsi"/>
                <w:sz w:val="16"/>
                <w:szCs w:val="16"/>
              </w:rPr>
            </w:pPr>
            <w:r w:rsidRPr="00BE79AD">
              <w:rPr>
                <w:rFonts w:asciiTheme="majorHAnsi" w:hAnsiTheme="majorHAnsi" w:cstheme="majorHAnsi"/>
                <w:b/>
                <w:bCs/>
                <w:sz w:val="16"/>
                <w:szCs w:val="16"/>
              </w:rPr>
              <w:t>Reasoning:</w:t>
            </w:r>
            <w:r w:rsidRPr="00BE79AD">
              <w:rPr>
                <w:rFonts w:asciiTheme="majorHAnsi" w:hAnsiTheme="majorHAnsi" w:cstheme="majorHAnsi"/>
                <w:sz w:val="16"/>
                <w:szCs w:val="16"/>
              </w:rPr>
              <w:t xml:space="preserve"> We intend for all pupils to reason mathematically by following a line of enquiry, conjecturing relationships and generalisations, and developing an argument, justification or proof using mathematical language. </w:t>
            </w:r>
          </w:p>
          <w:p w14:paraId="2CB83FF7" w14:textId="77777777" w:rsidR="00415343" w:rsidRPr="00BE79AD" w:rsidRDefault="00415343" w:rsidP="00AC3D3A">
            <w:pPr>
              <w:pStyle w:val="ListParagraph"/>
              <w:numPr>
                <w:ilvl w:val="0"/>
                <w:numId w:val="1"/>
              </w:numPr>
              <w:jc w:val="left"/>
              <w:rPr>
                <w:rFonts w:asciiTheme="majorHAnsi" w:hAnsiTheme="majorHAnsi" w:cstheme="majorHAnsi"/>
                <w:sz w:val="16"/>
                <w:szCs w:val="16"/>
              </w:rPr>
            </w:pPr>
            <w:r w:rsidRPr="00BE79AD">
              <w:rPr>
                <w:rFonts w:asciiTheme="majorHAnsi" w:hAnsiTheme="majorHAnsi" w:cstheme="majorHAnsi"/>
                <w:b/>
                <w:bCs/>
                <w:sz w:val="16"/>
                <w:szCs w:val="16"/>
              </w:rPr>
              <w:t>Problem solving:</w:t>
            </w:r>
            <w:r w:rsidRPr="00BE79AD">
              <w:rPr>
                <w:rFonts w:asciiTheme="majorHAnsi" w:hAnsiTheme="majorHAnsi" w:cstheme="majorHAnsi"/>
                <w:sz w:val="16"/>
                <w:szCs w:val="16"/>
              </w:rPr>
              <w:t xml:space="preserve"> We intend for all pupils to solve problems by applying their mathematics to a variety of routine and non-routine problems with increasing sophistication, including breaking down problems into a series of simpler steps and persevering in seeking solutions</w:t>
            </w:r>
          </w:p>
          <w:p w14:paraId="1CB90153" w14:textId="6F7EDAA3" w:rsidR="00AC3D3A" w:rsidRPr="00BE79AD" w:rsidRDefault="00415343" w:rsidP="001E3042">
            <w:pPr>
              <w:pStyle w:val="ListParagraph"/>
              <w:numPr>
                <w:ilvl w:val="0"/>
                <w:numId w:val="1"/>
              </w:numPr>
              <w:jc w:val="left"/>
              <w:rPr>
                <w:rFonts w:asciiTheme="majorHAnsi" w:hAnsiTheme="majorHAnsi" w:cstheme="majorHAnsi"/>
                <w:sz w:val="16"/>
                <w:szCs w:val="16"/>
              </w:rPr>
            </w:pPr>
            <w:r w:rsidRPr="00BE79AD">
              <w:rPr>
                <w:rFonts w:asciiTheme="majorHAnsi" w:hAnsiTheme="majorHAnsi" w:cstheme="majorHAnsi"/>
                <w:b/>
                <w:bCs/>
                <w:sz w:val="16"/>
                <w:szCs w:val="16"/>
              </w:rPr>
              <w:t>EYFS:</w:t>
            </w:r>
            <w:r w:rsidRPr="00BE79AD">
              <w:rPr>
                <w:rFonts w:asciiTheme="majorHAnsi" w:hAnsiTheme="majorHAnsi" w:cstheme="majorHAnsi"/>
                <w:sz w:val="16"/>
                <w:szCs w:val="16"/>
              </w:rPr>
              <w:t xml:space="preserve"> We intend that our EYFS teaching will include greater clarity to counting and comparing quantities in the Numerical Patterns ELG in line with the Government’s focus on these as the strongest predictor for later maths outcomes. </w:t>
            </w:r>
            <w:r w:rsidR="00B70DFE" w:rsidRPr="00BE79AD">
              <w:rPr>
                <w:rFonts w:asciiTheme="majorHAnsi" w:hAnsiTheme="majorHAnsi" w:cstheme="majorHAnsi"/>
                <w:noProof/>
                <w:sz w:val="16"/>
                <w:szCs w:val="16"/>
              </w:rPr>
              <w:drawing>
                <wp:anchor distT="0" distB="0" distL="114300" distR="114300" simplePos="0" relativeHeight="251663360" behindDoc="0" locked="0" layoutInCell="1" allowOverlap="1" wp14:anchorId="625B39CF" wp14:editId="2EF2974B">
                  <wp:simplePos x="0" y="0"/>
                  <wp:positionH relativeFrom="column">
                    <wp:posOffset>2178050</wp:posOffset>
                  </wp:positionH>
                  <wp:positionV relativeFrom="paragraph">
                    <wp:posOffset>291465</wp:posOffset>
                  </wp:positionV>
                  <wp:extent cx="1127125" cy="318770"/>
                  <wp:effectExtent l="38100" t="152400" r="34925" b="15748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alphaModFix amt="35000"/>
                            <a:extLst>
                              <a:ext uri="{28A0092B-C50C-407E-A947-70E740481C1C}">
                                <a14:useLocalDpi xmlns:a14="http://schemas.microsoft.com/office/drawing/2010/main" val="0"/>
                              </a:ext>
                            </a:extLst>
                          </a:blip>
                          <a:srcRect l="18044" t="-1" r="5007" b="5042"/>
                          <a:stretch/>
                        </pic:blipFill>
                        <pic:spPr bwMode="auto">
                          <a:xfrm rot="20666554">
                            <a:off x="0" y="0"/>
                            <a:ext cx="1127125" cy="3187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5417" w:type="dxa"/>
            <w:vAlign w:val="center"/>
          </w:tcPr>
          <w:p w14:paraId="6FEDE5BA" w14:textId="2050F18A" w:rsidR="00AC3D3A" w:rsidRPr="00BE79AD" w:rsidRDefault="00E90A86" w:rsidP="00AC3D3A">
            <w:pPr>
              <w:spacing w:after="120"/>
              <w:jc w:val="center"/>
              <w:rPr>
                <w:rFonts w:asciiTheme="majorHAnsi" w:hAnsiTheme="majorHAnsi" w:cstheme="majorHAnsi"/>
                <w:b/>
                <w:color w:val="FF0000"/>
                <w:sz w:val="16"/>
                <w:szCs w:val="16"/>
                <w:u w:val="single"/>
              </w:rPr>
            </w:pPr>
            <w:r>
              <w:rPr>
                <w:noProof/>
              </w:rPr>
              <w:drawing>
                <wp:anchor distT="0" distB="0" distL="114300" distR="114300" simplePos="0" relativeHeight="251671552" behindDoc="0" locked="0" layoutInCell="1" allowOverlap="1" wp14:anchorId="5C4EF739" wp14:editId="1887F739">
                  <wp:simplePos x="0" y="0"/>
                  <wp:positionH relativeFrom="margin">
                    <wp:posOffset>-41910</wp:posOffset>
                  </wp:positionH>
                  <wp:positionV relativeFrom="paragraph">
                    <wp:posOffset>-216535</wp:posOffset>
                  </wp:positionV>
                  <wp:extent cx="427990" cy="505460"/>
                  <wp:effectExtent l="0" t="0" r="0" b="8890"/>
                  <wp:wrapNone/>
                  <wp:docPr id="161216614" name="Picture 161216614" descr="A picture containing text, symbol,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ymbol, 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7990" cy="505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27B4" w:rsidRPr="00BE79AD">
              <w:rPr>
                <w:rFonts w:asciiTheme="majorHAnsi" w:hAnsiTheme="majorHAnsi" w:cstheme="majorHAnsi"/>
                <w:b/>
                <w:bCs/>
                <w:i/>
                <w:iCs/>
                <w:noProof/>
                <w:sz w:val="16"/>
                <w:szCs w:val="16"/>
              </w:rPr>
              <w:drawing>
                <wp:anchor distT="0" distB="0" distL="114300" distR="114300" simplePos="0" relativeHeight="251658240" behindDoc="0" locked="0" layoutInCell="1" allowOverlap="1" wp14:anchorId="208CC056" wp14:editId="431FA847">
                  <wp:simplePos x="0" y="0"/>
                  <wp:positionH relativeFrom="column">
                    <wp:posOffset>2360295</wp:posOffset>
                  </wp:positionH>
                  <wp:positionV relativeFrom="paragraph">
                    <wp:posOffset>-109220</wp:posOffset>
                  </wp:positionV>
                  <wp:extent cx="942340" cy="35115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2340" cy="351155"/>
                          </a:xfrm>
                          <a:prstGeom prst="rect">
                            <a:avLst/>
                          </a:prstGeom>
                          <a:noFill/>
                        </pic:spPr>
                      </pic:pic>
                    </a:graphicData>
                  </a:graphic>
                  <wp14:sizeRelH relativeFrom="page">
                    <wp14:pctWidth>0</wp14:pctWidth>
                  </wp14:sizeRelH>
                  <wp14:sizeRelV relativeFrom="page">
                    <wp14:pctHeight>0</wp14:pctHeight>
                  </wp14:sizeRelV>
                </wp:anchor>
              </w:drawing>
            </w:r>
            <w:r w:rsidR="00AC3D3A" w:rsidRPr="00BE79AD">
              <w:rPr>
                <w:rFonts w:asciiTheme="majorHAnsi" w:hAnsiTheme="majorHAnsi" w:cstheme="majorHAnsi"/>
                <w:b/>
                <w:color w:val="FF0000"/>
                <w:sz w:val="16"/>
                <w:szCs w:val="16"/>
                <w:u w:val="single"/>
              </w:rPr>
              <w:t>School Improvement priorities</w:t>
            </w:r>
          </w:p>
          <w:p w14:paraId="6997C4D5" w14:textId="77777777" w:rsidR="002D327A" w:rsidRPr="00B51685" w:rsidRDefault="002D327A" w:rsidP="0067181C">
            <w:pPr>
              <w:pStyle w:val="NoSpacing"/>
              <w:ind w:left="360"/>
              <w:rPr>
                <w:rFonts w:asciiTheme="majorHAnsi" w:hAnsiTheme="majorHAnsi" w:cstheme="majorHAnsi"/>
                <w:sz w:val="16"/>
                <w:szCs w:val="16"/>
                <w:lang w:val="en-GB"/>
              </w:rPr>
            </w:pPr>
            <w:r w:rsidRPr="00B51685">
              <w:rPr>
                <w:rFonts w:asciiTheme="majorHAnsi" w:hAnsiTheme="majorHAnsi" w:cstheme="majorHAnsi"/>
                <w:b/>
                <w:bCs/>
                <w:sz w:val="16"/>
                <w:szCs w:val="16"/>
                <w:lang w:val="en-GB"/>
              </w:rPr>
              <w:t>Progress</w:t>
            </w:r>
            <w:r w:rsidRPr="00B51685">
              <w:rPr>
                <w:rFonts w:asciiTheme="majorHAnsi" w:hAnsiTheme="majorHAnsi" w:cstheme="majorHAnsi"/>
                <w:sz w:val="16"/>
                <w:szCs w:val="16"/>
                <w:lang w:val="en-GB"/>
              </w:rPr>
              <w:t xml:space="preserve">: To use ongoing assessment effectively to close the academic gaps between key groups to ensure that all children make at least expected progress from their own starting point in reading, writing and maths. </w:t>
            </w:r>
          </w:p>
          <w:p w14:paraId="7627FAAB" w14:textId="77777777" w:rsidR="00FD60EB" w:rsidRPr="00B51685" w:rsidRDefault="00C902D8" w:rsidP="0067181C">
            <w:pPr>
              <w:pStyle w:val="NoSpacing"/>
              <w:ind w:left="360"/>
              <w:rPr>
                <w:rFonts w:asciiTheme="majorHAnsi" w:hAnsiTheme="majorHAnsi" w:cstheme="majorHAnsi"/>
                <w:sz w:val="16"/>
                <w:szCs w:val="16"/>
                <w:lang w:val="en-GB"/>
              </w:rPr>
            </w:pPr>
            <w:r w:rsidRPr="00B51685">
              <w:rPr>
                <w:rFonts w:asciiTheme="majorHAnsi" w:hAnsiTheme="majorHAnsi" w:cstheme="majorHAnsi"/>
                <w:b/>
                <w:bCs/>
                <w:sz w:val="16"/>
                <w:szCs w:val="16"/>
                <w:lang w:val="en-GB"/>
              </w:rPr>
              <w:t>Curriculum</w:t>
            </w:r>
            <w:r w:rsidRPr="00B51685">
              <w:rPr>
                <w:rFonts w:asciiTheme="majorHAnsi" w:hAnsiTheme="majorHAnsi" w:cstheme="majorHAnsi"/>
                <w:sz w:val="16"/>
                <w:szCs w:val="16"/>
                <w:lang w:val="en-GB"/>
              </w:rPr>
              <w:t>: To monitor the impact of curriculum provision and enrichment opportunities to ensure all children have access to a broad and balanced curriculum that meets their needs.</w:t>
            </w:r>
          </w:p>
          <w:p w14:paraId="76C87744" w14:textId="77777777" w:rsidR="00FD60EB" w:rsidRPr="00B51685" w:rsidRDefault="00FD60EB" w:rsidP="00FD60EB">
            <w:pPr>
              <w:pStyle w:val="NoSpacing"/>
              <w:ind w:left="206"/>
              <w:rPr>
                <w:rFonts w:asciiTheme="majorHAnsi" w:hAnsiTheme="majorHAnsi" w:cstheme="majorHAnsi"/>
                <w:sz w:val="16"/>
                <w:szCs w:val="16"/>
                <w:lang w:val="en-GB"/>
              </w:rPr>
            </w:pPr>
            <w:r w:rsidRPr="00B51685">
              <w:rPr>
                <w:rFonts w:asciiTheme="majorHAnsi" w:hAnsiTheme="majorHAnsi" w:cstheme="majorHAnsi"/>
                <w:b/>
                <w:bCs/>
                <w:sz w:val="16"/>
                <w:szCs w:val="16"/>
                <w:lang w:val="en-GB"/>
              </w:rPr>
              <w:t>English</w:t>
            </w:r>
            <w:r w:rsidRPr="00B51685">
              <w:rPr>
                <w:rFonts w:asciiTheme="majorHAnsi" w:hAnsiTheme="majorHAnsi" w:cstheme="majorHAnsi"/>
                <w:sz w:val="16"/>
                <w:szCs w:val="16"/>
                <w:lang w:val="en-GB"/>
              </w:rPr>
              <w:t xml:space="preserve"> – To develop staff’s pedagogical knowledge in relation to writing so that we create confident and proficient writers, building on our embedded approaches to communication, language, phonics and reading. </w:t>
            </w:r>
          </w:p>
          <w:p w14:paraId="1312F021" w14:textId="13B187DC" w:rsidR="00B51685" w:rsidRPr="00B51685" w:rsidRDefault="001A4E6B" w:rsidP="00B51685">
            <w:pPr>
              <w:pStyle w:val="NoSpacing"/>
              <w:ind w:left="206"/>
              <w:rPr>
                <w:lang w:val="en-GB"/>
              </w:rPr>
            </w:pPr>
            <w:r w:rsidRPr="00B51685">
              <w:rPr>
                <w:rStyle w:val="normaltextrun"/>
                <w:rFonts w:asciiTheme="majorHAnsi" w:hAnsiTheme="majorHAnsi" w:cstheme="majorHAnsi"/>
                <w:b/>
                <w:bCs/>
                <w:sz w:val="16"/>
                <w:szCs w:val="16"/>
              </w:rPr>
              <w:t>Culture</w:t>
            </w:r>
            <w:r w:rsidRPr="00B51685">
              <w:rPr>
                <w:rStyle w:val="normaltextrun"/>
                <w:rFonts w:asciiTheme="majorHAnsi" w:hAnsiTheme="majorHAnsi" w:cstheme="majorHAnsi"/>
                <w:sz w:val="16"/>
                <w:szCs w:val="16"/>
              </w:rPr>
              <w:t xml:space="preserve"> - To create a positive culture throughout the school, rooted in our school values and positive </w:t>
            </w:r>
            <w:proofErr w:type="spellStart"/>
            <w:r w:rsidRPr="00B51685">
              <w:rPr>
                <w:rStyle w:val="normaltextrun"/>
                <w:rFonts w:asciiTheme="majorHAnsi" w:hAnsiTheme="majorHAnsi" w:cstheme="majorHAnsi"/>
                <w:sz w:val="16"/>
                <w:szCs w:val="16"/>
              </w:rPr>
              <w:t>behaviour</w:t>
            </w:r>
            <w:proofErr w:type="spellEnd"/>
            <w:r w:rsidRPr="00B51685">
              <w:rPr>
                <w:rStyle w:val="normaltextrun"/>
                <w:rFonts w:asciiTheme="majorHAnsi" w:hAnsiTheme="majorHAnsi" w:cstheme="majorHAnsi"/>
                <w:sz w:val="16"/>
                <w:szCs w:val="16"/>
              </w:rPr>
              <w:t xml:space="preserve"> to in turn increase NOR and attendance to be above the primary national average – 94.6% with a school target of 97%.</w:t>
            </w:r>
            <w:r w:rsidR="00585A19" w:rsidRPr="00BE79AD">
              <w:rPr>
                <w:rFonts w:asciiTheme="majorHAnsi" w:hAnsiTheme="majorHAnsi" w:cstheme="majorHAnsi"/>
                <w:noProof/>
                <w:sz w:val="16"/>
                <w:szCs w:val="16"/>
              </w:rPr>
              <w:drawing>
                <wp:anchor distT="0" distB="0" distL="114300" distR="114300" simplePos="0" relativeHeight="251658243" behindDoc="0" locked="0" layoutInCell="1" allowOverlap="1" wp14:anchorId="4EE96E04" wp14:editId="1F6BADB8">
                  <wp:simplePos x="0" y="0"/>
                  <wp:positionH relativeFrom="column">
                    <wp:posOffset>2409190</wp:posOffset>
                  </wp:positionH>
                  <wp:positionV relativeFrom="paragraph">
                    <wp:posOffset>22225</wp:posOffset>
                  </wp:positionV>
                  <wp:extent cx="979170" cy="223520"/>
                  <wp:effectExtent l="0" t="209550" r="0" b="214630"/>
                  <wp:wrapNone/>
                  <wp:docPr id="12" name="Picture 1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10;&#10;Description automatically generated"/>
                          <pic:cNvPicPr/>
                        </pic:nvPicPr>
                        <pic:blipFill rotWithShape="1">
                          <a:blip r:embed="rId12">
                            <a:alphaModFix amt="35000"/>
                            <a:extLst>
                              <a:ext uri="{28A0092B-C50C-407E-A947-70E740481C1C}">
                                <a14:useLocalDpi xmlns:a14="http://schemas.microsoft.com/office/drawing/2010/main" val="0"/>
                              </a:ext>
                            </a:extLst>
                          </a:blip>
                          <a:srcRect l="17396" t="20713" r="6375" b="8164"/>
                          <a:stretch/>
                        </pic:blipFill>
                        <pic:spPr bwMode="auto">
                          <a:xfrm rot="20105617">
                            <a:off x="0" y="0"/>
                            <a:ext cx="979170" cy="223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7181C" w:rsidRPr="00BE79AD">
              <w:rPr>
                <w:rFonts w:asciiTheme="majorHAnsi" w:hAnsiTheme="majorHAnsi" w:cstheme="majorHAnsi"/>
                <w:noProof/>
                <w:sz w:val="16"/>
                <w:szCs w:val="16"/>
              </w:rPr>
              <w:drawing>
                <wp:anchor distT="0" distB="0" distL="114300" distR="114300" simplePos="0" relativeHeight="251665408" behindDoc="0" locked="0" layoutInCell="1" allowOverlap="1" wp14:anchorId="55E74A1B" wp14:editId="2512D0A4">
                  <wp:simplePos x="0" y="0"/>
                  <wp:positionH relativeFrom="margin">
                    <wp:posOffset>1218565</wp:posOffset>
                  </wp:positionH>
                  <wp:positionV relativeFrom="margin">
                    <wp:posOffset>944245</wp:posOffset>
                  </wp:positionV>
                  <wp:extent cx="979170" cy="223520"/>
                  <wp:effectExtent l="0" t="209550" r="0" b="21463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10;&#10;Description automatically generated"/>
                          <pic:cNvPicPr/>
                        </pic:nvPicPr>
                        <pic:blipFill rotWithShape="1">
                          <a:blip r:embed="rId12">
                            <a:alphaModFix amt="20000"/>
                            <a:extLst>
                              <a:ext uri="{28A0092B-C50C-407E-A947-70E740481C1C}">
                                <a14:useLocalDpi xmlns:a14="http://schemas.microsoft.com/office/drawing/2010/main" val="0"/>
                              </a:ext>
                            </a:extLst>
                          </a:blip>
                          <a:srcRect l="17396" t="20713" r="6375" b="8164"/>
                          <a:stretch/>
                        </pic:blipFill>
                        <pic:spPr bwMode="auto">
                          <a:xfrm rot="20100000">
                            <a:off x="0" y="0"/>
                            <a:ext cx="979170" cy="223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5417" w:type="dxa"/>
            <w:vAlign w:val="center"/>
          </w:tcPr>
          <w:p w14:paraId="729556C6" w14:textId="36D71956" w:rsidR="004F4505" w:rsidRPr="00036052" w:rsidRDefault="00036052" w:rsidP="00345D31">
            <w:pPr>
              <w:jc w:val="center"/>
              <w:rPr>
                <w:rFonts w:asciiTheme="majorHAnsi" w:hAnsiTheme="majorHAnsi" w:cstheme="majorHAnsi"/>
                <w:b/>
                <w:bCs/>
                <w:sz w:val="16"/>
                <w:szCs w:val="16"/>
                <w:u w:val="single"/>
              </w:rPr>
            </w:pPr>
            <w:r w:rsidRPr="00036052">
              <w:rPr>
                <w:rFonts w:asciiTheme="majorHAnsi" w:hAnsiTheme="majorHAnsi" w:cstheme="majorHAnsi"/>
                <w:b/>
                <w:bCs/>
                <w:sz w:val="16"/>
                <w:szCs w:val="16"/>
                <w:u w:val="single"/>
              </w:rPr>
              <w:t>Adaptive teaching</w:t>
            </w:r>
          </w:p>
          <w:p w14:paraId="6EBA5643" w14:textId="1E7C87EB" w:rsidR="00C40E31" w:rsidRDefault="00C40E31" w:rsidP="00F14D62">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Light" w:hAnsi="Calibri Light" w:cs="Calibri Light"/>
                <w:color w:val="FF0000"/>
                <w:sz w:val="16"/>
                <w:szCs w:val="16"/>
              </w:rPr>
              <w:t>In-the-moment adaptive teaching includes:</w:t>
            </w:r>
          </w:p>
          <w:p w14:paraId="7D8C4518" w14:textId="77777777" w:rsidR="00C40E31" w:rsidRPr="009220DF" w:rsidRDefault="00C40E31" w:rsidP="004746CF">
            <w:pPr>
              <w:pStyle w:val="paragraph"/>
              <w:numPr>
                <w:ilvl w:val="0"/>
                <w:numId w:val="10"/>
              </w:numPr>
              <w:spacing w:before="0" w:beforeAutospacing="0" w:after="0" w:afterAutospacing="0"/>
              <w:jc w:val="both"/>
              <w:textAlignment w:val="baseline"/>
              <w:rPr>
                <w:rFonts w:asciiTheme="majorHAnsi" w:hAnsiTheme="majorHAnsi" w:cstheme="majorHAnsi"/>
                <w:color w:val="FF0000"/>
                <w:sz w:val="16"/>
                <w:szCs w:val="16"/>
              </w:rPr>
            </w:pPr>
            <w:r w:rsidRPr="009220DF">
              <w:rPr>
                <w:rStyle w:val="normaltextrun"/>
                <w:rFonts w:asciiTheme="majorHAnsi" w:hAnsiTheme="majorHAnsi" w:cstheme="majorHAnsi"/>
                <w:color w:val="FF0000"/>
                <w:sz w:val="16"/>
                <w:szCs w:val="16"/>
              </w:rPr>
              <w:t>Rephrasing questions or content.</w:t>
            </w:r>
            <w:r w:rsidRPr="009220DF">
              <w:rPr>
                <w:rStyle w:val="eop"/>
                <w:rFonts w:asciiTheme="majorHAnsi" w:hAnsiTheme="majorHAnsi" w:cstheme="majorHAnsi"/>
                <w:color w:val="FF0000"/>
                <w:sz w:val="16"/>
                <w:szCs w:val="16"/>
              </w:rPr>
              <w:t> </w:t>
            </w:r>
          </w:p>
          <w:p w14:paraId="09439432" w14:textId="77777777" w:rsidR="00C40E31" w:rsidRPr="009220DF" w:rsidRDefault="00C40E31" w:rsidP="004746CF">
            <w:pPr>
              <w:pStyle w:val="paragraph"/>
              <w:numPr>
                <w:ilvl w:val="0"/>
                <w:numId w:val="10"/>
              </w:numPr>
              <w:spacing w:before="0" w:beforeAutospacing="0" w:after="0" w:afterAutospacing="0"/>
              <w:jc w:val="both"/>
              <w:textAlignment w:val="baseline"/>
              <w:rPr>
                <w:rFonts w:asciiTheme="majorHAnsi" w:hAnsiTheme="majorHAnsi" w:cstheme="majorHAnsi"/>
                <w:color w:val="FF0000"/>
                <w:sz w:val="16"/>
                <w:szCs w:val="16"/>
              </w:rPr>
            </w:pPr>
            <w:r w:rsidRPr="009220DF">
              <w:rPr>
                <w:rStyle w:val="normaltextrun"/>
                <w:rFonts w:asciiTheme="majorHAnsi" w:hAnsiTheme="majorHAnsi" w:cstheme="majorHAnsi"/>
                <w:color w:val="FF0000"/>
                <w:sz w:val="16"/>
                <w:szCs w:val="16"/>
              </w:rPr>
              <w:t>Adapting language to ensure all learners understand the content.</w:t>
            </w:r>
            <w:r w:rsidRPr="009220DF">
              <w:rPr>
                <w:rStyle w:val="eop"/>
                <w:rFonts w:asciiTheme="majorHAnsi" w:hAnsiTheme="majorHAnsi" w:cstheme="majorHAnsi"/>
                <w:color w:val="FF0000"/>
                <w:sz w:val="16"/>
                <w:szCs w:val="16"/>
              </w:rPr>
              <w:t> </w:t>
            </w:r>
          </w:p>
          <w:p w14:paraId="5A69DC24" w14:textId="77777777" w:rsidR="00F1408B" w:rsidRPr="009220DF" w:rsidRDefault="008F2209" w:rsidP="004746CF">
            <w:pPr>
              <w:pStyle w:val="paragraph"/>
              <w:numPr>
                <w:ilvl w:val="0"/>
                <w:numId w:val="10"/>
              </w:numPr>
              <w:spacing w:before="0" w:beforeAutospacing="0" w:after="0" w:afterAutospacing="0"/>
              <w:jc w:val="both"/>
              <w:textAlignment w:val="baseline"/>
              <w:rPr>
                <w:rStyle w:val="normaltextrun"/>
                <w:rFonts w:asciiTheme="majorHAnsi" w:hAnsiTheme="majorHAnsi" w:cstheme="majorHAnsi"/>
                <w:color w:val="FF0000"/>
                <w:sz w:val="16"/>
                <w:szCs w:val="16"/>
              </w:rPr>
            </w:pPr>
            <w:r w:rsidRPr="009220DF">
              <w:rPr>
                <w:rStyle w:val="normaltextrun"/>
                <w:rFonts w:asciiTheme="majorHAnsi" w:hAnsiTheme="majorHAnsi" w:cstheme="majorHAnsi"/>
                <w:color w:val="FF0000"/>
                <w:sz w:val="16"/>
                <w:szCs w:val="16"/>
              </w:rPr>
              <w:t>Use of manipulatives a</w:t>
            </w:r>
            <w:r w:rsidR="00F1408B" w:rsidRPr="009220DF">
              <w:rPr>
                <w:rStyle w:val="normaltextrun"/>
                <w:rFonts w:asciiTheme="majorHAnsi" w:hAnsiTheme="majorHAnsi" w:cstheme="majorHAnsi"/>
                <w:color w:val="FF0000"/>
                <w:sz w:val="16"/>
                <w:szCs w:val="16"/>
              </w:rPr>
              <w:t>nd vocabulary word banks</w:t>
            </w:r>
          </w:p>
          <w:p w14:paraId="07BB1EC1" w14:textId="3CD88B6E" w:rsidR="00C40E31" w:rsidRPr="009220DF" w:rsidRDefault="00C40E31" w:rsidP="004746CF">
            <w:pPr>
              <w:pStyle w:val="paragraph"/>
              <w:numPr>
                <w:ilvl w:val="0"/>
                <w:numId w:val="10"/>
              </w:numPr>
              <w:spacing w:before="0" w:beforeAutospacing="0" w:after="0" w:afterAutospacing="0"/>
              <w:jc w:val="both"/>
              <w:textAlignment w:val="baseline"/>
              <w:rPr>
                <w:rFonts w:asciiTheme="majorHAnsi" w:hAnsiTheme="majorHAnsi" w:cstheme="majorHAnsi"/>
                <w:color w:val="FF0000"/>
                <w:sz w:val="16"/>
                <w:szCs w:val="16"/>
              </w:rPr>
            </w:pPr>
            <w:r w:rsidRPr="009220DF">
              <w:rPr>
                <w:rStyle w:val="normaltextrun"/>
                <w:rFonts w:asciiTheme="majorHAnsi" w:hAnsiTheme="majorHAnsi" w:cstheme="majorHAnsi"/>
                <w:color w:val="FF0000"/>
                <w:sz w:val="16"/>
                <w:szCs w:val="16"/>
              </w:rPr>
              <w:t>Highlighting and emboldening key learning points.</w:t>
            </w:r>
            <w:r w:rsidRPr="009220DF">
              <w:rPr>
                <w:rStyle w:val="eop"/>
                <w:rFonts w:asciiTheme="majorHAnsi" w:hAnsiTheme="majorHAnsi" w:cstheme="majorHAnsi"/>
                <w:color w:val="FF0000"/>
                <w:sz w:val="16"/>
                <w:szCs w:val="16"/>
              </w:rPr>
              <w:t> </w:t>
            </w:r>
          </w:p>
          <w:p w14:paraId="30977C4D" w14:textId="419BF88D" w:rsidR="00C40E31" w:rsidRDefault="00C40E31" w:rsidP="004746CF">
            <w:pPr>
              <w:pStyle w:val="paragraph"/>
              <w:numPr>
                <w:ilvl w:val="1"/>
                <w:numId w:val="10"/>
              </w:numPr>
              <w:spacing w:before="0" w:beforeAutospacing="0" w:after="0" w:afterAutospacing="0"/>
              <w:jc w:val="both"/>
              <w:textAlignment w:val="baseline"/>
              <w:rPr>
                <w:rStyle w:val="normaltextrun"/>
                <w:rFonts w:asciiTheme="majorHAnsi" w:hAnsiTheme="majorHAnsi" w:cstheme="majorHAnsi"/>
                <w:color w:val="FF0000"/>
                <w:sz w:val="16"/>
                <w:szCs w:val="16"/>
              </w:rPr>
            </w:pPr>
            <w:r w:rsidRPr="009220DF">
              <w:rPr>
                <w:rStyle w:val="normaltextrun"/>
                <w:rFonts w:asciiTheme="majorHAnsi" w:hAnsiTheme="majorHAnsi" w:cstheme="majorHAnsi"/>
                <w:color w:val="FF0000"/>
                <w:sz w:val="16"/>
                <w:szCs w:val="16"/>
              </w:rPr>
              <w:t>Prompting learners with key words, visuals</w:t>
            </w:r>
            <w:r w:rsidR="009466AA">
              <w:rPr>
                <w:rStyle w:val="normaltextrun"/>
                <w:rFonts w:asciiTheme="majorHAnsi" w:hAnsiTheme="majorHAnsi" w:cstheme="majorHAnsi"/>
                <w:color w:val="FF0000"/>
                <w:sz w:val="16"/>
                <w:szCs w:val="16"/>
              </w:rPr>
              <w:t xml:space="preserve"> etc</w:t>
            </w:r>
          </w:p>
          <w:p w14:paraId="03DE1E48" w14:textId="567307B9" w:rsidR="00193C68" w:rsidRPr="009220DF" w:rsidRDefault="00193C68" w:rsidP="004746CF">
            <w:pPr>
              <w:pStyle w:val="paragraph"/>
              <w:numPr>
                <w:ilvl w:val="1"/>
                <w:numId w:val="10"/>
              </w:numPr>
              <w:spacing w:before="0" w:beforeAutospacing="0" w:after="0" w:afterAutospacing="0"/>
              <w:jc w:val="both"/>
              <w:textAlignment w:val="baseline"/>
              <w:rPr>
                <w:rFonts w:asciiTheme="majorHAnsi" w:hAnsiTheme="majorHAnsi" w:cstheme="majorHAnsi"/>
                <w:color w:val="FF0000"/>
                <w:sz w:val="16"/>
                <w:szCs w:val="16"/>
              </w:rPr>
            </w:pPr>
            <w:r>
              <w:rPr>
                <w:rStyle w:val="normaltextrun"/>
                <w:rFonts w:asciiTheme="majorHAnsi" w:hAnsiTheme="majorHAnsi" w:cstheme="majorHAnsi"/>
                <w:color w:val="FF0000"/>
                <w:sz w:val="16"/>
                <w:szCs w:val="16"/>
              </w:rPr>
              <w:t xml:space="preserve">Enlarged visuals </w:t>
            </w:r>
          </w:p>
          <w:p w14:paraId="3E885F11" w14:textId="53A9868F" w:rsidR="00C40E31" w:rsidRPr="0061278E" w:rsidRDefault="00C40E31" w:rsidP="004746CF">
            <w:pPr>
              <w:pStyle w:val="paragraph"/>
              <w:numPr>
                <w:ilvl w:val="0"/>
                <w:numId w:val="10"/>
              </w:numPr>
              <w:spacing w:before="0" w:beforeAutospacing="0" w:after="0" w:afterAutospacing="0"/>
              <w:jc w:val="both"/>
              <w:textAlignment w:val="baseline"/>
              <w:rPr>
                <w:rFonts w:asciiTheme="majorHAnsi" w:hAnsiTheme="majorHAnsi" w:cstheme="majorHAnsi"/>
                <w:color w:val="FF0000"/>
                <w:sz w:val="16"/>
                <w:szCs w:val="16"/>
              </w:rPr>
            </w:pPr>
            <w:r w:rsidRPr="009220DF">
              <w:rPr>
                <w:rStyle w:val="normaltextrun"/>
                <w:rFonts w:asciiTheme="majorHAnsi" w:hAnsiTheme="majorHAnsi" w:cstheme="majorHAnsi"/>
                <w:color w:val="FF0000"/>
                <w:sz w:val="16"/>
                <w:szCs w:val="16"/>
              </w:rPr>
              <w:t xml:space="preserve">Setting up </w:t>
            </w:r>
            <w:r w:rsidRPr="0061278E">
              <w:rPr>
                <w:rStyle w:val="normaltextrun"/>
                <w:rFonts w:asciiTheme="majorHAnsi" w:hAnsiTheme="majorHAnsi" w:cstheme="majorHAnsi"/>
                <w:color w:val="FF0000"/>
                <w:sz w:val="16"/>
                <w:szCs w:val="16"/>
              </w:rPr>
              <w:t>temporary groups as an additional layer of scaffolding.</w:t>
            </w:r>
            <w:r w:rsidRPr="0061278E">
              <w:rPr>
                <w:rStyle w:val="eop"/>
                <w:rFonts w:asciiTheme="majorHAnsi" w:hAnsiTheme="majorHAnsi" w:cstheme="majorHAnsi"/>
                <w:color w:val="FF0000"/>
                <w:sz w:val="16"/>
                <w:szCs w:val="16"/>
              </w:rPr>
              <w:t> </w:t>
            </w:r>
          </w:p>
          <w:p w14:paraId="202A5C19" w14:textId="77777777" w:rsidR="00C40E31" w:rsidRPr="0061278E" w:rsidRDefault="00C40E31" w:rsidP="004746CF">
            <w:pPr>
              <w:pStyle w:val="paragraph"/>
              <w:numPr>
                <w:ilvl w:val="0"/>
                <w:numId w:val="10"/>
              </w:numPr>
              <w:spacing w:before="0" w:beforeAutospacing="0" w:after="0" w:afterAutospacing="0"/>
              <w:jc w:val="both"/>
              <w:textAlignment w:val="baseline"/>
              <w:rPr>
                <w:rStyle w:val="eop"/>
                <w:rFonts w:asciiTheme="majorHAnsi" w:hAnsiTheme="majorHAnsi" w:cstheme="majorHAnsi"/>
                <w:color w:val="FF0000"/>
                <w:sz w:val="16"/>
                <w:szCs w:val="16"/>
              </w:rPr>
            </w:pPr>
            <w:r w:rsidRPr="0061278E">
              <w:rPr>
                <w:rStyle w:val="normaltextrun"/>
                <w:rFonts w:asciiTheme="majorHAnsi" w:hAnsiTheme="majorHAnsi" w:cstheme="majorHAnsi"/>
                <w:color w:val="FF0000"/>
                <w:sz w:val="16"/>
                <w:szCs w:val="16"/>
              </w:rPr>
              <w:t>Gauging group responses to support individual answers.</w:t>
            </w:r>
            <w:r w:rsidRPr="0061278E">
              <w:rPr>
                <w:rStyle w:val="eop"/>
                <w:rFonts w:asciiTheme="majorHAnsi" w:hAnsiTheme="majorHAnsi" w:cstheme="majorHAnsi"/>
                <w:color w:val="FF0000"/>
                <w:sz w:val="16"/>
                <w:szCs w:val="16"/>
              </w:rPr>
              <w:t> </w:t>
            </w:r>
          </w:p>
          <w:p w14:paraId="5F3774A9" w14:textId="23982E06" w:rsidR="00C40E31" w:rsidRPr="0061278E" w:rsidRDefault="00C40E31" w:rsidP="004746CF">
            <w:pPr>
              <w:pStyle w:val="paragraph"/>
              <w:numPr>
                <w:ilvl w:val="0"/>
                <w:numId w:val="10"/>
              </w:numPr>
              <w:spacing w:before="0" w:beforeAutospacing="0" w:after="0" w:afterAutospacing="0"/>
              <w:jc w:val="both"/>
              <w:textAlignment w:val="baseline"/>
              <w:rPr>
                <w:rStyle w:val="eop"/>
                <w:rFonts w:asciiTheme="majorHAnsi" w:hAnsiTheme="majorHAnsi" w:cstheme="majorHAnsi"/>
                <w:color w:val="FF0000"/>
                <w:sz w:val="16"/>
                <w:szCs w:val="16"/>
              </w:rPr>
            </w:pPr>
            <w:r w:rsidRPr="0061278E">
              <w:rPr>
                <w:rStyle w:val="normaltextrun"/>
                <w:rFonts w:asciiTheme="majorHAnsi" w:hAnsiTheme="majorHAnsi" w:cstheme="majorHAnsi"/>
                <w:color w:val="FF0000"/>
                <w:sz w:val="16"/>
                <w:szCs w:val="16"/>
              </w:rPr>
              <w:t>Giving step-by-step instructions for task</w:t>
            </w:r>
            <w:r w:rsidRPr="0061278E">
              <w:rPr>
                <w:rStyle w:val="eop"/>
                <w:rFonts w:asciiTheme="majorHAnsi" w:hAnsiTheme="majorHAnsi" w:cstheme="majorHAnsi"/>
                <w:color w:val="FF0000"/>
                <w:sz w:val="16"/>
                <w:szCs w:val="16"/>
              </w:rPr>
              <w:t> </w:t>
            </w:r>
          </w:p>
          <w:p w14:paraId="5892E68C" w14:textId="18CF92A4" w:rsidR="00B07640" w:rsidRPr="00BE79AD" w:rsidRDefault="009220DF" w:rsidP="004746CF">
            <w:pPr>
              <w:pStyle w:val="paragraph"/>
              <w:numPr>
                <w:ilvl w:val="0"/>
                <w:numId w:val="10"/>
              </w:numPr>
              <w:spacing w:before="0" w:beforeAutospacing="0" w:after="0" w:afterAutospacing="0"/>
              <w:jc w:val="both"/>
              <w:textAlignment w:val="baseline"/>
              <w:rPr>
                <w:rFonts w:asciiTheme="majorHAnsi" w:hAnsiTheme="majorHAnsi" w:cstheme="majorHAnsi"/>
                <w:sz w:val="16"/>
                <w:szCs w:val="16"/>
              </w:rPr>
            </w:pPr>
            <w:r w:rsidRPr="0061278E">
              <w:rPr>
                <w:rStyle w:val="eop"/>
                <w:rFonts w:asciiTheme="majorHAnsi" w:hAnsiTheme="majorHAnsi" w:cstheme="majorHAnsi"/>
                <w:color w:val="FF0000"/>
                <w:sz w:val="16"/>
                <w:szCs w:val="16"/>
              </w:rPr>
              <w:t xml:space="preserve">Pre </w:t>
            </w:r>
            <w:r w:rsidR="009466AA" w:rsidRPr="0061278E">
              <w:rPr>
                <w:rStyle w:val="eop"/>
                <w:rFonts w:asciiTheme="majorHAnsi" w:hAnsiTheme="majorHAnsi" w:cstheme="majorHAnsi"/>
                <w:color w:val="FF0000"/>
                <w:sz w:val="16"/>
                <w:szCs w:val="16"/>
              </w:rPr>
              <w:t>-</w:t>
            </w:r>
            <w:r w:rsidRPr="0061278E">
              <w:rPr>
                <w:rStyle w:val="eop"/>
                <w:rFonts w:asciiTheme="majorHAnsi" w:hAnsiTheme="majorHAnsi" w:cstheme="majorHAnsi"/>
                <w:color w:val="FF0000"/>
                <w:sz w:val="16"/>
                <w:szCs w:val="16"/>
              </w:rPr>
              <w:t>teaching/ pre</w:t>
            </w:r>
            <w:r w:rsidR="009466AA" w:rsidRPr="0061278E">
              <w:rPr>
                <w:rStyle w:val="eop"/>
                <w:rFonts w:asciiTheme="majorHAnsi" w:hAnsiTheme="majorHAnsi" w:cstheme="majorHAnsi"/>
                <w:color w:val="FF0000"/>
                <w:sz w:val="16"/>
                <w:szCs w:val="16"/>
              </w:rPr>
              <w:t>-</w:t>
            </w:r>
            <w:r w:rsidRPr="0061278E">
              <w:rPr>
                <w:rStyle w:val="eop"/>
                <w:rFonts w:asciiTheme="majorHAnsi" w:hAnsiTheme="majorHAnsi" w:cstheme="majorHAnsi"/>
                <w:color w:val="FF0000"/>
                <w:sz w:val="16"/>
                <w:szCs w:val="16"/>
              </w:rPr>
              <w:t xml:space="preserve"> loading the week before</w:t>
            </w:r>
            <w:r w:rsidR="00C8159A" w:rsidRPr="00BE79AD">
              <w:rPr>
                <w:rFonts w:asciiTheme="majorHAnsi" w:hAnsiTheme="majorHAnsi" w:cstheme="majorHAnsi"/>
                <w:noProof/>
                <w:sz w:val="16"/>
                <w:szCs w:val="16"/>
              </w:rPr>
              <w:drawing>
                <wp:anchor distT="0" distB="0" distL="114300" distR="114300" simplePos="0" relativeHeight="251658248" behindDoc="0" locked="0" layoutInCell="1" allowOverlap="1" wp14:anchorId="22D0B4C6" wp14:editId="2CD9A5D9">
                  <wp:simplePos x="0" y="0"/>
                  <wp:positionH relativeFrom="column">
                    <wp:posOffset>369570</wp:posOffset>
                  </wp:positionH>
                  <wp:positionV relativeFrom="paragraph">
                    <wp:posOffset>11430</wp:posOffset>
                  </wp:positionV>
                  <wp:extent cx="1127125" cy="318770"/>
                  <wp:effectExtent l="19050" t="247650" r="15875" b="252730"/>
                  <wp:wrapNone/>
                  <wp:docPr id="18" name="Picture 1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text&#10;&#10;Description automatically generated"/>
                          <pic:cNvPicPr/>
                        </pic:nvPicPr>
                        <pic:blipFill rotWithShape="1">
                          <a:blip r:embed="rId9">
                            <a:alphaModFix amt="35000"/>
                            <a:extLst>
                              <a:ext uri="{28A0092B-C50C-407E-A947-70E740481C1C}">
                                <a14:useLocalDpi xmlns:a14="http://schemas.microsoft.com/office/drawing/2010/main" val="0"/>
                              </a:ext>
                            </a:extLst>
                          </a:blip>
                          <a:srcRect l="18044" t="-1" r="5007" b="5042"/>
                          <a:stretch/>
                        </pic:blipFill>
                        <pic:spPr bwMode="auto">
                          <a:xfrm rot="20013061">
                            <a:off x="0" y="0"/>
                            <a:ext cx="1127125" cy="3187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4331B" w:rsidRPr="00BE79AD">
              <w:rPr>
                <w:rFonts w:asciiTheme="majorHAnsi" w:hAnsiTheme="majorHAnsi" w:cstheme="majorHAnsi"/>
                <w:noProof/>
                <w:sz w:val="16"/>
                <w:szCs w:val="16"/>
              </w:rPr>
              <w:drawing>
                <wp:anchor distT="0" distB="0" distL="114300" distR="114300" simplePos="0" relativeHeight="251658250" behindDoc="0" locked="0" layoutInCell="1" allowOverlap="1" wp14:anchorId="4F58FC22" wp14:editId="428004A1">
                  <wp:simplePos x="0" y="0"/>
                  <wp:positionH relativeFrom="column">
                    <wp:posOffset>2159000</wp:posOffset>
                  </wp:positionH>
                  <wp:positionV relativeFrom="paragraph">
                    <wp:posOffset>50800</wp:posOffset>
                  </wp:positionV>
                  <wp:extent cx="1116330" cy="335915"/>
                  <wp:effectExtent l="19050" t="247650" r="26670" b="254635"/>
                  <wp:wrapNone/>
                  <wp:docPr id="20" name="Picture 20"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Logo&#10;&#10;Description automatically generated with low confidence"/>
                          <pic:cNvPicPr/>
                        </pic:nvPicPr>
                        <pic:blipFill rotWithShape="1">
                          <a:blip r:embed="rId13">
                            <a:alphaModFix amt="35000"/>
                            <a:extLst>
                              <a:ext uri="{28A0092B-C50C-407E-A947-70E740481C1C}">
                                <a14:useLocalDpi xmlns:a14="http://schemas.microsoft.com/office/drawing/2010/main" val="0"/>
                              </a:ext>
                            </a:extLst>
                          </a:blip>
                          <a:srcRect l="16430" r="8530" b="-8"/>
                          <a:stretch/>
                        </pic:blipFill>
                        <pic:spPr bwMode="auto">
                          <a:xfrm rot="19904178">
                            <a:off x="0" y="0"/>
                            <a:ext cx="1116330" cy="3359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8159A" w:rsidRPr="00BE79AD">
              <w:rPr>
                <w:rFonts w:asciiTheme="majorHAnsi" w:hAnsiTheme="majorHAnsi" w:cstheme="majorHAnsi"/>
                <w:noProof/>
                <w:sz w:val="16"/>
                <w:szCs w:val="16"/>
              </w:rPr>
              <w:drawing>
                <wp:anchor distT="0" distB="0" distL="114300" distR="114300" simplePos="0" relativeHeight="251658249" behindDoc="0" locked="0" layoutInCell="1" allowOverlap="1" wp14:anchorId="77E6A466" wp14:editId="65C7BC19">
                  <wp:simplePos x="0" y="0"/>
                  <wp:positionH relativeFrom="column">
                    <wp:posOffset>1455420</wp:posOffset>
                  </wp:positionH>
                  <wp:positionV relativeFrom="paragraph">
                    <wp:posOffset>45720</wp:posOffset>
                  </wp:positionV>
                  <wp:extent cx="1014730" cy="179705"/>
                  <wp:effectExtent l="0" t="228600" r="0" b="239395"/>
                  <wp:wrapNone/>
                  <wp:docPr id="19" name="Picture 19"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Logo&#10;&#10;Description automatically generated with medium confidence"/>
                          <pic:cNvPicPr/>
                        </pic:nvPicPr>
                        <pic:blipFill rotWithShape="1">
                          <a:blip r:embed="rId14">
                            <a:alphaModFix amt="35000"/>
                            <a:extLst>
                              <a:ext uri="{28A0092B-C50C-407E-A947-70E740481C1C}">
                                <a14:useLocalDpi xmlns:a14="http://schemas.microsoft.com/office/drawing/2010/main" val="0"/>
                              </a:ext>
                            </a:extLst>
                          </a:blip>
                          <a:srcRect l="14698" t="16649" r="5210" b="25111"/>
                          <a:stretch/>
                        </pic:blipFill>
                        <pic:spPr bwMode="auto">
                          <a:xfrm rot="19944406">
                            <a:off x="0" y="0"/>
                            <a:ext cx="1014730" cy="179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F23478" w:rsidRPr="00BE79AD" w14:paraId="46919687" w14:textId="77777777" w:rsidTr="006C0B79">
        <w:trPr>
          <w:trHeight w:val="3586"/>
        </w:trPr>
        <w:tc>
          <w:tcPr>
            <w:tcW w:w="5417" w:type="dxa"/>
            <w:vAlign w:val="center"/>
          </w:tcPr>
          <w:p w14:paraId="31AE0235" w14:textId="77777777" w:rsidR="00AC3D3A" w:rsidRPr="007942F7" w:rsidRDefault="00AC3D3A" w:rsidP="00AC3D3A">
            <w:pPr>
              <w:ind w:left="336" w:hanging="336"/>
              <w:jc w:val="center"/>
              <w:rPr>
                <w:rFonts w:asciiTheme="majorHAnsi" w:hAnsiTheme="majorHAnsi" w:cstheme="majorHAnsi"/>
                <w:b/>
                <w:sz w:val="16"/>
                <w:szCs w:val="16"/>
                <w:u w:val="single"/>
              </w:rPr>
            </w:pPr>
            <w:r w:rsidRPr="007942F7">
              <w:rPr>
                <w:rFonts w:asciiTheme="majorHAnsi" w:hAnsiTheme="majorHAnsi" w:cstheme="majorHAnsi"/>
                <w:b/>
                <w:sz w:val="16"/>
                <w:szCs w:val="16"/>
                <w:u w:val="single"/>
              </w:rPr>
              <w:t>Curriculum Implementation</w:t>
            </w:r>
          </w:p>
          <w:p w14:paraId="7B978889" w14:textId="7A1D5E02" w:rsidR="00AC3D3A" w:rsidRPr="00BE79AD" w:rsidRDefault="00725B80" w:rsidP="003C2A12">
            <w:pPr>
              <w:pStyle w:val="ListParagraph"/>
              <w:numPr>
                <w:ilvl w:val="0"/>
                <w:numId w:val="13"/>
              </w:numPr>
              <w:jc w:val="left"/>
              <w:rPr>
                <w:rFonts w:asciiTheme="majorHAnsi" w:hAnsiTheme="majorHAnsi" w:cstheme="majorHAnsi"/>
                <w:sz w:val="16"/>
                <w:szCs w:val="16"/>
              </w:rPr>
            </w:pPr>
            <w:r w:rsidRPr="00BE79AD">
              <w:rPr>
                <w:rFonts w:asciiTheme="majorHAnsi" w:hAnsiTheme="majorHAnsi" w:cstheme="majorHAnsi"/>
                <w:sz w:val="16"/>
                <w:szCs w:val="16"/>
              </w:rPr>
              <w:t>Children</w:t>
            </w:r>
            <w:r w:rsidR="00B93253" w:rsidRPr="00BE79AD">
              <w:rPr>
                <w:rFonts w:asciiTheme="majorHAnsi" w:hAnsiTheme="majorHAnsi" w:cstheme="majorHAnsi"/>
                <w:sz w:val="16"/>
                <w:szCs w:val="16"/>
              </w:rPr>
              <w:t xml:space="preserve"> throughout the school are taught using the White rose </w:t>
            </w:r>
            <w:r w:rsidR="00DE1B30" w:rsidRPr="00BE79AD">
              <w:rPr>
                <w:rFonts w:asciiTheme="majorHAnsi" w:hAnsiTheme="majorHAnsi" w:cstheme="majorHAnsi"/>
                <w:sz w:val="16"/>
                <w:szCs w:val="16"/>
              </w:rPr>
              <w:t>progression</w:t>
            </w:r>
            <w:r w:rsidR="00B93253" w:rsidRPr="00BE79AD">
              <w:rPr>
                <w:rFonts w:asciiTheme="majorHAnsi" w:hAnsiTheme="majorHAnsi" w:cstheme="majorHAnsi"/>
                <w:sz w:val="16"/>
                <w:szCs w:val="16"/>
              </w:rPr>
              <w:t xml:space="preserve"> framework for teaching. This provides small steps of learning which supports our mastery approach to teaching. </w:t>
            </w:r>
          </w:p>
          <w:p w14:paraId="218A4D95" w14:textId="78FD3A58" w:rsidR="00DE1B30" w:rsidRPr="00BE79AD" w:rsidRDefault="00DE1B30" w:rsidP="003C2A12">
            <w:pPr>
              <w:pStyle w:val="ListParagraph"/>
              <w:numPr>
                <w:ilvl w:val="0"/>
                <w:numId w:val="1"/>
              </w:numPr>
              <w:jc w:val="left"/>
              <w:rPr>
                <w:rFonts w:asciiTheme="majorHAnsi" w:hAnsiTheme="majorHAnsi" w:cstheme="majorHAnsi"/>
                <w:sz w:val="16"/>
                <w:szCs w:val="16"/>
              </w:rPr>
            </w:pPr>
            <w:r w:rsidRPr="00BE79AD">
              <w:rPr>
                <w:rFonts w:asciiTheme="majorHAnsi" w:hAnsiTheme="majorHAnsi" w:cstheme="majorHAnsi"/>
                <w:sz w:val="16"/>
                <w:szCs w:val="16"/>
              </w:rPr>
              <w:t xml:space="preserve">Children throughout school are taught using the Mastery approach. This involves the children being </w:t>
            </w:r>
            <w:r w:rsidR="00431325" w:rsidRPr="00BE79AD">
              <w:rPr>
                <w:rFonts w:asciiTheme="majorHAnsi" w:hAnsiTheme="majorHAnsi" w:cstheme="majorHAnsi"/>
                <w:sz w:val="16"/>
                <w:szCs w:val="16"/>
              </w:rPr>
              <w:t>introduce</w:t>
            </w:r>
            <w:r w:rsidR="001357EC" w:rsidRPr="00BE79AD">
              <w:rPr>
                <w:rFonts w:asciiTheme="majorHAnsi" w:hAnsiTheme="majorHAnsi" w:cstheme="majorHAnsi"/>
                <w:sz w:val="16"/>
                <w:szCs w:val="16"/>
              </w:rPr>
              <w:t xml:space="preserve">d to new concepts in small, manageable steps. </w:t>
            </w:r>
          </w:p>
          <w:p w14:paraId="012803F0" w14:textId="77777777" w:rsidR="00C73FF7" w:rsidRPr="00BE79AD" w:rsidRDefault="00C73FF7" w:rsidP="00C73FF7">
            <w:pPr>
              <w:pStyle w:val="ListParagraph"/>
              <w:numPr>
                <w:ilvl w:val="0"/>
                <w:numId w:val="1"/>
              </w:numPr>
              <w:ind w:left="118" w:hanging="222"/>
              <w:jc w:val="left"/>
              <w:rPr>
                <w:rFonts w:asciiTheme="majorHAnsi" w:hAnsiTheme="majorHAnsi" w:cstheme="majorHAnsi"/>
                <w:sz w:val="16"/>
                <w:szCs w:val="16"/>
              </w:rPr>
            </w:pPr>
            <w:r w:rsidRPr="00BE79AD">
              <w:rPr>
                <w:rFonts w:asciiTheme="majorHAnsi" w:hAnsiTheme="majorHAnsi" w:cstheme="majorHAnsi"/>
                <w:sz w:val="16"/>
                <w:szCs w:val="16"/>
              </w:rPr>
              <w:t xml:space="preserve">EYFS have continuous provision learning experiences where children </w:t>
            </w:r>
            <w:proofErr w:type="gramStart"/>
            <w:r w:rsidRPr="00BE79AD">
              <w:rPr>
                <w:rFonts w:asciiTheme="majorHAnsi" w:hAnsiTheme="majorHAnsi" w:cstheme="majorHAnsi"/>
                <w:sz w:val="16"/>
                <w:szCs w:val="16"/>
              </w:rPr>
              <w:t>have the opportunity to</w:t>
            </w:r>
            <w:proofErr w:type="gramEnd"/>
            <w:r w:rsidRPr="00BE79AD">
              <w:rPr>
                <w:rFonts w:asciiTheme="majorHAnsi" w:hAnsiTheme="majorHAnsi" w:cstheme="majorHAnsi"/>
                <w:sz w:val="16"/>
                <w:szCs w:val="16"/>
              </w:rPr>
              <w:t xml:space="preserve"> explore, use their senses and become independent in their mathematical learning. </w:t>
            </w:r>
          </w:p>
          <w:p w14:paraId="3DE05BE0" w14:textId="2E187CD6" w:rsidR="00C73FF7" w:rsidRPr="00BE79AD" w:rsidRDefault="00C73FF7" w:rsidP="00C73FF7">
            <w:pPr>
              <w:pStyle w:val="ListParagraph"/>
              <w:numPr>
                <w:ilvl w:val="0"/>
                <w:numId w:val="1"/>
              </w:numPr>
              <w:ind w:left="118" w:hanging="222"/>
              <w:jc w:val="left"/>
              <w:rPr>
                <w:rFonts w:asciiTheme="majorHAnsi" w:hAnsiTheme="majorHAnsi" w:cstheme="majorHAnsi"/>
                <w:sz w:val="16"/>
                <w:szCs w:val="16"/>
              </w:rPr>
            </w:pPr>
            <w:proofErr w:type="spellStart"/>
            <w:proofErr w:type="gramStart"/>
            <w:r w:rsidRPr="00BE79AD">
              <w:rPr>
                <w:rFonts w:asciiTheme="majorHAnsi" w:hAnsiTheme="majorHAnsi" w:cstheme="majorHAnsi"/>
                <w:sz w:val="16"/>
                <w:szCs w:val="16"/>
              </w:rPr>
              <w:t>Numbots</w:t>
            </w:r>
            <w:proofErr w:type="spellEnd"/>
            <w:r w:rsidRPr="00BE79AD">
              <w:rPr>
                <w:rFonts w:asciiTheme="majorHAnsi" w:hAnsiTheme="majorHAnsi" w:cstheme="majorHAnsi"/>
                <w:sz w:val="16"/>
                <w:szCs w:val="16"/>
              </w:rPr>
              <w:t xml:space="preserve">  F</w:t>
            </w:r>
            <w:proofErr w:type="gramEnd"/>
            <w:r w:rsidRPr="00BE79AD">
              <w:rPr>
                <w:rFonts w:asciiTheme="majorHAnsi" w:hAnsiTheme="majorHAnsi" w:cstheme="majorHAnsi"/>
                <w:sz w:val="16"/>
                <w:szCs w:val="16"/>
              </w:rPr>
              <w:t xml:space="preserve">-Y2 – home learning </w:t>
            </w:r>
          </w:p>
          <w:p w14:paraId="7829BAC2" w14:textId="5D6337D4" w:rsidR="00AC3D3A" w:rsidRPr="00BE79AD" w:rsidRDefault="00C73FF7" w:rsidP="003D147C">
            <w:pPr>
              <w:pStyle w:val="ListParagraph"/>
              <w:numPr>
                <w:ilvl w:val="0"/>
                <w:numId w:val="1"/>
              </w:numPr>
              <w:ind w:left="118" w:hanging="222"/>
              <w:jc w:val="left"/>
              <w:rPr>
                <w:rFonts w:asciiTheme="majorHAnsi" w:hAnsiTheme="majorHAnsi" w:cstheme="majorHAnsi"/>
                <w:sz w:val="16"/>
                <w:szCs w:val="16"/>
              </w:rPr>
            </w:pPr>
            <w:r w:rsidRPr="00BE79AD">
              <w:rPr>
                <w:rFonts w:asciiTheme="majorHAnsi" w:hAnsiTheme="majorHAnsi" w:cstheme="majorHAnsi"/>
                <w:sz w:val="16"/>
                <w:szCs w:val="16"/>
              </w:rPr>
              <w:t xml:space="preserve">Times </w:t>
            </w:r>
            <w:r w:rsidR="00822BB6">
              <w:rPr>
                <w:rFonts w:asciiTheme="majorHAnsi" w:hAnsiTheme="majorHAnsi" w:cstheme="majorHAnsi"/>
                <w:sz w:val="16"/>
                <w:szCs w:val="16"/>
              </w:rPr>
              <w:t>T</w:t>
            </w:r>
            <w:r w:rsidRPr="00BE79AD">
              <w:rPr>
                <w:rFonts w:asciiTheme="majorHAnsi" w:hAnsiTheme="majorHAnsi" w:cstheme="majorHAnsi"/>
                <w:sz w:val="16"/>
                <w:szCs w:val="16"/>
              </w:rPr>
              <w:t xml:space="preserve">ables </w:t>
            </w:r>
            <w:r w:rsidR="00822BB6">
              <w:rPr>
                <w:rFonts w:asciiTheme="majorHAnsi" w:hAnsiTheme="majorHAnsi" w:cstheme="majorHAnsi"/>
                <w:sz w:val="16"/>
                <w:szCs w:val="16"/>
              </w:rPr>
              <w:t>R</w:t>
            </w:r>
            <w:r w:rsidRPr="00BE79AD">
              <w:rPr>
                <w:rFonts w:asciiTheme="majorHAnsi" w:hAnsiTheme="majorHAnsi" w:cstheme="majorHAnsi"/>
                <w:sz w:val="16"/>
                <w:szCs w:val="16"/>
              </w:rPr>
              <w:t>ock stars</w:t>
            </w:r>
            <w:r w:rsidR="00F4331B" w:rsidRPr="00BE79AD">
              <w:rPr>
                <w:rFonts w:asciiTheme="majorHAnsi" w:hAnsiTheme="majorHAnsi" w:cstheme="majorHAnsi"/>
                <w:noProof/>
                <w:sz w:val="16"/>
                <w:szCs w:val="16"/>
              </w:rPr>
              <w:drawing>
                <wp:anchor distT="0" distB="0" distL="114300" distR="114300" simplePos="0" relativeHeight="251658254" behindDoc="0" locked="0" layoutInCell="1" allowOverlap="1" wp14:anchorId="710744BC" wp14:editId="416DCCCE">
                  <wp:simplePos x="0" y="0"/>
                  <wp:positionH relativeFrom="column">
                    <wp:posOffset>2136140</wp:posOffset>
                  </wp:positionH>
                  <wp:positionV relativeFrom="paragraph">
                    <wp:posOffset>287655</wp:posOffset>
                  </wp:positionV>
                  <wp:extent cx="1127125" cy="318770"/>
                  <wp:effectExtent l="19050" t="247650" r="15875" b="25273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alphaModFix amt="35000"/>
                            <a:extLst>
                              <a:ext uri="{28A0092B-C50C-407E-A947-70E740481C1C}">
                                <a14:useLocalDpi xmlns:a14="http://schemas.microsoft.com/office/drawing/2010/main" val="0"/>
                              </a:ext>
                            </a:extLst>
                          </a:blip>
                          <a:srcRect l="18044" t="-1" r="5007" b="5042"/>
                          <a:stretch/>
                        </pic:blipFill>
                        <pic:spPr bwMode="auto">
                          <a:xfrm rot="20002551">
                            <a:off x="0" y="0"/>
                            <a:ext cx="1127125" cy="3187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82D16" w:rsidRPr="00BE79AD">
              <w:rPr>
                <w:rFonts w:asciiTheme="majorHAnsi" w:hAnsiTheme="majorHAnsi" w:cstheme="majorHAnsi"/>
                <w:noProof/>
                <w:sz w:val="16"/>
                <w:szCs w:val="16"/>
              </w:rPr>
              <w:drawing>
                <wp:anchor distT="0" distB="0" distL="114300" distR="114300" simplePos="0" relativeHeight="251658255" behindDoc="0" locked="0" layoutInCell="1" allowOverlap="1" wp14:anchorId="3731313F" wp14:editId="6F2C2DCE">
                  <wp:simplePos x="0" y="0"/>
                  <wp:positionH relativeFrom="column">
                    <wp:posOffset>976630</wp:posOffset>
                  </wp:positionH>
                  <wp:positionV relativeFrom="paragraph">
                    <wp:posOffset>188595</wp:posOffset>
                  </wp:positionV>
                  <wp:extent cx="979170" cy="223520"/>
                  <wp:effectExtent l="0" t="209550" r="0" b="214630"/>
                  <wp:wrapNone/>
                  <wp:docPr id="24" name="Picture 2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10;&#10;Description automatically generated"/>
                          <pic:cNvPicPr/>
                        </pic:nvPicPr>
                        <pic:blipFill rotWithShape="1">
                          <a:blip r:embed="rId12">
                            <a:alphaModFix amt="35000"/>
                            <a:extLst>
                              <a:ext uri="{28A0092B-C50C-407E-A947-70E740481C1C}">
                                <a14:useLocalDpi xmlns:a14="http://schemas.microsoft.com/office/drawing/2010/main" val="0"/>
                              </a:ext>
                            </a:extLst>
                          </a:blip>
                          <a:srcRect l="17396" t="20713" r="6375" b="8164"/>
                          <a:stretch/>
                        </pic:blipFill>
                        <pic:spPr bwMode="auto">
                          <a:xfrm rot="20105617">
                            <a:off x="0" y="0"/>
                            <a:ext cx="979170" cy="223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B260A">
              <w:rPr>
                <w:rFonts w:asciiTheme="majorHAnsi" w:hAnsiTheme="majorHAnsi" w:cstheme="majorHAnsi"/>
                <w:sz w:val="16"/>
                <w:szCs w:val="16"/>
              </w:rPr>
              <w:t xml:space="preserve"> Y2-Y6 – home learning</w:t>
            </w:r>
          </w:p>
        </w:tc>
        <w:tc>
          <w:tcPr>
            <w:tcW w:w="5417" w:type="dxa"/>
            <w:vAlign w:val="center"/>
          </w:tcPr>
          <w:p w14:paraId="2D537B49" w14:textId="7054D75F" w:rsidR="00F43C98" w:rsidRPr="00B51685" w:rsidRDefault="00F43C98" w:rsidP="00F14D62">
            <w:pPr>
              <w:jc w:val="center"/>
              <w:rPr>
                <w:rFonts w:asciiTheme="majorHAnsi" w:hAnsiTheme="majorHAnsi" w:cstheme="majorHAnsi"/>
                <w:sz w:val="16"/>
                <w:szCs w:val="16"/>
                <w:highlight w:val="yellow"/>
              </w:rPr>
            </w:pPr>
            <w:r w:rsidRPr="00B51685">
              <w:rPr>
                <w:rFonts w:asciiTheme="majorHAnsi" w:hAnsiTheme="majorHAnsi" w:cstheme="majorHAnsi"/>
                <w:b/>
                <w:sz w:val="16"/>
                <w:szCs w:val="16"/>
                <w:highlight w:val="yellow"/>
                <w:u w:val="single"/>
              </w:rPr>
              <w:t>What are yo</w:t>
            </w:r>
            <w:r w:rsidR="0067181C" w:rsidRPr="00B51685">
              <w:rPr>
                <w:rFonts w:asciiTheme="majorHAnsi" w:hAnsiTheme="majorHAnsi" w:cstheme="majorHAnsi"/>
                <w:b/>
                <w:sz w:val="16"/>
                <w:szCs w:val="16"/>
                <w:highlight w:val="yellow"/>
                <w:u w:val="single"/>
              </w:rPr>
              <w:t>u</w:t>
            </w:r>
            <w:r w:rsidRPr="00B51685">
              <w:rPr>
                <w:rFonts w:asciiTheme="majorHAnsi" w:hAnsiTheme="majorHAnsi" w:cstheme="majorHAnsi"/>
                <w:b/>
                <w:sz w:val="16"/>
                <w:szCs w:val="16"/>
                <w:highlight w:val="yellow"/>
                <w:u w:val="single"/>
              </w:rPr>
              <w:t>r key priorities? (Action Plan)</w:t>
            </w:r>
          </w:p>
          <w:p w14:paraId="7CC911DD" w14:textId="683FBD7A" w:rsidR="00B51685" w:rsidRPr="00B51685" w:rsidRDefault="00B51685" w:rsidP="00B51685">
            <w:pPr>
              <w:pStyle w:val="NormalWeb"/>
              <w:numPr>
                <w:ilvl w:val="0"/>
                <w:numId w:val="1"/>
              </w:numPr>
              <w:rPr>
                <w:rFonts w:asciiTheme="majorHAnsi" w:hAnsiTheme="majorHAnsi" w:cstheme="majorHAnsi"/>
                <w:sz w:val="16"/>
                <w:szCs w:val="16"/>
              </w:rPr>
            </w:pPr>
            <w:r w:rsidRPr="00B51685">
              <w:rPr>
                <w:rFonts w:asciiTheme="majorHAnsi" w:hAnsiTheme="majorHAnsi" w:cstheme="majorHAnsi"/>
                <w:sz w:val="16"/>
                <w:szCs w:val="16"/>
              </w:rPr>
              <w:t xml:space="preserve">Ensure arithmetic skills are taught </w:t>
            </w:r>
            <w:proofErr w:type="gramStart"/>
            <w:r w:rsidRPr="00B51685">
              <w:rPr>
                <w:rFonts w:asciiTheme="majorHAnsi" w:hAnsiTheme="majorHAnsi" w:cstheme="majorHAnsi"/>
                <w:sz w:val="16"/>
                <w:szCs w:val="16"/>
              </w:rPr>
              <w:t>effectively</w:t>
            </w:r>
            <w:proofErr w:type="gramEnd"/>
            <w:r w:rsidRPr="00B51685">
              <w:rPr>
                <w:rFonts w:asciiTheme="majorHAnsi" w:hAnsiTheme="majorHAnsi" w:cstheme="majorHAnsi"/>
                <w:sz w:val="16"/>
                <w:szCs w:val="16"/>
              </w:rPr>
              <w:t xml:space="preserve"> and children are fluent before moving on to reasoning and problem-solving.</w:t>
            </w:r>
          </w:p>
          <w:p w14:paraId="48BF3F20" w14:textId="77777777" w:rsidR="00B51685" w:rsidRPr="00B51685" w:rsidRDefault="00B51685" w:rsidP="00B51685">
            <w:pPr>
              <w:pStyle w:val="NormalWeb"/>
              <w:numPr>
                <w:ilvl w:val="0"/>
                <w:numId w:val="1"/>
              </w:numPr>
              <w:rPr>
                <w:rFonts w:asciiTheme="majorHAnsi" w:hAnsiTheme="majorHAnsi" w:cstheme="majorHAnsi"/>
                <w:sz w:val="16"/>
                <w:szCs w:val="16"/>
              </w:rPr>
            </w:pPr>
            <w:r w:rsidRPr="00B51685">
              <w:rPr>
                <w:rFonts w:asciiTheme="majorHAnsi" w:hAnsiTheme="majorHAnsi" w:cstheme="majorHAnsi"/>
                <w:sz w:val="16"/>
                <w:szCs w:val="16"/>
              </w:rPr>
              <w:t xml:space="preserve">Ensure all classes regularly rehearse key objectives and skills as part of the school day, including increased use of </w:t>
            </w:r>
            <w:proofErr w:type="spellStart"/>
            <w:r w:rsidRPr="00B51685">
              <w:rPr>
                <w:rStyle w:val="Strong"/>
                <w:rFonts w:asciiTheme="majorHAnsi" w:hAnsiTheme="majorHAnsi" w:cstheme="majorHAnsi"/>
                <w:b w:val="0"/>
                <w:bCs w:val="0"/>
                <w:sz w:val="16"/>
                <w:szCs w:val="16"/>
              </w:rPr>
              <w:t>TTRockstars</w:t>
            </w:r>
            <w:proofErr w:type="spellEnd"/>
            <w:r w:rsidRPr="00B51685">
              <w:rPr>
                <w:rFonts w:asciiTheme="majorHAnsi" w:hAnsiTheme="majorHAnsi" w:cstheme="majorHAnsi"/>
                <w:sz w:val="16"/>
                <w:szCs w:val="16"/>
              </w:rPr>
              <w:t xml:space="preserve"> to develop arithmetic fluency.</w:t>
            </w:r>
          </w:p>
          <w:p w14:paraId="6BE58191" w14:textId="77777777" w:rsidR="00B51685" w:rsidRPr="00B51685" w:rsidRDefault="00B51685" w:rsidP="00B51685">
            <w:pPr>
              <w:pStyle w:val="NormalWeb"/>
              <w:numPr>
                <w:ilvl w:val="0"/>
                <w:numId w:val="1"/>
              </w:numPr>
              <w:rPr>
                <w:rFonts w:asciiTheme="majorHAnsi" w:hAnsiTheme="majorHAnsi" w:cstheme="majorHAnsi"/>
                <w:sz w:val="16"/>
                <w:szCs w:val="16"/>
              </w:rPr>
            </w:pPr>
            <w:r w:rsidRPr="00B51685">
              <w:rPr>
                <w:rFonts w:asciiTheme="majorHAnsi" w:hAnsiTheme="majorHAnsi" w:cstheme="majorHAnsi"/>
                <w:sz w:val="16"/>
                <w:szCs w:val="16"/>
              </w:rPr>
              <w:t xml:space="preserve">Consolidate learning regularly through </w:t>
            </w:r>
            <w:r w:rsidRPr="00B51685">
              <w:rPr>
                <w:rStyle w:val="Strong"/>
                <w:rFonts w:asciiTheme="majorHAnsi" w:hAnsiTheme="majorHAnsi" w:cstheme="majorHAnsi"/>
                <w:b w:val="0"/>
                <w:bCs w:val="0"/>
                <w:sz w:val="16"/>
                <w:szCs w:val="16"/>
              </w:rPr>
              <w:t>Revision Weeks, Fluency Friday, FB4</w:t>
            </w:r>
            <w:r w:rsidRPr="00B51685">
              <w:rPr>
                <w:rFonts w:asciiTheme="majorHAnsi" w:hAnsiTheme="majorHAnsi" w:cstheme="majorHAnsi"/>
                <w:sz w:val="16"/>
                <w:szCs w:val="16"/>
              </w:rPr>
              <w:t xml:space="preserve"> and retrieval activities.</w:t>
            </w:r>
          </w:p>
          <w:p w14:paraId="5EA89ACC" w14:textId="77777777" w:rsidR="00B51685" w:rsidRPr="00B51685" w:rsidRDefault="00B51685" w:rsidP="00B51685">
            <w:pPr>
              <w:pStyle w:val="NormalWeb"/>
              <w:numPr>
                <w:ilvl w:val="0"/>
                <w:numId w:val="1"/>
              </w:numPr>
              <w:rPr>
                <w:rFonts w:asciiTheme="majorHAnsi" w:hAnsiTheme="majorHAnsi" w:cstheme="majorHAnsi"/>
                <w:sz w:val="16"/>
                <w:szCs w:val="16"/>
              </w:rPr>
            </w:pPr>
            <w:r w:rsidRPr="00B51685">
              <w:rPr>
                <w:rFonts w:asciiTheme="majorHAnsi" w:hAnsiTheme="majorHAnsi" w:cstheme="majorHAnsi"/>
                <w:sz w:val="16"/>
                <w:szCs w:val="16"/>
              </w:rPr>
              <w:t>Ensure the learning environment effectively supports children’s mathematical learning and independence.</w:t>
            </w:r>
          </w:p>
          <w:p w14:paraId="05477F85" w14:textId="77777777" w:rsidR="00B51685" w:rsidRPr="00B51685" w:rsidRDefault="00B51685" w:rsidP="00B51685">
            <w:pPr>
              <w:pStyle w:val="NormalWeb"/>
              <w:numPr>
                <w:ilvl w:val="0"/>
                <w:numId w:val="1"/>
              </w:numPr>
              <w:rPr>
                <w:rFonts w:asciiTheme="majorHAnsi" w:hAnsiTheme="majorHAnsi" w:cstheme="majorHAnsi"/>
                <w:sz w:val="16"/>
                <w:szCs w:val="16"/>
              </w:rPr>
            </w:pPr>
            <w:r w:rsidRPr="00B51685">
              <w:rPr>
                <w:rFonts w:asciiTheme="majorHAnsi" w:hAnsiTheme="majorHAnsi" w:cstheme="majorHAnsi"/>
                <w:sz w:val="16"/>
                <w:szCs w:val="16"/>
              </w:rPr>
              <w:t>Ensure marking is immediate where appropriate to support assessment for learning and is in line with the current marking policy.</w:t>
            </w:r>
          </w:p>
          <w:p w14:paraId="22F3CB03" w14:textId="77777777" w:rsidR="00B51685" w:rsidRPr="00B51685" w:rsidRDefault="00B51685" w:rsidP="00B51685">
            <w:pPr>
              <w:pStyle w:val="NormalWeb"/>
              <w:numPr>
                <w:ilvl w:val="0"/>
                <w:numId w:val="1"/>
              </w:numPr>
              <w:rPr>
                <w:rFonts w:asciiTheme="majorHAnsi" w:hAnsiTheme="majorHAnsi" w:cstheme="majorHAnsi"/>
                <w:sz w:val="16"/>
                <w:szCs w:val="16"/>
              </w:rPr>
            </w:pPr>
            <w:r w:rsidRPr="00B51685">
              <w:rPr>
                <w:rFonts w:asciiTheme="majorHAnsi" w:hAnsiTheme="majorHAnsi" w:cstheme="majorHAnsi"/>
                <w:sz w:val="16"/>
                <w:szCs w:val="16"/>
              </w:rPr>
              <w:t xml:space="preserve">Use </w:t>
            </w:r>
            <w:r w:rsidRPr="00B51685">
              <w:rPr>
                <w:rStyle w:val="Strong"/>
                <w:rFonts w:asciiTheme="majorHAnsi" w:hAnsiTheme="majorHAnsi" w:cstheme="majorHAnsi"/>
                <w:b w:val="0"/>
                <w:bCs w:val="0"/>
                <w:sz w:val="16"/>
                <w:szCs w:val="16"/>
              </w:rPr>
              <w:t>Insight</w:t>
            </w:r>
            <w:r w:rsidRPr="00B51685">
              <w:rPr>
                <w:rFonts w:asciiTheme="majorHAnsi" w:hAnsiTheme="majorHAnsi" w:cstheme="majorHAnsi"/>
                <w:sz w:val="16"/>
                <w:szCs w:val="16"/>
              </w:rPr>
              <w:t xml:space="preserve"> rigorously to assess learning, identify gaps and target support, helping to bridge academic and mental health/wellbeing gaps between significant groups of children.</w:t>
            </w:r>
          </w:p>
          <w:p w14:paraId="7DC006AE" w14:textId="77777777" w:rsidR="00B51685" w:rsidRPr="00B51685" w:rsidRDefault="00B51685" w:rsidP="00B51685">
            <w:pPr>
              <w:pStyle w:val="NormalWeb"/>
              <w:numPr>
                <w:ilvl w:val="0"/>
                <w:numId w:val="1"/>
              </w:numPr>
              <w:rPr>
                <w:rFonts w:asciiTheme="majorHAnsi" w:hAnsiTheme="majorHAnsi" w:cstheme="majorHAnsi"/>
                <w:sz w:val="16"/>
                <w:szCs w:val="16"/>
              </w:rPr>
            </w:pPr>
            <w:r w:rsidRPr="00B51685">
              <w:rPr>
                <w:rFonts w:asciiTheme="majorHAnsi" w:hAnsiTheme="majorHAnsi" w:cstheme="majorHAnsi"/>
                <w:sz w:val="16"/>
                <w:szCs w:val="16"/>
              </w:rPr>
              <w:t>Use regular book looks and learning walks to monitor consistency and the quality of teaching and learning.</w:t>
            </w:r>
          </w:p>
          <w:p w14:paraId="45903E57" w14:textId="397C6404" w:rsidR="00F57FE7" w:rsidRPr="00B51685" w:rsidRDefault="00B51685" w:rsidP="00B51685">
            <w:pPr>
              <w:pStyle w:val="NormalWeb"/>
              <w:numPr>
                <w:ilvl w:val="0"/>
                <w:numId w:val="1"/>
              </w:numPr>
              <w:rPr>
                <w:rFonts w:asciiTheme="majorHAnsi" w:eastAsiaTheme="minorHAnsi" w:hAnsiTheme="majorHAnsi" w:cstheme="majorHAnsi"/>
                <w:color w:val="FF00FF"/>
                <w:sz w:val="16"/>
                <w:szCs w:val="16"/>
                <w:lang w:eastAsia="en-US"/>
              </w:rPr>
            </w:pPr>
            <w:r w:rsidRPr="00B51685">
              <w:rPr>
                <w:rFonts w:asciiTheme="majorHAnsi" w:hAnsiTheme="majorHAnsi" w:cstheme="majorHAnsi"/>
                <w:sz w:val="16"/>
                <w:szCs w:val="16"/>
              </w:rPr>
              <w:t>Ensure all staff use correct mathematical vocabulary when teaching each unit of the curriculum.</w:t>
            </w:r>
            <w:r w:rsidR="00C61425" w:rsidRPr="00B51685">
              <w:rPr>
                <w:rFonts w:asciiTheme="majorHAnsi" w:hAnsiTheme="majorHAnsi" w:cstheme="majorHAnsi"/>
                <w:noProof/>
                <w:sz w:val="16"/>
                <w:szCs w:val="16"/>
                <w:highlight w:val="yellow"/>
              </w:rPr>
              <w:drawing>
                <wp:anchor distT="0" distB="0" distL="114300" distR="114300" simplePos="0" relativeHeight="251669504" behindDoc="0" locked="0" layoutInCell="1" allowOverlap="1" wp14:anchorId="71C66F97" wp14:editId="64B3E79E">
                  <wp:simplePos x="0" y="0"/>
                  <wp:positionH relativeFrom="margin">
                    <wp:posOffset>1315084</wp:posOffset>
                  </wp:positionH>
                  <wp:positionV relativeFrom="paragraph">
                    <wp:posOffset>128269</wp:posOffset>
                  </wp:positionV>
                  <wp:extent cx="979170" cy="223520"/>
                  <wp:effectExtent l="0" t="209550" r="0" b="214630"/>
                  <wp:wrapNone/>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ogo&#10;&#10;Description automatically generated"/>
                          <pic:cNvPicPr/>
                        </pic:nvPicPr>
                        <pic:blipFill rotWithShape="1">
                          <a:blip r:embed="rId12">
                            <a:alphaModFix amt="35000"/>
                            <a:extLst>
                              <a:ext uri="{28A0092B-C50C-407E-A947-70E740481C1C}">
                                <a14:useLocalDpi xmlns:a14="http://schemas.microsoft.com/office/drawing/2010/main" val="0"/>
                              </a:ext>
                            </a:extLst>
                          </a:blip>
                          <a:srcRect l="17396" t="20713" r="6375" b="8164"/>
                          <a:stretch/>
                        </pic:blipFill>
                        <pic:spPr bwMode="auto">
                          <a:xfrm rot="20100000">
                            <a:off x="0" y="0"/>
                            <a:ext cx="979170" cy="223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85A19" w:rsidRPr="00B51685">
              <w:rPr>
                <w:rFonts w:asciiTheme="majorHAnsi" w:hAnsiTheme="majorHAnsi" w:cstheme="majorHAnsi"/>
                <w:noProof/>
                <w:sz w:val="16"/>
                <w:szCs w:val="16"/>
              </w:rPr>
              <w:drawing>
                <wp:anchor distT="0" distB="0" distL="114300" distR="114300" simplePos="0" relativeHeight="251658246" behindDoc="0" locked="0" layoutInCell="1" allowOverlap="1" wp14:anchorId="1222AB82" wp14:editId="48859D16">
                  <wp:simplePos x="0" y="0"/>
                  <wp:positionH relativeFrom="column">
                    <wp:posOffset>2352040</wp:posOffset>
                  </wp:positionH>
                  <wp:positionV relativeFrom="paragraph">
                    <wp:posOffset>106680</wp:posOffset>
                  </wp:positionV>
                  <wp:extent cx="979170" cy="223520"/>
                  <wp:effectExtent l="0" t="190500" r="0" b="195580"/>
                  <wp:wrapNone/>
                  <wp:docPr id="16" name="Picture 1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ogo&#10;&#10;Description automatically generated"/>
                          <pic:cNvPicPr/>
                        </pic:nvPicPr>
                        <pic:blipFill rotWithShape="1">
                          <a:blip r:embed="rId12">
                            <a:alphaModFix amt="35000"/>
                            <a:extLst>
                              <a:ext uri="{28A0092B-C50C-407E-A947-70E740481C1C}">
                                <a14:useLocalDpi xmlns:a14="http://schemas.microsoft.com/office/drawing/2010/main" val="0"/>
                              </a:ext>
                            </a:extLst>
                          </a:blip>
                          <a:srcRect l="17396" t="20713" r="6375" b="8164"/>
                          <a:stretch/>
                        </pic:blipFill>
                        <pic:spPr bwMode="auto">
                          <a:xfrm rot="20263696">
                            <a:off x="0" y="0"/>
                            <a:ext cx="979170" cy="223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5417" w:type="dxa"/>
            <w:vAlign w:val="center"/>
          </w:tcPr>
          <w:p w14:paraId="58D6556F" w14:textId="1ECECAA4" w:rsidR="00AC3D3A" w:rsidRDefault="00E8074C" w:rsidP="00F14D62">
            <w:pPr>
              <w:jc w:val="center"/>
              <w:rPr>
                <w:rFonts w:asciiTheme="majorHAnsi" w:hAnsiTheme="majorHAnsi" w:cstheme="majorHAnsi"/>
                <w:b/>
                <w:sz w:val="16"/>
                <w:szCs w:val="16"/>
                <w:u w:val="single"/>
              </w:rPr>
            </w:pPr>
            <w:r w:rsidRPr="008F2209">
              <w:rPr>
                <w:rFonts w:asciiTheme="majorHAnsi" w:hAnsiTheme="majorHAnsi" w:cstheme="majorHAnsi"/>
                <w:b/>
                <w:sz w:val="16"/>
                <w:szCs w:val="16"/>
                <w:u w:val="single"/>
              </w:rPr>
              <w:t xml:space="preserve">Provision </w:t>
            </w:r>
            <w:r w:rsidR="007A1233" w:rsidRPr="008F2209">
              <w:rPr>
                <w:rFonts w:asciiTheme="majorHAnsi" w:hAnsiTheme="majorHAnsi" w:cstheme="majorHAnsi"/>
                <w:b/>
                <w:sz w:val="16"/>
                <w:szCs w:val="16"/>
                <w:u w:val="single"/>
              </w:rPr>
              <w:t>for all</w:t>
            </w:r>
            <w:r w:rsidR="00B02B7B" w:rsidRPr="008F2209">
              <w:rPr>
                <w:rFonts w:asciiTheme="majorHAnsi" w:hAnsiTheme="majorHAnsi" w:cstheme="majorHAnsi"/>
                <w:b/>
                <w:sz w:val="16"/>
                <w:szCs w:val="16"/>
                <w:u w:val="single"/>
              </w:rPr>
              <w:t xml:space="preserve"> DATA</w:t>
            </w:r>
          </w:p>
          <w:p w14:paraId="27489840" w14:textId="77777777" w:rsidR="004746CF" w:rsidRPr="007942F7" w:rsidRDefault="004746CF" w:rsidP="00F14D62">
            <w:pPr>
              <w:jc w:val="center"/>
              <w:rPr>
                <w:rFonts w:asciiTheme="majorHAnsi" w:hAnsiTheme="majorHAnsi" w:cstheme="majorHAnsi"/>
                <w:b/>
                <w:sz w:val="16"/>
                <w:szCs w:val="16"/>
                <w:u w:val="single"/>
              </w:rPr>
            </w:pPr>
          </w:p>
          <w:p w14:paraId="2E5D8380" w14:textId="2705A7D1" w:rsidR="00C85179" w:rsidRPr="00C85179" w:rsidRDefault="00585A19" w:rsidP="004746CF">
            <w:pPr>
              <w:pStyle w:val="ListParagraph"/>
              <w:numPr>
                <w:ilvl w:val="0"/>
                <w:numId w:val="9"/>
              </w:numPr>
              <w:jc w:val="left"/>
              <w:rPr>
                <w:rFonts w:asciiTheme="majorHAnsi" w:hAnsiTheme="majorHAnsi" w:cstheme="majorHAnsi"/>
                <w:sz w:val="16"/>
                <w:szCs w:val="16"/>
              </w:rPr>
            </w:pPr>
            <w:r w:rsidRPr="00BE79AD">
              <w:rPr>
                <w:rFonts w:asciiTheme="majorHAnsi" w:hAnsiTheme="majorHAnsi" w:cstheme="majorHAnsi"/>
                <w:noProof/>
                <w:sz w:val="16"/>
                <w:szCs w:val="16"/>
              </w:rPr>
              <w:drawing>
                <wp:anchor distT="0" distB="0" distL="114300" distR="114300" simplePos="0" relativeHeight="251658245" behindDoc="0" locked="0" layoutInCell="1" allowOverlap="1" wp14:anchorId="4B839956" wp14:editId="3F9A31F0">
                  <wp:simplePos x="0" y="0"/>
                  <wp:positionH relativeFrom="column">
                    <wp:posOffset>91440</wp:posOffset>
                  </wp:positionH>
                  <wp:positionV relativeFrom="paragraph">
                    <wp:posOffset>17145</wp:posOffset>
                  </wp:positionV>
                  <wp:extent cx="1127125" cy="318770"/>
                  <wp:effectExtent l="19050" t="247650" r="15875" b="252730"/>
                  <wp:wrapNone/>
                  <wp:docPr id="14" name="Picture 1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10;&#10;Description automatically generated"/>
                          <pic:cNvPicPr/>
                        </pic:nvPicPr>
                        <pic:blipFill rotWithShape="1">
                          <a:blip r:embed="rId9">
                            <a:alphaModFix amt="35000"/>
                            <a:extLst>
                              <a:ext uri="{28A0092B-C50C-407E-A947-70E740481C1C}">
                                <a14:useLocalDpi xmlns:a14="http://schemas.microsoft.com/office/drawing/2010/main" val="0"/>
                              </a:ext>
                            </a:extLst>
                          </a:blip>
                          <a:srcRect l="18044" t="-1" r="5007" b="5042"/>
                          <a:stretch/>
                        </pic:blipFill>
                        <pic:spPr bwMode="auto">
                          <a:xfrm rot="19932061">
                            <a:off x="0" y="0"/>
                            <a:ext cx="1127125" cy="3187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85179" w:rsidRPr="00C85179">
              <w:rPr>
                <w:rFonts w:asciiTheme="majorHAnsi" w:hAnsiTheme="majorHAnsi" w:cstheme="majorHAnsi"/>
                <w:sz w:val="16"/>
                <w:szCs w:val="16"/>
              </w:rPr>
              <w:t xml:space="preserve"> </w:t>
            </w:r>
            <w:r w:rsidR="00C85179" w:rsidRPr="00C85179">
              <w:rPr>
                <w:rFonts w:asciiTheme="majorHAnsi" w:hAnsiTheme="majorHAnsi" w:cstheme="majorHAnsi"/>
                <w:b/>
                <w:bCs/>
                <w:sz w:val="16"/>
                <w:szCs w:val="16"/>
              </w:rPr>
              <w:t>Progressive learning sequences</w:t>
            </w:r>
            <w:r w:rsidR="00C85179" w:rsidRPr="00C85179">
              <w:rPr>
                <w:rFonts w:asciiTheme="majorHAnsi" w:hAnsiTheme="majorHAnsi" w:cstheme="majorHAnsi"/>
                <w:sz w:val="16"/>
                <w:szCs w:val="16"/>
              </w:rPr>
              <w:t xml:space="preserve"> ensure all children build knowledge and skills systematically, with clear progression from prior learning.</w:t>
            </w:r>
          </w:p>
          <w:p w14:paraId="548A844A" w14:textId="28AD4E47" w:rsidR="00C85179" w:rsidRPr="00C85179" w:rsidRDefault="00C85179" w:rsidP="004746CF">
            <w:pPr>
              <w:pStyle w:val="ListParagraph"/>
              <w:numPr>
                <w:ilvl w:val="0"/>
                <w:numId w:val="9"/>
              </w:numPr>
              <w:rPr>
                <w:rFonts w:asciiTheme="majorHAnsi" w:hAnsiTheme="majorHAnsi" w:cstheme="majorHAnsi"/>
                <w:sz w:val="16"/>
                <w:szCs w:val="16"/>
              </w:rPr>
            </w:pPr>
            <w:r w:rsidRPr="00C85179">
              <w:rPr>
                <w:rFonts w:asciiTheme="majorHAnsi" w:hAnsiTheme="majorHAnsi" w:cstheme="majorHAnsi"/>
                <w:b/>
                <w:bCs/>
                <w:sz w:val="16"/>
                <w:szCs w:val="16"/>
              </w:rPr>
              <w:t>A range of manipulatives</w:t>
            </w:r>
            <w:r w:rsidRPr="00C85179">
              <w:rPr>
                <w:rFonts w:asciiTheme="majorHAnsi" w:hAnsiTheme="majorHAnsi" w:cstheme="majorHAnsi"/>
                <w:sz w:val="16"/>
                <w:szCs w:val="16"/>
              </w:rPr>
              <w:t xml:space="preserve"> are used as visual and practical learning tools to support understanding and mathematical thinking.</w:t>
            </w:r>
          </w:p>
          <w:p w14:paraId="6101ECF6" w14:textId="6F9842CA" w:rsidR="00C85179" w:rsidRPr="00C85179" w:rsidRDefault="00C85179" w:rsidP="004746CF">
            <w:pPr>
              <w:pStyle w:val="ListParagraph"/>
              <w:numPr>
                <w:ilvl w:val="0"/>
                <w:numId w:val="9"/>
              </w:numPr>
              <w:rPr>
                <w:rFonts w:asciiTheme="majorHAnsi" w:hAnsiTheme="majorHAnsi" w:cstheme="majorHAnsi"/>
                <w:sz w:val="16"/>
                <w:szCs w:val="16"/>
              </w:rPr>
            </w:pPr>
            <w:r w:rsidRPr="00C85179">
              <w:rPr>
                <w:rFonts w:asciiTheme="majorHAnsi" w:hAnsiTheme="majorHAnsi" w:cstheme="majorHAnsi"/>
                <w:b/>
                <w:bCs/>
                <w:sz w:val="16"/>
                <w:szCs w:val="16"/>
              </w:rPr>
              <w:t>Adaptive teaching</w:t>
            </w:r>
            <w:r w:rsidRPr="00C85179">
              <w:rPr>
                <w:rFonts w:asciiTheme="majorHAnsi" w:hAnsiTheme="majorHAnsi" w:cstheme="majorHAnsi"/>
                <w:sz w:val="16"/>
                <w:szCs w:val="16"/>
              </w:rPr>
              <w:t xml:space="preserve"> for SEND pupils, using a range of scaffolds, resources and adapted tasks to ensure access to the curriculum.</w:t>
            </w:r>
          </w:p>
          <w:p w14:paraId="21EC90A8" w14:textId="4EBEADE9" w:rsidR="00C85179" w:rsidRPr="00C85179" w:rsidRDefault="00C85179" w:rsidP="004746CF">
            <w:pPr>
              <w:pStyle w:val="ListParagraph"/>
              <w:numPr>
                <w:ilvl w:val="0"/>
                <w:numId w:val="9"/>
              </w:numPr>
              <w:rPr>
                <w:rFonts w:asciiTheme="majorHAnsi" w:hAnsiTheme="majorHAnsi" w:cstheme="majorHAnsi"/>
                <w:sz w:val="16"/>
                <w:szCs w:val="16"/>
              </w:rPr>
            </w:pPr>
            <w:r w:rsidRPr="00C85179">
              <w:rPr>
                <w:rFonts w:asciiTheme="majorHAnsi" w:hAnsiTheme="majorHAnsi" w:cstheme="majorHAnsi"/>
                <w:b/>
                <w:bCs/>
                <w:sz w:val="16"/>
                <w:szCs w:val="16"/>
              </w:rPr>
              <w:t>Weekly pre-teaching</w:t>
            </w:r>
            <w:r w:rsidRPr="00C85179">
              <w:rPr>
                <w:rFonts w:asciiTheme="majorHAnsi" w:hAnsiTheme="majorHAnsi" w:cstheme="majorHAnsi"/>
                <w:sz w:val="16"/>
                <w:szCs w:val="16"/>
              </w:rPr>
              <w:t xml:space="preserve"> for all pupils who require additional support, helping to develop the knowledge and vocabulary needed to access upcoming learning.</w:t>
            </w:r>
          </w:p>
          <w:p w14:paraId="0B76371B" w14:textId="5DC740FB" w:rsidR="00C85179" w:rsidRPr="00C85179" w:rsidRDefault="00C85179" w:rsidP="004746CF">
            <w:pPr>
              <w:pStyle w:val="ListParagraph"/>
              <w:numPr>
                <w:ilvl w:val="0"/>
                <w:numId w:val="9"/>
              </w:numPr>
              <w:rPr>
                <w:rFonts w:asciiTheme="majorHAnsi" w:hAnsiTheme="majorHAnsi" w:cstheme="majorHAnsi"/>
                <w:sz w:val="16"/>
                <w:szCs w:val="16"/>
              </w:rPr>
            </w:pPr>
            <w:r w:rsidRPr="00C85179">
              <w:rPr>
                <w:rFonts w:asciiTheme="majorHAnsi" w:hAnsiTheme="majorHAnsi" w:cstheme="majorHAnsi"/>
                <w:b/>
                <w:bCs/>
                <w:sz w:val="16"/>
                <w:szCs w:val="16"/>
              </w:rPr>
              <w:t>Daily consolidation</w:t>
            </w:r>
            <w:r w:rsidRPr="00C85179">
              <w:rPr>
                <w:rFonts w:asciiTheme="majorHAnsi" w:hAnsiTheme="majorHAnsi" w:cstheme="majorHAnsi"/>
                <w:sz w:val="16"/>
                <w:szCs w:val="16"/>
              </w:rPr>
              <w:t xml:space="preserve"> is used throughout the school to revisit and reinforce key knowledge and skills, supporting retention and fluency.</w:t>
            </w:r>
          </w:p>
          <w:p w14:paraId="512CB184" w14:textId="3960ED04" w:rsidR="00C85179" w:rsidRDefault="00C85179" w:rsidP="004746CF">
            <w:pPr>
              <w:pStyle w:val="ListParagraph"/>
              <w:numPr>
                <w:ilvl w:val="0"/>
                <w:numId w:val="9"/>
              </w:numPr>
              <w:rPr>
                <w:rFonts w:asciiTheme="majorHAnsi" w:hAnsiTheme="majorHAnsi" w:cstheme="majorHAnsi"/>
                <w:sz w:val="16"/>
                <w:szCs w:val="16"/>
              </w:rPr>
            </w:pPr>
            <w:r w:rsidRPr="00C85179">
              <w:rPr>
                <w:rFonts w:asciiTheme="majorHAnsi" w:hAnsiTheme="majorHAnsi" w:cstheme="majorHAnsi"/>
                <w:b/>
                <w:bCs/>
                <w:sz w:val="16"/>
                <w:szCs w:val="16"/>
              </w:rPr>
              <w:t>Challenge tasks</w:t>
            </w:r>
            <w:r w:rsidRPr="00C85179">
              <w:rPr>
                <w:rFonts w:asciiTheme="majorHAnsi" w:hAnsiTheme="majorHAnsi" w:cstheme="majorHAnsi"/>
                <w:sz w:val="16"/>
                <w:szCs w:val="16"/>
              </w:rPr>
              <w:t xml:space="preserve"> ensure children who have achieved the learning objective are stretched further, deepening their learning through increased opportunities for problem solving and reasoning.</w:t>
            </w:r>
          </w:p>
          <w:p w14:paraId="58DA378A" w14:textId="34CD5722" w:rsidR="00645C7A" w:rsidRPr="00BE79AD" w:rsidRDefault="006539C4" w:rsidP="001A4E6B">
            <w:pPr>
              <w:pStyle w:val="ListParagraph"/>
              <w:numPr>
                <w:ilvl w:val="0"/>
                <w:numId w:val="9"/>
              </w:numPr>
              <w:rPr>
                <w:rFonts w:asciiTheme="majorHAnsi" w:hAnsiTheme="majorHAnsi" w:cstheme="majorHAnsi"/>
                <w:sz w:val="16"/>
                <w:szCs w:val="16"/>
              </w:rPr>
            </w:pPr>
            <w:r w:rsidRPr="006539C4">
              <w:rPr>
                <w:rFonts w:asciiTheme="majorHAnsi" w:hAnsiTheme="majorHAnsi" w:cstheme="majorHAnsi"/>
                <w:b/>
                <w:bCs/>
                <w:sz w:val="16"/>
                <w:szCs w:val="16"/>
              </w:rPr>
              <w:t>Regular rehearsal of key mathematical facts</w:t>
            </w:r>
            <w:r w:rsidRPr="006539C4">
              <w:rPr>
                <w:rFonts w:asciiTheme="majorHAnsi" w:hAnsiTheme="majorHAnsi" w:cstheme="majorHAnsi"/>
                <w:sz w:val="16"/>
                <w:szCs w:val="16"/>
              </w:rPr>
              <w:t>, including number bonds, times tables and core arithmetic skills, to develop automatic recall, fluency and confidence.</w:t>
            </w:r>
            <w:r w:rsidR="00F4331B" w:rsidRPr="00BE79AD">
              <w:rPr>
                <w:rFonts w:asciiTheme="majorHAnsi" w:hAnsiTheme="majorHAnsi" w:cstheme="majorHAnsi"/>
                <w:noProof/>
                <w:sz w:val="16"/>
                <w:szCs w:val="16"/>
              </w:rPr>
              <w:drawing>
                <wp:anchor distT="0" distB="0" distL="114300" distR="114300" simplePos="0" relativeHeight="251658244" behindDoc="0" locked="0" layoutInCell="1" allowOverlap="1" wp14:anchorId="4DE1B350" wp14:editId="6CDED296">
                  <wp:simplePos x="0" y="0"/>
                  <wp:positionH relativeFrom="column">
                    <wp:posOffset>2313305</wp:posOffset>
                  </wp:positionH>
                  <wp:positionV relativeFrom="paragraph">
                    <wp:posOffset>22225</wp:posOffset>
                  </wp:positionV>
                  <wp:extent cx="1014730" cy="179705"/>
                  <wp:effectExtent l="0" t="209550" r="0" b="201295"/>
                  <wp:wrapNone/>
                  <wp:docPr id="13" name="Picture 13"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Logo&#10;&#10;Description automatically generated with medium confidence"/>
                          <pic:cNvPicPr/>
                        </pic:nvPicPr>
                        <pic:blipFill rotWithShape="1">
                          <a:blip r:embed="rId14">
                            <a:alphaModFix amt="35000"/>
                            <a:extLst>
                              <a:ext uri="{28A0092B-C50C-407E-A947-70E740481C1C}">
                                <a14:useLocalDpi xmlns:a14="http://schemas.microsoft.com/office/drawing/2010/main" val="0"/>
                              </a:ext>
                            </a:extLst>
                          </a:blip>
                          <a:srcRect l="14698" t="16649" r="5210" b="25111"/>
                          <a:stretch/>
                        </pic:blipFill>
                        <pic:spPr bwMode="auto">
                          <a:xfrm rot="20214187">
                            <a:off x="0" y="0"/>
                            <a:ext cx="1014730" cy="179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F23478" w:rsidRPr="00C4392B" w14:paraId="7488C06B" w14:textId="77777777" w:rsidTr="006C0B79">
        <w:trPr>
          <w:trHeight w:val="3586"/>
        </w:trPr>
        <w:tc>
          <w:tcPr>
            <w:tcW w:w="5417" w:type="dxa"/>
            <w:vAlign w:val="center"/>
          </w:tcPr>
          <w:p w14:paraId="05CD5A37" w14:textId="59739EC9" w:rsidR="00AC3D3A" w:rsidRPr="007942F7" w:rsidRDefault="00AC3D3A" w:rsidP="00AC3D3A">
            <w:pPr>
              <w:jc w:val="center"/>
              <w:rPr>
                <w:rFonts w:asciiTheme="majorHAnsi" w:hAnsiTheme="majorHAnsi" w:cstheme="majorHAnsi"/>
                <w:b/>
                <w:sz w:val="16"/>
                <w:szCs w:val="16"/>
                <w:u w:val="single"/>
              </w:rPr>
            </w:pPr>
            <w:r w:rsidRPr="007942F7">
              <w:rPr>
                <w:rFonts w:asciiTheme="majorHAnsi" w:hAnsiTheme="majorHAnsi" w:cstheme="majorHAnsi"/>
                <w:b/>
                <w:sz w:val="16"/>
                <w:szCs w:val="16"/>
                <w:u w:val="single"/>
              </w:rPr>
              <w:lastRenderedPageBreak/>
              <w:t>Curriculum Impact</w:t>
            </w:r>
            <w:r w:rsidR="00B02B7B" w:rsidRPr="007942F7">
              <w:rPr>
                <w:rFonts w:asciiTheme="majorHAnsi" w:hAnsiTheme="majorHAnsi" w:cstheme="majorHAnsi"/>
                <w:b/>
                <w:sz w:val="16"/>
                <w:szCs w:val="16"/>
                <w:u w:val="single"/>
              </w:rPr>
              <w:t xml:space="preserve"> </w:t>
            </w:r>
          </w:p>
          <w:p w14:paraId="57BA99B1" w14:textId="77777777" w:rsidR="000A64D3" w:rsidRPr="00C4392B" w:rsidRDefault="000A64D3" w:rsidP="000A64D3">
            <w:pPr>
              <w:pStyle w:val="ListParagraph"/>
              <w:numPr>
                <w:ilvl w:val="0"/>
                <w:numId w:val="1"/>
              </w:numPr>
              <w:ind w:left="180" w:hanging="284"/>
              <w:jc w:val="left"/>
              <w:rPr>
                <w:rFonts w:asciiTheme="majorHAnsi" w:hAnsiTheme="majorHAnsi" w:cstheme="majorHAnsi"/>
                <w:sz w:val="16"/>
                <w:szCs w:val="16"/>
              </w:rPr>
            </w:pPr>
            <w:r w:rsidRPr="003C2A12">
              <w:rPr>
                <w:rFonts w:asciiTheme="majorHAnsi" w:hAnsiTheme="majorHAnsi" w:cstheme="majorHAnsi"/>
                <w:b/>
                <w:bCs/>
                <w:sz w:val="16"/>
                <w:szCs w:val="16"/>
              </w:rPr>
              <w:t>Positive attitudes</w:t>
            </w:r>
            <w:r w:rsidRPr="00C4392B">
              <w:rPr>
                <w:rFonts w:asciiTheme="majorHAnsi" w:hAnsiTheme="majorHAnsi" w:cstheme="majorHAnsi"/>
                <w:sz w:val="16"/>
                <w:szCs w:val="16"/>
              </w:rPr>
              <w:t xml:space="preserve"> towards learning, engagement and enjoyment in maths</w:t>
            </w:r>
          </w:p>
          <w:p w14:paraId="2CA706C0" w14:textId="7C90EF96" w:rsidR="000A64D3" w:rsidRPr="00C4392B" w:rsidRDefault="005552F5" w:rsidP="000A64D3">
            <w:pPr>
              <w:pStyle w:val="ListParagraph"/>
              <w:numPr>
                <w:ilvl w:val="0"/>
                <w:numId w:val="1"/>
              </w:numPr>
              <w:ind w:left="180" w:hanging="284"/>
              <w:jc w:val="left"/>
              <w:rPr>
                <w:rFonts w:asciiTheme="majorHAnsi" w:hAnsiTheme="majorHAnsi" w:cstheme="majorHAnsi"/>
                <w:sz w:val="16"/>
                <w:szCs w:val="16"/>
              </w:rPr>
            </w:pPr>
            <w:r w:rsidRPr="005552F5">
              <w:rPr>
                <w:rFonts w:asciiTheme="majorHAnsi" w:hAnsiTheme="majorHAnsi" w:cstheme="majorHAnsi"/>
                <w:b/>
                <w:bCs/>
                <w:sz w:val="16"/>
                <w:szCs w:val="16"/>
              </w:rPr>
              <w:t>Improved fluency</w:t>
            </w:r>
            <w:r w:rsidRPr="005552F5">
              <w:rPr>
                <w:rFonts w:asciiTheme="majorHAnsi" w:hAnsiTheme="majorHAnsi" w:cstheme="majorHAnsi"/>
                <w:sz w:val="16"/>
                <w:szCs w:val="16"/>
              </w:rPr>
              <w:t xml:space="preserve"> in key mathematical skills, with children increasingly able to transfer and apply their knowledge across different contexts and problem-solving situations.</w:t>
            </w:r>
          </w:p>
          <w:p w14:paraId="1EBAB95C" w14:textId="741A5C82" w:rsidR="000A64D3" w:rsidRPr="00C4392B" w:rsidRDefault="000A64D3" w:rsidP="000A64D3">
            <w:pPr>
              <w:pStyle w:val="ListParagraph"/>
              <w:numPr>
                <w:ilvl w:val="0"/>
                <w:numId w:val="1"/>
              </w:numPr>
              <w:ind w:left="180" w:hanging="284"/>
              <w:jc w:val="left"/>
              <w:rPr>
                <w:rFonts w:asciiTheme="majorHAnsi" w:hAnsiTheme="majorHAnsi" w:cstheme="majorHAnsi"/>
                <w:sz w:val="16"/>
                <w:szCs w:val="16"/>
              </w:rPr>
            </w:pPr>
            <w:r w:rsidRPr="00C4392B">
              <w:rPr>
                <w:rFonts w:asciiTheme="majorHAnsi" w:hAnsiTheme="majorHAnsi" w:cstheme="majorHAnsi"/>
                <w:sz w:val="16"/>
                <w:szCs w:val="16"/>
              </w:rPr>
              <w:t xml:space="preserve">Improvement in times tables recall </w:t>
            </w:r>
          </w:p>
          <w:p w14:paraId="7C65CE71" w14:textId="6791024E" w:rsidR="000A64D3" w:rsidRPr="00C4392B" w:rsidRDefault="000A64D3" w:rsidP="000A64D3">
            <w:pPr>
              <w:pStyle w:val="ListParagraph"/>
              <w:numPr>
                <w:ilvl w:val="0"/>
                <w:numId w:val="1"/>
              </w:numPr>
              <w:ind w:left="180" w:hanging="284"/>
              <w:jc w:val="left"/>
              <w:rPr>
                <w:rFonts w:asciiTheme="majorHAnsi" w:hAnsiTheme="majorHAnsi" w:cstheme="majorHAnsi"/>
                <w:sz w:val="16"/>
                <w:szCs w:val="16"/>
              </w:rPr>
            </w:pPr>
            <w:r w:rsidRPr="00C4392B">
              <w:rPr>
                <w:rFonts w:asciiTheme="majorHAnsi" w:hAnsiTheme="majorHAnsi" w:cstheme="majorHAnsi"/>
                <w:sz w:val="16"/>
                <w:szCs w:val="16"/>
              </w:rPr>
              <w:t xml:space="preserve">Improvement in engagement in TTRS and </w:t>
            </w:r>
            <w:proofErr w:type="spellStart"/>
            <w:r w:rsidR="007E7BC5">
              <w:rPr>
                <w:rFonts w:asciiTheme="majorHAnsi" w:hAnsiTheme="majorHAnsi" w:cstheme="majorHAnsi"/>
                <w:sz w:val="16"/>
                <w:szCs w:val="16"/>
              </w:rPr>
              <w:t>N</w:t>
            </w:r>
            <w:r w:rsidRPr="00C4392B">
              <w:rPr>
                <w:rFonts w:asciiTheme="majorHAnsi" w:hAnsiTheme="majorHAnsi" w:cstheme="majorHAnsi"/>
                <w:sz w:val="16"/>
                <w:szCs w:val="16"/>
              </w:rPr>
              <w:t>umbots</w:t>
            </w:r>
            <w:proofErr w:type="spellEnd"/>
            <w:r w:rsidRPr="00C4392B">
              <w:rPr>
                <w:rFonts w:asciiTheme="majorHAnsi" w:hAnsiTheme="majorHAnsi" w:cstheme="majorHAnsi"/>
                <w:sz w:val="16"/>
                <w:szCs w:val="16"/>
              </w:rPr>
              <w:t xml:space="preserve"> </w:t>
            </w:r>
          </w:p>
          <w:p w14:paraId="6D69A0E0" w14:textId="21622614" w:rsidR="000A64D3" w:rsidRPr="00C4392B" w:rsidRDefault="000A64D3" w:rsidP="000A64D3">
            <w:pPr>
              <w:pStyle w:val="ListParagraph"/>
              <w:numPr>
                <w:ilvl w:val="0"/>
                <w:numId w:val="1"/>
              </w:numPr>
              <w:ind w:left="180" w:hanging="284"/>
              <w:jc w:val="left"/>
              <w:rPr>
                <w:rFonts w:asciiTheme="majorHAnsi" w:hAnsiTheme="majorHAnsi" w:cstheme="majorHAnsi"/>
                <w:sz w:val="16"/>
                <w:szCs w:val="16"/>
              </w:rPr>
            </w:pPr>
            <w:r w:rsidRPr="00C4392B">
              <w:rPr>
                <w:rFonts w:asciiTheme="majorHAnsi" w:hAnsiTheme="majorHAnsi" w:cstheme="majorHAnsi"/>
                <w:sz w:val="16"/>
                <w:szCs w:val="16"/>
              </w:rPr>
              <w:t>White Rose curriculum improvement in staff subject knowledge</w:t>
            </w:r>
          </w:p>
          <w:p w14:paraId="084DA239" w14:textId="77777777" w:rsidR="000A64D3" w:rsidRPr="00C4392B" w:rsidRDefault="000A64D3" w:rsidP="000A64D3">
            <w:pPr>
              <w:pStyle w:val="ListParagraph"/>
              <w:numPr>
                <w:ilvl w:val="0"/>
                <w:numId w:val="1"/>
              </w:numPr>
              <w:ind w:left="180" w:hanging="284"/>
              <w:jc w:val="left"/>
              <w:rPr>
                <w:rFonts w:asciiTheme="majorHAnsi" w:hAnsiTheme="majorHAnsi" w:cstheme="majorHAnsi"/>
                <w:sz w:val="16"/>
                <w:szCs w:val="16"/>
              </w:rPr>
            </w:pPr>
            <w:r w:rsidRPr="00C4392B">
              <w:rPr>
                <w:rFonts w:asciiTheme="majorHAnsi" w:hAnsiTheme="majorHAnsi" w:cstheme="majorHAnsi"/>
                <w:sz w:val="16"/>
                <w:szCs w:val="16"/>
              </w:rPr>
              <w:t>Consistency in use of representations and structures and manipulatives</w:t>
            </w:r>
          </w:p>
          <w:p w14:paraId="320AA9FA" w14:textId="4CC61934" w:rsidR="00AC3D3A" w:rsidRPr="00C4392B" w:rsidRDefault="00585A19" w:rsidP="000A64D3">
            <w:pPr>
              <w:ind w:left="-104"/>
              <w:rPr>
                <w:rFonts w:asciiTheme="majorHAnsi" w:hAnsiTheme="majorHAnsi" w:cstheme="majorHAnsi"/>
                <w:sz w:val="16"/>
                <w:szCs w:val="16"/>
              </w:rPr>
            </w:pPr>
            <w:r w:rsidRPr="00C4392B">
              <w:rPr>
                <w:rFonts w:asciiTheme="majorHAnsi" w:hAnsiTheme="majorHAnsi" w:cstheme="majorHAnsi"/>
                <w:noProof/>
                <w:sz w:val="16"/>
                <w:szCs w:val="16"/>
              </w:rPr>
              <w:drawing>
                <wp:anchor distT="0" distB="0" distL="114300" distR="114300" simplePos="0" relativeHeight="251658247" behindDoc="0" locked="0" layoutInCell="1" allowOverlap="1" wp14:anchorId="682C16D1" wp14:editId="6DB748FA">
                  <wp:simplePos x="0" y="0"/>
                  <wp:positionH relativeFrom="column">
                    <wp:posOffset>1836420</wp:posOffset>
                  </wp:positionH>
                  <wp:positionV relativeFrom="paragraph">
                    <wp:posOffset>38735</wp:posOffset>
                  </wp:positionV>
                  <wp:extent cx="1127125" cy="318770"/>
                  <wp:effectExtent l="19050" t="228600" r="15875" b="214630"/>
                  <wp:wrapNone/>
                  <wp:docPr id="17" name="Picture 1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text&#10;&#10;Description automatically generated"/>
                          <pic:cNvPicPr/>
                        </pic:nvPicPr>
                        <pic:blipFill rotWithShape="1">
                          <a:blip r:embed="rId9">
                            <a:alphaModFix amt="35000"/>
                            <a:extLst>
                              <a:ext uri="{28A0092B-C50C-407E-A947-70E740481C1C}">
                                <a14:useLocalDpi xmlns:a14="http://schemas.microsoft.com/office/drawing/2010/main" val="0"/>
                              </a:ext>
                            </a:extLst>
                          </a:blip>
                          <a:srcRect l="18044" t="-1" r="5007" b="5042"/>
                          <a:stretch/>
                        </pic:blipFill>
                        <pic:spPr bwMode="auto">
                          <a:xfrm rot="20185673">
                            <a:off x="0" y="0"/>
                            <a:ext cx="1127125" cy="3187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910A34A" w14:textId="4AEC7118" w:rsidR="00AC3D3A" w:rsidRPr="00C4392B" w:rsidRDefault="00AC3D3A" w:rsidP="000A64D3">
            <w:pPr>
              <w:rPr>
                <w:rFonts w:asciiTheme="majorHAnsi" w:hAnsiTheme="majorHAnsi" w:cstheme="majorHAnsi"/>
                <w:sz w:val="16"/>
                <w:szCs w:val="16"/>
              </w:rPr>
            </w:pPr>
          </w:p>
        </w:tc>
        <w:tc>
          <w:tcPr>
            <w:tcW w:w="5417" w:type="dxa"/>
            <w:vAlign w:val="center"/>
          </w:tcPr>
          <w:p w14:paraId="33B8F612" w14:textId="47A780D4" w:rsidR="005201A6" w:rsidRPr="00C4392B" w:rsidRDefault="00193C68" w:rsidP="00F14D62">
            <w:pPr>
              <w:ind w:left="306" w:hanging="306"/>
              <w:jc w:val="center"/>
              <w:rPr>
                <w:rFonts w:asciiTheme="majorHAnsi" w:hAnsiTheme="majorHAnsi" w:cstheme="majorHAnsi"/>
                <w:sz w:val="16"/>
                <w:szCs w:val="16"/>
              </w:rPr>
            </w:pPr>
            <w:r>
              <w:rPr>
                <w:rFonts w:asciiTheme="majorHAnsi" w:hAnsiTheme="majorHAnsi" w:cstheme="majorHAnsi"/>
                <w:b/>
                <w:sz w:val="16"/>
                <w:szCs w:val="16"/>
                <w:u w:val="single"/>
              </w:rPr>
              <w:t>CPD</w:t>
            </w:r>
            <w:r w:rsidR="00E63EC7" w:rsidRPr="00C4392B">
              <w:rPr>
                <w:rFonts w:asciiTheme="majorHAnsi" w:hAnsiTheme="majorHAnsi" w:cstheme="majorHAnsi"/>
                <w:noProof/>
                <w:sz w:val="16"/>
                <w:szCs w:val="16"/>
              </w:rPr>
              <w:drawing>
                <wp:anchor distT="0" distB="0" distL="114300" distR="114300" simplePos="0" relativeHeight="251658251" behindDoc="0" locked="0" layoutInCell="1" allowOverlap="1" wp14:anchorId="1D04838D" wp14:editId="17A1EDEE">
                  <wp:simplePos x="0" y="0"/>
                  <wp:positionH relativeFrom="column">
                    <wp:posOffset>2114550</wp:posOffset>
                  </wp:positionH>
                  <wp:positionV relativeFrom="paragraph">
                    <wp:posOffset>44450</wp:posOffset>
                  </wp:positionV>
                  <wp:extent cx="979170" cy="223520"/>
                  <wp:effectExtent l="0" t="190500" r="0" b="195580"/>
                  <wp:wrapNone/>
                  <wp:docPr id="15" name="Picture 1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Logo&#10;&#10;Description automatically generated"/>
                          <pic:cNvPicPr/>
                        </pic:nvPicPr>
                        <pic:blipFill rotWithShape="1">
                          <a:blip r:embed="rId12">
                            <a:alphaModFix amt="35000"/>
                            <a:extLst>
                              <a:ext uri="{28A0092B-C50C-407E-A947-70E740481C1C}">
                                <a14:useLocalDpi xmlns:a14="http://schemas.microsoft.com/office/drawing/2010/main" val="0"/>
                              </a:ext>
                            </a:extLst>
                          </a:blip>
                          <a:srcRect l="17396" t="20713" r="6375" b="8164"/>
                          <a:stretch/>
                        </pic:blipFill>
                        <pic:spPr bwMode="auto">
                          <a:xfrm rot="20262626">
                            <a:off x="0" y="0"/>
                            <a:ext cx="979170" cy="223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E500A6" w14:textId="7F1717BE" w:rsidR="00B80DB5" w:rsidRPr="00B80DB5" w:rsidRDefault="00B80DB5" w:rsidP="00323795">
            <w:pPr>
              <w:pStyle w:val="ListParagraph"/>
              <w:numPr>
                <w:ilvl w:val="0"/>
                <w:numId w:val="11"/>
              </w:numPr>
              <w:rPr>
                <w:rFonts w:asciiTheme="majorHAnsi" w:hAnsiTheme="majorHAnsi" w:cstheme="majorHAnsi"/>
                <w:sz w:val="16"/>
                <w:szCs w:val="16"/>
              </w:rPr>
            </w:pPr>
            <w:r w:rsidRPr="00B80DB5">
              <w:rPr>
                <w:rFonts w:asciiTheme="majorHAnsi" w:hAnsiTheme="majorHAnsi" w:cstheme="majorHAnsi"/>
                <w:b/>
                <w:bCs/>
                <w:sz w:val="16"/>
                <w:szCs w:val="16"/>
              </w:rPr>
              <w:t>Maths team to support all year groups</w:t>
            </w:r>
            <w:r w:rsidRPr="00B80DB5">
              <w:rPr>
                <w:rFonts w:asciiTheme="majorHAnsi" w:hAnsiTheme="majorHAnsi" w:cstheme="majorHAnsi"/>
                <w:sz w:val="16"/>
                <w:szCs w:val="16"/>
              </w:rPr>
              <w:t xml:space="preserve"> in making effective use of TTRS, increasing engagement and usage across the school through class battles, awards, displays and regular opportunities to celebrate achievement.</w:t>
            </w:r>
          </w:p>
          <w:p w14:paraId="4D56BF03" w14:textId="33F6BF8C" w:rsidR="00B80DB5" w:rsidRPr="00B80DB5" w:rsidRDefault="00B80DB5" w:rsidP="00323795">
            <w:pPr>
              <w:pStyle w:val="ListParagraph"/>
              <w:numPr>
                <w:ilvl w:val="0"/>
                <w:numId w:val="11"/>
              </w:numPr>
              <w:rPr>
                <w:rFonts w:asciiTheme="majorHAnsi" w:hAnsiTheme="majorHAnsi" w:cstheme="majorHAnsi"/>
                <w:sz w:val="16"/>
                <w:szCs w:val="16"/>
              </w:rPr>
            </w:pPr>
            <w:r w:rsidRPr="00B80DB5">
              <w:rPr>
                <w:rFonts w:asciiTheme="majorHAnsi" w:hAnsiTheme="majorHAnsi" w:cstheme="majorHAnsi"/>
                <w:b/>
                <w:bCs/>
                <w:sz w:val="16"/>
                <w:szCs w:val="16"/>
              </w:rPr>
              <w:t>Use the new White Rose assessment tracker</w:t>
            </w:r>
            <w:r w:rsidRPr="00B80DB5">
              <w:rPr>
                <w:rFonts w:asciiTheme="majorHAnsi" w:hAnsiTheme="majorHAnsi" w:cstheme="majorHAnsi"/>
                <w:sz w:val="16"/>
                <w:szCs w:val="16"/>
              </w:rPr>
              <w:t xml:space="preserve"> to analyse assessment results, identify strengths and areas for development, and use this information to inform future teaching, planning and intervention.</w:t>
            </w:r>
          </w:p>
          <w:p w14:paraId="13EAC6B6" w14:textId="1C1F2A83" w:rsidR="00B80DB5" w:rsidRPr="00B80DB5" w:rsidRDefault="00B80DB5" w:rsidP="00323795">
            <w:pPr>
              <w:pStyle w:val="ListParagraph"/>
              <w:numPr>
                <w:ilvl w:val="0"/>
                <w:numId w:val="11"/>
              </w:numPr>
              <w:rPr>
                <w:rFonts w:asciiTheme="majorHAnsi" w:hAnsiTheme="majorHAnsi" w:cstheme="majorHAnsi"/>
                <w:sz w:val="16"/>
                <w:szCs w:val="16"/>
              </w:rPr>
            </w:pPr>
            <w:r w:rsidRPr="00B80DB5">
              <w:rPr>
                <w:rFonts w:asciiTheme="majorHAnsi" w:hAnsiTheme="majorHAnsi" w:cstheme="majorHAnsi"/>
                <w:b/>
                <w:bCs/>
                <w:sz w:val="16"/>
                <w:szCs w:val="16"/>
              </w:rPr>
              <w:t>Ensure mathematical vocabulary</w:t>
            </w:r>
            <w:r w:rsidRPr="00B80DB5">
              <w:rPr>
                <w:rFonts w:asciiTheme="majorHAnsi" w:hAnsiTheme="majorHAnsi" w:cstheme="majorHAnsi"/>
                <w:sz w:val="16"/>
                <w:szCs w:val="16"/>
              </w:rPr>
              <w:t xml:space="preserve"> is taught accurately and effectively, with teachers explicitly modelling and reinforcing key vocabulary throughout lessons.</w:t>
            </w:r>
          </w:p>
          <w:p w14:paraId="30D5E7D2" w14:textId="72AEB675" w:rsidR="00B80DB5" w:rsidRPr="00330BB3" w:rsidRDefault="00B80DB5" w:rsidP="00323795">
            <w:pPr>
              <w:pStyle w:val="ListParagraph"/>
              <w:numPr>
                <w:ilvl w:val="0"/>
                <w:numId w:val="11"/>
              </w:numPr>
              <w:rPr>
                <w:rFonts w:asciiTheme="majorHAnsi" w:hAnsiTheme="majorHAnsi" w:cstheme="majorHAnsi"/>
                <w:sz w:val="16"/>
                <w:szCs w:val="16"/>
              </w:rPr>
            </w:pPr>
            <w:r w:rsidRPr="00330BB3">
              <w:rPr>
                <w:rFonts w:asciiTheme="majorHAnsi" w:hAnsiTheme="majorHAnsi" w:cstheme="majorHAnsi"/>
                <w:b/>
                <w:bCs/>
                <w:sz w:val="16"/>
                <w:szCs w:val="16"/>
              </w:rPr>
              <w:t>Ensure fluency is secure</w:t>
            </w:r>
            <w:r w:rsidRPr="00330BB3">
              <w:rPr>
                <w:rFonts w:asciiTheme="majorHAnsi" w:hAnsiTheme="majorHAnsi" w:cstheme="majorHAnsi"/>
                <w:sz w:val="16"/>
                <w:szCs w:val="16"/>
              </w:rPr>
              <w:t xml:space="preserve"> for individual pupils before moving on to more challenging reasoning and problem-solving tasks, ensuring children have the necessary knowledge and skills to apply confidently.</w:t>
            </w:r>
          </w:p>
          <w:p w14:paraId="0685D867" w14:textId="3B8397C8" w:rsidR="00330BB3" w:rsidRPr="00330BB3" w:rsidRDefault="00330BB3" w:rsidP="00330BB3">
            <w:pPr>
              <w:pStyle w:val="ListParagraph"/>
              <w:numPr>
                <w:ilvl w:val="0"/>
                <w:numId w:val="12"/>
              </w:numPr>
              <w:rPr>
                <w:rFonts w:asciiTheme="majorHAnsi" w:hAnsiTheme="majorHAnsi" w:cstheme="majorHAnsi"/>
                <w:sz w:val="16"/>
                <w:szCs w:val="16"/>
              </w:rPr>
            </w:pPr>
            <w:r w:rsidRPr="00330BB3">
              <w:rPr>
                <w:rFonts w:asciiTheme="majorHAnsi" w:hAnsiTheme="majorHAnsi" w:cstheme="majorHAnsi"/>
                <w:b/>
                <w:bCs/>
                <w:sz w:val="16"/>
                <w:szCs w:val="16"/>
              </w:rPr>
              <w:t>Review marking and feedback in maths</w:t>
            </w:r>
            <w:r w:rsidRPr="00330BB3">
              <w:rPr>
                <w:rFonts w:asciiTheme="majorHAnsi" w:hAnsiTheme="majorHAnsi" w:cstheme="majorHAnsi"/>
                <w:sz w:val="16"/>
                <w:szCs w:val="16"/>
              </w:rPr>
              <w:t xml:space="preserve"> to ensure it is meaningful, purposeful and leads to improvement.</w:t>
            </w:r>
          </w:p>
          <w:p w14:paraId="57CB920D" w14:textId="5D31039F" w:rsidR="00330BB3" w:rsidRPr="00330BB3" w:rsidRDefault="00330BB3" w:rsidP="00330BB3">
            <w:pPr>
              <w:pStyle w:val="ListParagraph"/>
              <w:numPr>
                <w:ilvl w:val="0"/>
                <w:numId w:val="12"/>
              </w:numPr>
              <w:rPr>
                <w:rFonts w:asciiTheme="majorHAnsi" w:hAnsiTheme="majorHAnsi" w:cstheme="majorHAnsi"/>
                <w:sz w:val="16"/>
                <w:szCs w:val="16"/>
              </w:rPr>
            </w:pPr>
            <w:r w:rsidRPr="00330BB3">
              <w:rPr>
                <w:rFonts w:asciiTheme="majorHAnsi" w:hAnsiTheme="majorHAnsi" w:cstheme="majorHAnsi"/>
                <w:b/>
                <w:bCs/>
                <w:sz w:val="16"/>
                <w:szCs w:val="16"/>
              </w:rPr>
              <w:t>Develop effective learning environments</w:t>
            </w:r>
            <w:r w:rsidRPr="00330BB3">
              <w:rPr>
                <w:rFonts w:asciiTheme="majorHAnsi" w:hAnsiTheme="majorHAnsi" w:cstheme="majorHAnsi"/>
                <w:sz w:val="16"/>
                <w:szCs w:val="16"/>
              </w:rPr>
              <w:t xml:space="preserve"> that support and enhance mathematical learning, including clearly displayed vocabulary linked to current topics.</w:t>
            </w:r>
          </w:p>
          <w:p w14:paraId="1F743EF9" w14:textId="00921CBA" w:rsidR="00330BB3" w:rsidRPr="00330BB3" w:rsidRDefault="00330BB3" w:rsidP="00330BB3">
            <w:pPr>
              <w:pStyle w:val="ListParagraph"/>
              <w:numPr>
                <w:ilvl w:val="0"/>
                <w:numId w:val="12"/>
              </w:numPr>
              <w:rPr>
                <w:rFonts w:asciiTheme="majorHAnsi" w:hAnsiTheme="majorHAnsi" w:cstheme="majorHAnsi"/>
                <w:sz w:val="16"/>
                <w:szCs w:val="16"/>
              </w:rPr>
            </w:pPr>
            <w:r w:rsidRPr="00330BB3">
              <w:rPr>
                <w:rFonts w:asciiTheme="majorHAnsi" w:hAnsiTheme="majorHAnsi" w:cstheme="majorHAnsi"/>
                <w:b/>
                <w:bCs/>
                <w:sz w:val="16"/>
                <w:szCs w:val="16"/>
              </w:rPr>
              <w:t>Ensure learning walls are actively used and regularly adapted</w:t>
            </w:r>
            <w:r w:rsidRPr="00330BB3">
              <w:rPr>
                <w:rFonts w:asciiTheme="majorHAnsi" w:hAnsiTheme="majorHAnsi" w:cstheme="majorHAnsi"/>
                <w:sz w:val="16"/>
                <w:szCs w:val="16"/>
              </w:rPr>
              <w:t xml:space="preserve"> to reflect current learning and support pupils during lessons, rather than becoming static displays or ‘wallpaper’.</w:t>
            </w:r>
          </w:p>
          <w:p w14:paraId="4B726C93" w14:textId="3B49E3B0" w:rsidR="00330BB3" w:rsidRPr="00330BB3" w:rsidRDefault="00330BB3" w:rsidP="00330BB3">
            <w:pPr>
              <w:pStyle w:val="ListParagraph"/>
              <w:numPr>
                <w:ilvl w:val="0"/>
                <w:numId w:val="12"/>
              </w:numPr>
              <w:rPr>
                <w:rFonts w:asciiTheme="majorHAnsi" w:hAnsiTheme="majorHAnsi" w:cstheme="majorHAnsi"/>
                <w:sz w:val="16"/>
                <w:szCs w:val="16"/>
              </w:rPr>
            </w:pPr>
            <w:r w:rsidRPr="00330BB3">
              <w:rPr>
                <w:rFonts w:asciiTheme="majorHAnsi" w:hAnsiTheme="majorHAnsi" w:cstheme="majorHAnsi"/>
                <w:b/>
                <w:bCs/>
                <w:sz w:val="16"/>
                <w:szCs w:val="16"/>
              </w:rPr>
              <w:t>EYFS:</w:t>
            </w:r>
            <w:r w:rsidRPr="00330BB3">
              <w:rPr>
                <w:rFonts w:asciiTheme="majorHAnsi" w:hAnsiTheme="majorHAnsi" w:cstheme="majorHAnsi"/>
                <w:sz w:val="16"/>
                <w:szCs w:val="16"/>
              </w:rPr>
              <w:t xml:space="preserve"> Further develop mastery skills through the modelling and consistent use of mathematical language.</w:t>
            </w:r>
          </w:p>
          <w:p w14:paraId="516BAC6C" w14:textId="77777777" w:rsidR="00330BB3" w:rsidRPr="00330BB3" w:rsidRDefault="00330BB3" w:rsidP="00330BB3">
            <w:pPr>
              <w:rPr>
                <w:rFonts w:asciiTheme="majorHAnsi" w:hAnsiTheme="majorHAnsi" w:cstheme="majorHAnsi"/>
                <w:sz w:val="16"/>
                <w:szCs w:val="16"/>
              </w:rPr>
            </w:pPr>
          </w:p>
          <w:p w14:paraId="192B2381" w14:textId="055DF3F2" w:rsidR="00B80DB5" w:rsidRPr="00323795" w:rsidRDefault="00B80DB5" w:rsidP="00323795">
            <w:pPr>
              <w:rPr>
                <w:rFonts w:asciiTheme="majorHAnsi" w:hAnsiTheme="majorHAnsi" w:cstheme="majorHAnsi"/>
                <w:sz w:val="16"/>
                <w:szCs w:val="16"/>
              </w:rPr>
            </w:pPr>
          </w:p>
          <w:p w14:paraId="52951A4C" w14:textId="428EA91B" w:rsidR="00412554" w:rsidRPr="00C4392B" w:rsidRDefault="00C60A41" w:rsidP="00A32BDC">
            <w:pPr>
              <w:pStyle w:val="ListParagraph"/>
              <w:ind w:left="282"/>
              <w:jc w:val="left"/>
              <w:rPr>
                <w:rFonts w:asciiTheme="majorHAnsi" w:hAnsiTheme="majorHAnsi" w:cstheme="majorHAnsi"/>
                <w:sz w:val="16"/>
                <w:szCs w:val="16"/>
              </w:rPr>
            </w:pPr>
            <w:r w:rsidRPr="00C4392B">
              <w:rPr>
                <w:rFonts w:asciiTheme="majorHAnsi" w:hAnsiTheme="majorHAnsi" w:cstheme="majorHAnsi"/>
                <w:sz w:val="16"/>
                <w:szCs w:val="16"/>
              </w:rPr>
              <w:t xml:space="preserve"> </w:t>
            </w:r>
          </w:p>
        </w:tc>
        <w:tc>
          <w:tcPr>
            <w:tcW w:w="5417" w:type="dxa"/>
            <w:vAlign w:val="center"/>
          </w:tcPr>
          <w:p w14:paraId="4D51A7D7" w14:textId="14613387" w:rsidR="00AC3D3A" w:rsidRPr="00C4392B" w:rsidRDefault="00AC3D3A" w:rsidP="00F14D62">
            <w:pPr>
              <w:jc w:val="center"/>
              <w:rPr>
                <w:rFonts w:asciiTheme="majorHAnsi" w:hAnsiTheme="majorHAnsi" w:cstheme="majorHAnsi"/>
                <w:sz w:val="16"/>
                <w:szCs w:val="16"/>
              </w:rPr>
            </w:pPr>
            <w:r w:rsidRPr="007942F7">
              <w:rPr>
                <w:rFonts w:asciiTheme="majorHAnsi" w:hAnsiTheme="majorHAnsi" w:cstheme="majorHAnsi"/>
                <w:b/>
                <w:sz w:val="16"/>
                <w:szCs w:val="16"/>
                <w:u w:val="single"/>
              </w:rPr>
              <w:t>Enrichment opportunities</w:t>
            </w:r>
          </w:p>
          <w:p w14:paraId="37F85C71" w14:textId="77777777" w:rsidR="00BE5695" w:rsidRPr="00C4392B" w:rsidRDefault="00BE5695" w:rsidP="00BE5695">
            <w:pPr>
              <w:rPr>
                <w:rFonts w:asciiTheme="majorHAnsi" w:hAnsiTheme="majorHAnsi" w:cstheme="majorHAnsi"/>
                <w:sz w:val="16"/>
                <w:szCs w:val="16"/>
              </w:rPr>
            </w:pPr>
            <w:r w:rsidRPr="00C4392B">
              <w:rPr>
                <w:rFonts w:asciiTheme="majorHAnsi" w:hAnsiTheme="majorHAnsi" w:cstheme="majorHAnsi"/>
                <w:sz w:val="16"/>
                <w:szCs w:val="16"/>
              </w:rPr>
              <w:t>Curriculum has been designed to provide daily opportunities for children to solve real-life problems which arouse their curiosity and build a sense of enjoyment.</w:t>
            </w:r>
          </w:p>
          <w:p w14:paraId="4DFF1BDD" w14:textId="77777777" w:rsidR="00BE5695" w:rsidRPr="00C4392B" w:rsidRDefault="00BE5695" w:rsidP="00BE5695">
            <w:pPr>
              <w:ind w:left="27"/>
              <w:rPr>
                <w:rFonts w:asciiTheme="majorHAnsi" w:hAnsiTheme="majorHAnsi" w:cstheme="majorHAnsi"/>
                <w:sz w:val="16"/>
                <w:szCs w:val="16"/>
              </w:rPr>
            </w:pPr>
            <w:r w:rsidRPr="00C4392B">
              <w:rPr>
                <w:rFonts w:asciiTheme="majorHAnsi" w:hAnsiTheme="majorHAnsi" w:cstheme="majorHAnsi"/>
                <w:sz w:val="16"/>
                <w:szCs w:val="16"/>
              </w:rPr>
              <w:t>Children explore maths through practical experiences and investigative work. (cross curricular links)</w:t>
            </w:r>
          </w:p>
          <w:p w14:paraId="37D6C055" w14:textId="227D3AD5" w:rsidR="00BE5695" w:rsidRPr="00C4392B" w:rsidRDefault="00BE5695" w:rsidP="00BE5695">
            <w:pPr>
              <w:pStyle w:val="ListParagraph"/>
              <w:numPr>
                <w:ilvl w:val="0"/>
                <w:numId w:val="1"/>
              </w:numPr>
              <w:ind w:left="288" w:hanging="256"/>
              <w:jc w:val="left"/>
              <w:rPr>
                <w:rFonts w:asciiTheme="majorHAnsi" w:hAnsiTheme="majorHAnsi" w:cstheme="majorHAnsi"/>
                <w:sz w:val="16"/>
                <w:szCs w:val="16"/>
              </w:rPr>
            </w:pPr>
            <w:r w:rsidRPr="00C4392B">
              <w:rPr>
                <w:rFonts w:asciiTheme="majorHAnsi" w:hAnsiTheme="majorHAnsi" w:cstheme="majorHAnsi"/>
                <w:sz w:val="16"/>
                <w:szCs w:val="16"/>
              </w:rPr>
              <w:t>‘Times tables rock stars’ and ‘</w:t>
            </w:r>
            <w:proofErr w:type="spellStart"/>
            <w:r w:rsidR="00D84096">
              <w:rPr>
                <w:rFonts w:asciiTheme="majorHAnsi" w:hAnsiTheme="majorHAnsi" w:cstheme="majorHAnsi"/>
                <w:sz w:val="16"/>
                <w:szCs w:val="16"/>
              </w:rPr>
              <w:t>N</w:t>
            </w:r>
            <w:r w:rsidRPr="00C4392B">
              <w:rPr>
                <w:rFonts w:asciiTheme="majorHAnsi" w:hAnsiTheme="majorHAnsi" w:cstheme="majorHAnsi"/>
                <w:sz w:val="16"/>
                <w:szCs w:val="16"/>
              </w:rPr>
              <w:t>umbots</w:t>
            </w:r>
            <w:proofErr w:type="spellEnd"/>
            <w:r w:rsidRPr="00C4392B">
              <w:rPr>
                <w:rFonts w:asciiTheme="majorHAnsi" w:hAnsiTheme="majorHAnsi" w:cstheme="majorHAnsi"/>
                <w:sz w:val="16"/>
                <w:szCs w:val="16"/>
              </w:rPr>
              <w:t>’ used at home</w:t>
            </w:r>
          </w:p>
          <w:p w14:paraId="5F041154" w14:textId="236E1806" w:rsidR="00BE5695" w:rsidRPr="00C4392B" w:rsidRDefault="00BE5695" w:rsidP="00BE5695">
            <w:pPr>
              <w:pStyle w:val="ListParagraph"/>
              <w:numPr>
                <w:ilvl w:val="0"/>
                <w:numId w:val="1"/>
              </w:numPr>
              <w:ind w:left="288" w:hanging="256"/>
              <w:jc w:val="left"/>
              <w:rPr>
                <w:rFonts w:asciiTheme="majorHAnsi" w:hAnsiTheme="majorHAnsi" w:cstheme="majorHAnsi"/>
                <w:sz w:val="16"/>
                <w:szCs w:val="16"/>
              </w:rPr>
            </w:pPr>
            <w:r w:rsidRPr="00C4392B">
              <w:rPr>
                <w:rFonts w:asciiTheme="majorHAnsi" w:hAnsiTheme="majorHAnsi" w:cstheme="majorHAnsi"/>
                <w:sz w:val="16"/>
                <w:szCs w:val="16"/>
              </w:rPr>
              <w:t>Times tables rock stars tournament in house and with MAT schools</w:t>
            </w:r>
          </w:p>
          <w:p w14:paraId="417D6196" w14:textId="49F9A9D9" w:rsidR="00AC3D3A" w:rsidRPr="00C4392B" w:rsidRDefault="00BE5695" w:rsidP="0063462D">
            <w:pPr>
              <w:pStyle w:val="ListParagraph"/>
              <w:numPr>
                <w:ilvl w:val="0"/>
                <w:numId w:val="1"/>
              </w:numPr>
              <w:ind w:left="288" w:hanging="256"/>
              <w:jc w:val="left"/>
              <w:rPr>
                <w:rFonts w:asciiTheme="majorHAnsi" w:hAnsiTheme="majorHAnsi" w:cstheme="majorHAnsi"/>
                <w:sz w:val="16"/>
                <w:szCs w:val="16"/>
              </w:rPr>
            </w:pPr>
            <w:r w:rsidRPr="00C4392B">
              <w:rPr>
                <w:rFonts w:asciiTheme="majorHAnsi" w:hAnsiTheme="majorHAnsi" w:cstheme="majorHAnsi"/>
                <w:sz w:val="16"/>
                <w:szCs w:val="16"/>
              </w:rPr>
              <w:t xml:space="preserve">Outside learning </w:t>
            </w:r>
          </w:p>
          <w:p w14:paraId="09F5C326" w14:textId="0984BB35" w:rsidR="0063462D" w:rsidRPr="00C4392B" w:rsidRDefault="0063462D" w:rsidP="0063462D">
            <w:pPr>
              <w:pStyle w:val="ListParagraph"/>
              <w:numPr>
                <w:ilvl w:val="0"/>
                <w:numId w:val="1"/>
              </w:numPr>
              <w:ind w:left="288" w:hanging="256"/>
              <w:jc w:val="left"/>
              <w:rPr>
                <w:rFonts w:asciiTheme="majorHAnsi" w:hAnsiTheme="majorHAnsi" w:cstheme="majorHAnsi"/>
                <w:sz w:val="16"/>
                <w:szCs w:val="16"/>
              </w:rPr>
            </w:pPr>
            <w:r w:rsidRPr="00C4392B">
              <w:rPr>
                <w:rFonts w:asciiTheme="majorHAnsi" w:hAnsiTheme="majorHAnsi" w:cstheme="majorHAnsi"/>
                <w:sz w:val="16"/>
                <w:szCs w:val="16"/>
              </w:rPr>
              <w:t>Parent workshops</w:t>
            </w:r>
          </w:p>
          <w:p w14:paraId="440E9E4B" w14:textId="64A1EA9C" w:rsidR="009E46F9" w:rsidRPr="00C4392B" w:rsidRDefault="009E46F9" w:rsidP="00071CAD">
            <w:pPr>
              <w:pStyle w:val="ListParagraph"/>
              <w:ind w:left="288"/>
              <w:jc w:val="left"/>
              <w:rPr>
                <w:rFonts w:asciiTheme="majorHAnsi" w:hAnsiTheme="majorHAnsi" w:cstheme="majorHAnsi"/>
                <w:sz w:val="16"/>
                <w:szCs w:val="16"/>
              </w:rPr>
            </w:pPr>
          </w:p>
          <w:p w14:paraId="021590E3" w14:textId="52FD4432" w:rsidR="00AC3D3A" w:rsidRPr="00C4392B" w:rsidRDefault="00AC3D3A" w:rsidP="003B44DE">
            <w:pPr>
              <w:pStyle w:val="ListParagraph"/>
              <w:ind w:left="282"/>
              <w:jc w:val="left"/>
              <w:rPr>
                <w:rFonts w:asciiTheme="majorHAnsi" w:hAnsiTheme="majorHAnsi" w:cstheme="majorHAnsi"/>
                <w:sz w:val="16"/>
                <w:szCs w:val="16"/>
              </w:rPr>
            </w:pPr>
          </w:p>
          <w:p w14:paraId="1063FC54" w14:textId="5292DB87" w:rsidR="00AC3D3A" w:rsidRPr="00C4392B" w:rsidRDefault="00AC3D3A" w:rsidP="00BE5695">
            <w:pPr>
              <w:pStyle w:val="ListParagraph"/>
              <w:ind w:left="282"/>
              <w:jc w:val="left"/>
              <w:rPr>
                <w:rFonts w:asciiTheme="majorHAnsi" w:hAnsiTheme="majorHAnsi" w:cstheme="majorHAnsi"/>
                <w:sz w:val="16"/>
                <w:szCs w:val="16"/>
              </w:rPr>
            </w:pPr>
          </w:p>
          <w:p w14:paraId="0ADF57B2" w14:textId="4E304214" w:rsidR="00AC3D3A" w:rsidRPr="00C4392B" w:rsidRDefault="00AC3D3A" w:rsidP="00BE5695">
            <w:pPr>
              <w:rPr>
                <w:rFonts w:asciiTheme="majorHAnsi" w:hAnsiTheme="majorHAnsi" w:cstheme="majorHAnsi"/>
                <w:sz w:val="16"/>
                <w:szCs w:val="16"/>
              </w:rPr>
            </w:pPr>
          </w:p>
          <w:p w14:paraId="3533F6DF" w14:textId="3C8F1129" w:rsidR="00AC3D3A" w:rsidRPr="00C4392B" w:rsidRDefault="00E63EC7" w:rsidP="003B44DE">
            <w:pPr>
              <w:ind w:left="-78"/>
              <w:rPr>
                <w:rFonts w:asciiTheme="majorHAnsi" w:hAnsiTheme="majorHAnsi" w:cstheme="majorHAnsi"/>
                <w:sz w:val="16"/>
                <w:szCs w:val="16"/>
              </w:rPr>
            </w:pPr>
            <w:r w:rsidRPr="00C4392B">
              <w:rPr>
                <w:rFonts w:asciiTheme="majorHAnsi" w:hAnsiTheme="majorHAnsi" w:cstheme="majorHAnsi"/>
                <w:noProof/>
                <w:sz w:val="16"/>
                <w:szCs w:val="16"/>
              </w:rPr>
              <w:drawing>
                <wp:anchor distT="0" distB="0" distL="114300" distR="114300" simplePos="0" relativeHeight="251658253" behindDoc="0" locked="0" layoutInCell="1" allowOverlap="1" wp14:anchorId="2B8FAF24" wp14:editId="7425FCEC">
                  <wp:simplePos x="0" y="0"/>
                  <wp:positionH relativeFrom="column">
                    <wp:posOffset>161925</wp:posOffset>
                  </wp:positionH>
                  <wp:positionV relativeFrom="paragraph">
                    <wp:posOffset>105410</wp:posOffset>
                  </wp:positionV>
                  <wp:extent cx="1127125" cy="318770"/>
                  <wp:effectExtent l="38100" t="209550" r="15875" b="19558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alphaModFix amt="35000"/>
                            <a:extLst>
                              <a:ext uri="{28A0092B-C50C-407E-A947-70E740481C1C}">
                                <a14:useLocalDpi xmlns:a14="http://schemas.microsoft.com/office/drawing/2010/main" val="0"/>
                              </a:ext>
                            </a:extLst>
                          </a:blip>
                          <a:srcRect l="18044" t="-1" r="5007" b="5042"/>
                          <a:stretch/>
                        </pic:blipFill>
                        <pic:spPr bwMode="auto">
                          <a:xfrm rot="20320762">
                            <a:off x="0" y="0"/>
                            <a:ext cx="1127125" cy="3187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4392B">
              <w:rPr>
                <w:rFonts w:asciiTheme="majorHAnsi" w:hAnsiTheme="majorHAnsi" w:cstheme="majorHAnsi"/>
                <w:noProof/>
                <w:sz w:val="16"/>
                <w:szCs w:val="16"/>
              </w:rPr>
              <w:drawing>
                <wp:anchor distT="0" distB="0" distL="114300" distR="114300" simplePos="0" relativeHeight="251658252" behindDoc="0" locked="0" layoutInCell="1" allowOverlap="1" wp14:anchorId="4C005274" wp14:editId="4C56C686">
                  <wp:simplePos x="0" y="0"/>
                  <wp:positionH relativeFrom="column">
                    <wp:posOffset>2114550</wp:posOffset>
                  </wp:positionH>
                  <wp:positionV relativeFrom="paragraph">
                    <wp:posOffset>15240</wp:posOffset>
                  </wp:positionV>
                  <wp:extent cx="1014730" cy="179705"/>
                  <wp:effectExtent l="0" t="228600" r="0" b="220345"/>
                  <wp:wrapNone/>
                  <wp:docPr id="21" name="Picture 2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Logo&#10;&#10;Description automatically generated with medium confidence"/>
                          <pic:cNvPicPr/>
                        </pic:nvPicPr>
                        <pic:blipFill rotWithShape="1">
                          <a:blip r:embed="rId14">
                            <a:alphaModFix amt="35000"/>
                            <a:extLst>
                              <a:ext uri="{28A0092B-C50C-407E-A947-70E740481C1C}">
                                <a14:useLocalDpi xmlns:a14="http://schemas.microsoft.com/office/drawing/2010/main" val="0"/>
                              </a:ext>
                            </a:extLst>
                          </a:blip>
                          <a:srcRect l="14698" t="16649" r="5210" b="25111"/>
                          <a:stretch/>
                        </pic:blipFill>
                        <pic:spPr bwMode="auto">
                          <a:xfrm rot="20066264">
                            <a:off x="0" y="0"/>
                            <a:ext cx="1014730" cy="179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C138957" w14:textId="3AB8B540" w:rsidR="009740BD" w:rsidRPr="00C4392B" w:rsidRDefault="009740BD" w:rsidP="00AC3D3A">
            <w:pPr>
              <w:pStyle w:val="ListParagraph"/>
              <w:ind w:left="180"/>
              <w:rPr>
                <w:rFonts w:asciiTheme="majorHAnsi" w:hAnsiTheme="majorHAnsi" w:cstheme="majorHAnsi"/>
                <w:sz w:val="16"/>
                <w:szCs w:val="16"/>
              </w:rPr>
            </w:pPr>
          </w:p>
        </w:tc>
      </w:tr>
    </w:tbl>
    <w:p w14:paraId="6E84A736" w14:textId="18FABF9F" w:rsidR="00F23478" w:rsidRPr="00C4392B" w:rsidRDefault="00F23478" w:rsidP="008812DF">
      <w:pPr>
        <w:spacing w:after="0"/>
        <w:rPr>
          <w:rFonts w:asciiTheme="majorHAnsi" w:hAnsiTheme="majorHAnsi" w:cstheme="majorHAnsi"/>
          <w:sz w:val="16"/>
          <w:szCs w:val="16"/>
        </w:rPr>
      </w:pPr>
    </w:p>
    <w:p w14:paraId="6695F074" w14:textId="77777777" w:rsidR="00BE79AD" w:rsidRPr="00E63EC7" w:rsidRDefault="00BE79AD" w:rsidP="008812DF">
      <w:pPr>
        <w:spacing w:after="0"/>
        <w:rPr>
          <w:rFonts w:asciiTheme="majorHAnsi" w:hAnsiTheme="majorHAnsi" w:cstheme="majorHAnsi"/>
          <w:sz w:val="16"/>
          <w:szCs w:val="16"/>
        </w:rPr>
      </w:pPr>
    </w:p>
    <w:sectPr w:rsidR="00BE79AD" w:rsidRPr="00E63EC7" w:rsidSect="00B1147E">
      <w:pgSz w:w="16838" w:h="11906" w:orient="landscape"/>
      <w:pgMar w:top="284" w:right="720" w:bottom="142"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DCE"/>
    <w:multiLevelType w:val="hybridMultilevel"/>
    <w:tmpl w:val="D5C68ABC"/>
    <w:lvl w:ilvl="0" w:tplc="0809000B">
      <w:start w:val="1"/>
      <w:numFmt w:val="bullet"/>
      <w:lvlText w:val=""/>
      <w:lvlJc w:val="left"/>
      <w:pPr>
        <w:ind w:left="866" w:hanging="360"/>
      </w:pPr>
      <w:rPr>
        <w:rFonts w:ascii="Wingdings" w:hAnsi="Wingdings" w:hint="default"/>
      </w:rPr>
    </w:lvl>
    <w:lvl w:ilvl="1" w:tplc="08090003">
      <w:start w:val="1"/>
      <w:numFmt w:val="bullet"/>
      <w:lvlText w:val="o"/>
      <w:lvlJc w:val="left"/>
      <w:pPr>
        <w:ind w:left="1586" w:hanging="360"/>
      </w:pPr>
      <w:rPr>
        <w:rFonts w:ascii="Courier New" w:hAnsi="Courier New" w:cs="Courier New" w:hint="default"/>
      </w:rPr>
    </w:lvl>
    <w:lvl w:ilvl="2" w:tplc="08090005" w:tentative="1">
      <w:start w:val="1"/>
      <w:numFmt w:val="bullet"/>
      <w:lvlText w:val=""/>
      <w:lvlJc w:val="left"/>
      <w:pPr>
        <w:ind w:left="2306" w:hanging="360"/>
      </w:pPr>
      <w:rPr>
        <w:rFonts w:ascii="Wingdings" w:hAnsi="Wingdings" w:hint="default"/>
      </w:rPr>
    </w:lvl>
    <w:lvl w:ilvl="3" w:tplc="08090001" w:tentative="1">
      <w:start w:val="1"/>
      <w:numFmt w:val="bullet"/>
      <w:lvlText w:val=""/>
      <w:lvlJc w:val="left"/>
      <w:pPr>
        <w:ind w:left="3026" w:hanging="360"/>
      </w:pPr>
      <w:rPr>
        <w:rFonts w:ascii="Symbol" w:hAnsi="Symbol" w:hint="default"/>
      </w:rPr>
    </w:lvl>
    <w:lvl w:ilvl="4" w:tplc="08090003" w:tentative="1">
      <w:start w:val="1"/>
      <w:numFmt w:val="bullet"/>
      <w:lvlText w:val="o"/>
      <w:lvlJc w:val="left"/>
      <w:pPr>
        <w:ind w:left="3746" w:hanging="360"/>
      </w:pPr>
      <w:rPr>
        <w:rFonts w:ascii="Courier New" w:hAnsi="Courier New" w:cs="Courier New" w:hint="default"/>
      </w:rPr>
    </w:lvl>
    <w:lvl w:ilvl="5" w:tplc="08090005" w:tentative="1">
      <w:start w:val="1"/>
      <w:numFmt w:val="bullet"/>
      <w:lvlText w:val=""/>
      <w:lvlJc w:val="left"/>
      <w:pPr>
        <w:ind w:left="4466" w:hanging="360"/>
      </w:pPr>
      <w:rPr>
        <w:rFonts w:ascii="Wingdings" w:hAnsi="Wingdings" w:hint="default"/>
      </w:rPr>
    </w:lvl>
    <w:lvl w:ilvl="6" w:tplc="08090001" w:tentative="1">
      <w:start w:val="1"/>
      <w:numFmt w:val="bullet"/>
      <w:lvlText w:val=""/>
      <w:lvlJc w:val="left"/>
      <w:pPr>
        <w:ind w:left="5186" w:hanging="360"/>
      </w:pPr>
      <w:rPr>
        <w:rFonts w:ascii="Symbol" w:hAnsi="Symbol" w:hint="default"/>
      </w:rPr>
    </w:lvl>
    <w:lvl w:ilvl="7" w:tplc="08090003" w:tentative="1">
      <w:start w:val="1"/>
      <w:numFmt w:val="bullet"/>
      <w:lvlText w:val="o"/>
      <w:lvlJc w:val="left"/>
      <w:pPr>
        <w:ind w:left="5906" w:hanging="360"/>
      </w:pPr>
      <w:rPr>
        <w:rFonts w:ascii="Courier New" w:hAnsi="Courier New" w:cs="Courier New" w:hint="default"/>
      </w:rPr>
    </w:lvl>
    <w:lvl w:ilvl="8" w:tplc="08090005" w:tentative="1">
      <w:start w:val="1"/>
      <w:numFmt w:val="bullet"/>
      <w:lvlText w:val=""/>
      <w:lvlJc w:val="left"/>
      <w:pPr>
        <w:ind w:left="6626" w:hanging="360"/>
      </w:pPr>
      <w:rPr>
        <w:rFonts w:ascii="Wingdings" w:hAnsi="Wingdings" w:hint="default"/>
      </w:rPr>
    </w:lvl>
  </w:abstractNum>
  <w:abstractNum w:abstractNumId="1" w15:restartNumberingAfterBreak="0">
    <w:nsid w:val="0C083A7D"/>
    <w:multiLevelType w:val="hybridMultilevel"/>
    <w:tmpl w:val="3F0050A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3B572A"/>
    <w:multiLevelType w:val="hybridMultilevel"/>
    <w:tmpl w:val="6706E324"/>
    <w:lvl w:ilvl="0" w:tplc="0809000B">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3" w15:restartNumberingAfterBreak="0">
    <w:nsid w:val="27453D26"/>
    <w:multiLevelType w:val="hybridMultilevel"/>
    <w:tmpl w:val="2DE2A12E"/>
    <w:lvl w:ilvl="0" w:tplc="0809000B">
      <w:start w:val="1"/>
      <w:numFmt w:val="bullet"/>
      <w:lvlText w:val=""/>
      <w:lvlJc w:val="left"/>
      <w:pPr>
        <w:ind w:left="838" w:hanging="360"/>
      </w:pPr>
      <w:rPr>
        <w:rFonts w:ascii="Wingdings" w:hAnsi="Wingdings" w:hint="default"/>
      </w:rPr>
    </w:lvl>
    <w:lvl w:ilvl="1" w:tplc="08090003" w:tentative="1">
      <w:start w:val="1"/>
      <w:numFmt w:val="bullet"/>
      <w:lvlText w:val="o"/>
      <w:lvlJc w:val="left"/>
      <w:pPr>
        <w:ind w:left="1558" w:hanging="360"/>
      </w:pPr>
      <w:rPr>
        <w:rFonts w:ascii="Courier New" w:hAnsi="Courier New" w:cs="Courier New" w:hint="default"/>
      </w:rPr>
    </w:lvl>
    <w:lvl w:ilvl="2" w:tplc="08090005" w:tentative="1">
      <w:start w:val="1"/>
      <w:numFmt w:val="bullet"/>
      <w:lvlText w:val=""/>
      <w:lvlJc w:val="left"/>
      <w:pPr>
        <w:ind w:left="2278" w:hanging="360"/>
      </w:pPr>
      <w:rPr>
        <w:rFonts w:ascii="Wingdings" w:hAnsi="Wingdings" w:hint="default"/>
      </w:rPr>
    </w:lvl>
    <w:lvl w:ilvl="3" w:tplc="08090001" w:tentative="1">
      <w:start w:val="1"/>
      <w:numFmt w:val="bullet"/>
      <w:lvlText w:val=""/>
      <w:lvlJc w:val="left"/>
      <w:pPr>
        <w:ind w:left="2998" w:hanging="360"/>
      </w:pPr>
      <w:rPr>
        <w:rFonts w:ascii="Symbol" w:hAnsi="Symbol" w:hint="default"/>
      </w:rPr>
    </w:lvl>
    <w:lvl w:ilvl="4" w:tplc="08090003" w:tentative="1">
      <w:start w:val="1"/>
      <w:numFmt w:val="bullet"/>
      <w:lvlText w:val="o"/>
      <w:lvlJc w:val="left"/>
      <w:pPr>
        <w:ind w:left="3718" w:hanging="360"/>
      </w:pPr>
      <w:rPr>
        <w:rFonts w:ascii="Courier New" w:hAnsi="Courier New" w:cs="Courier New" w:hint="default"/>
      </w:rPr>
    </w:lvl>
    <w:lvl w:ilvl="5" w:tplc="08090005" w:tentative="1">
      <w:start w:val="1"/>
      <w:numFmt w:val="bullet"/>
      <w:lvlText w:val=""/>
      <w:lvlJc w:val="left"/>
      <w:pPr>
        <w:ind w:left="4438" w:hanging="360"/>
      </w:pPr>
      <w:rPr>
        <w:rFonts w:ascii="Wingdings" w:hAnsi="Wingdings" w:hint="default"/>
      </w:rPr>
    </w:lvl>
    <w:lvl w:ilvl="6" w:tplc="08090001" w:tentative="1">
      <w:start w:val="1"/>
      <w:numFmt w:val="bullet"/>
      <w:lvlText w:val=""/>
      <w:lvlJc w:val="left"/>
      <w:pPr>
        <w:ind w:left="5158" w:hanging="360"/>
      </w:pPr>
      <w:rPr>
        <w:rFonts w:ascii="Symbol" w:hAnsi="Symbol" w:hint="default"/>
      </w:rPr>
    </w:lvl>
    <w:lvl w:ilvl="7" w:tplc="08090003" w:tentative="1">
      <w:start w:val="1"/>
      <w:numFmt w:val="bullet"/>
      <w:lvlText w:val="o"/>
      <w:lvlJc w:val="left"/>
      <w:pPr>
        <w:ind w:left="5878" w:hanging="360"/>
      </w:pPr>
      <w:rPr>
        <w:rFonts w:ascii="Courier New" w:hAnsi="Courier New" w:cs="Courier New" w:hint="default"/>
      </w:rPr>
    </w:lvl>
    <w:lvl w:ilvl="8" w:tplc="08090005" w:tentative="1">
      <w:start w:val="1"/>
      <w:numFmt w:val="bullet"/>
      <w:lvlText w:val=""/>
      <w:lvlJc w:val="left"/>
      <w:pPr>
        <w:ind w:left="6598" w:hanging="360"/>
      </w:pPr>
      <w:rPr>
        <w:rFonts w:ascii="Wingdings" w:hAnsi="Wingdings" w:hint="default"/>
      </w:rPr>
    </w:lvl>
  </w:abstractNum>
  <w:abstractNum w:abstractNumId="4" w15:restartNumberingAfterBreak="0">
    <w:nsid w:val="2C1A0BBD"/>
    <w:multiLevelType w:val="hybridMultilevel"/>
    <w:tmpl w:val="F634C8F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D859B1"/>
    <w:multiLevelType w:val="multilevel"/>
    <w:tmpl w:val="5ADAF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C145CD"/>
    <w:multiLevelType w:val="hybridMultilevel"/>
    <w:tmpl w:val="15B66F04"/>
    <w:lvl w:ilvl="0" w:tplc="0809000B">
      <w:start w:val="1"/>
      <w:numFmt w:val="bullet"/>
      <w:lvlText w:val=""/>
      <w:lvlJc w:val="left"/>
      <w:pPr>
        <w:ind w:left="282" w:hanging="360"/>
      </w:pPr>
      <w:rPr>
        <w:rFonts w:ascii="Wingdings" w:hAnsi="Wingdings" w:hint="default"/>
      </w:rPr>
    </w:lvl>
    <w:lvl w:ilvl="1" w:tplc="5FC46088">
      <w:numFmt w:val="bullet"/>
      <w:lvlText w:val="•"/>
      <w:lvlJc w:val="left"/>
      <w:pPr>
        <w:ind w:left="1071" w:hanging="570"/>
      </w:pPr>
      <w:rPr>
        <w:rFonts w:ascii="Calibri Light" w:eastAsia="Times New Roman" w:hAnsi="Calibri Light" w:cs="Calibri Light" w:hint="default"/>
      </w:rPr>
    </w:lvl>
    <w:lvl w:ilvl="2" w:tplc="08090005" w:tentative="1">
      <w:start w:val="1"/>
      <w:numFmt w:val="bullet"/>
      <w:lvlText w:val=""/>
      <w:lvlJc w:val="left"/>
      <w:pPr>
        <w:ind w:left="1581" w:hanging="360"/>
      </w:pPr>
      <w:rPr>
        <w:rFonts w:ascii="Wingdings" w:hAnsi="Wingdings" w:hint="default"/>
      </w:rPr>
    </w:lvl>
    <w:lvl w:ilvl="3" w:tplc="08090001" w:tentative="1">
      <w:start w:val="1"/>
      <w:numFmt w:val="bullet"/>
      <w:lvlText w:val=""/>
      <w:lvlJc w:val="left"/>
      <w:pPr>
        <w:ind w:left="2301" w:hanging="360"/>
      </w:pPr>
      <w:rPr>
        <w:rFonts w:ascii="Symbol" w:hAnsi="Symbol" w:hint="default"/>
      </w:rPr>
    </w:lvl>
    <w:lvl w:ilvl="4" w:tplc="08090003" w:tentative="1">
      <w:start w:val="1"/>
      <w:numFmt w:val="bullet"/>
      <w:lvlText w:val="o"/>
      <w:lvlJc w:val="left"/>
      <w:pPr>
        <w:ind w:left="3021" w:hanging="360"/>
      </w:pPr>
      <w:rPr>
        <w:rFonts w:ascii="Courier New" w:hAnsi="Courier New" w:cs="Courier New" w:hint="default"/>
      </w:rPr>
    </w:lvl>
    <w:lvl w:ilvl="5" w:tplc="08090005" w:tentative="1">
      <w:start w:val="1"/>
      <w:numFmt w:val="bullet"/>
      <w:lvlText w:val=""/>
      <w:lvlJc w:val="left"/>
      <w:pPr>
        <w:ind w:left="3741" w:hanging="360"/>
      </w:pPr>
      <w:rPr>
        <w:rFonts w:ascii="Wingdings" w:hAnsi="Wingdings" w:hint="default"/>
      </w:rPr>
    </w:lvl>
    <w:lvl w:ilvl="6" w:tplc="08090001" w:tentative="1">
      <w:start w:val="1"/>
      <w:numFmt w:val="bullet"/>
      <w:lvlText w:val=""/>
      <w:lvlJc w:val="left"/>
      <w:pPr>
        <w:ind w:left="4461" w:hanging="360"/>
      </w:pPr>
      <w:rPr>
        <w:rFonts w:ascii="Symbol" w:hAnsi="Symbol" w:hint="default"/>
      </w:rPr>
    </w:lvl>
    <w:lvl w:ilvl="7" w:tplc="08090003" w:tentative="1">
      <w:start w:val="1"/>
      <w:numFmt w:val="bullet"/>
      <w:lvlText w:val="o"/>
      <w:lvlJc w:val="left"/>
      <w:pPr>
        <w:ind w:left="5181" w:hanging="360"/>
      </w:pPr>
      <w:rPr>
        <w:rFonts w:ascii="Courier New" w:hAnsi="Courier New" w:cs="Courier New" w:hint="default"/>
      </w:rPr>
    </w:lvl>
    <w:lvl w:ilvl="8" w:tplc="08090005" w:tentative="1">
      <w:start w:val="1"/>
      <w:numFmt w:val="bullet"/>
      <w:lvlText w:val=""/>
      <w:lvlJc w:val="left"/>
      <w:pPr>
        <w:ind w:left="5901" w:hanging="360"/>
      </w:pPr>
      <w:rPr>
        <w:rFonts w:ascii="Wingdings" w:hAnsi="Wingdings" w:hint="default"/>
      </w:rPr>
    </w:lvl>
  </w:abstractNum>
  <w:abstractNum w:abstractNumId="7" w15:restartNumberingAfterBreak="0">
    <w:nsid w:val="3AFF17A7"/>
    <w:multiLevelType w:val="hybridMultilevel"/>
    <w:tmpl w:val="CF3CAFCE"/>
    <w:lvl w:ilvl="0" w:tplc="3920D9EC">
      <w:start w:val="1"/>
      <w:numFmt w:val="decimal"/>
      <w:lvlText w:val="%1."/>
      <w:lvlJc w:val="left"/>
      <w:pPr>
        <w:ind w:left="720" w:hanging="360"/>
      </w:pPr>
      <w:rPr>
        <w:rFonts w:hint="default"/>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CB120FD"/>
    <w:multiLevelType w:val="hybridMultilevel"/>
    <w:tmpl w:val="9854415E"/>
    <w:lvl w:ilvl="0" w:tplc="0809000B">
      <w:start w:val="1"/>
      <w:numFmt w:val="bullet"/>
      <w:lvlText w:val=""/>
      <w:lvlJc w:val="left"/>
      <w:pPr>
        <w:ind w:left="866" w:hanging="360"/>
      </w:pPr>
      <w:rPr>
        <w:rFonts w:ascii="Wingdings" w:hAnsi="Wingdings" w:hint="default"/>
      </w:rPr>
    </w:lvl>
    <w:lvl w:ilvl="1" w:tplc="0809000B">
      <w:start w:val="1"/>
      <w:numFmt w:val="bullet"/>
      <w:lvlText w:val=""/>
      <w:lvlJc w:val="left"/>
      <w:pPr>
        <w:ind w:left="633" w:hanging="360"/>
      </w:pPr>
      <w:rPr>
        <w:rFonts w:ascii="Wingdings" w:hAnsi="Wingdings" w:hint="default"/>
      </w:rPr>
    </w:lvl>
    <w:lvl w:ilvl="2" w:tplc="08090005" w:tentative="1">
      <w:start w:val="1"/>
      <w:numFmt w:val="bullet"/>
      <w:lvlText w:val=""/>
      <w:lvlJc w:val="left"/>
      <w:pPr>
        <w:ind w:left="2306" w:hanging="360"/>
      </w:pPr>
      <w:rPr>
        <w:rFonts w:ascii="Wingdings" w:hAnsi="Wingdings" w:hint="default"/>
      </w:rPr>
    </w:lvl>
    <w:lvl w:ilvl="3" w:tplc="08090001" w:tentative="1">
      <w:start w:val="1"/>
      <w:numFmt w:val="bullet"/>
      <w:lvlText w:val=""/>
      <w:lvlJc w:val="left"/>
      <w:pPr>
        <w:ind w:left="3026" w:hanging="360"/>
      </w:pPr>
      <w:rPr>
        <w:rFonts w:ascii="Symbol" w:hAnsi="Symbol" w:hint="default"/>
      </w:rPr>
    </w:lvl>
    <w:lvl w:ilvl="4" w:tplc="08090003" w:tentative="1">
      <w:start w:val="1"/>
      <w:numFmt w:val="bullet"/>
      <w:lvlText w:val="o"/>
      <w:lvlJc w:val="left"/>
      <w:pPr>
        <w:ind w:left="3746" w:hanging="360"/>
      </w:pPr>
      <w:rPr>
        <w:rFonts w:ascii="Courier New" w:hAnsi="Courier New" w:cs="Courier New" w:hint="default"/>
      </w:rPr>
    </w:lvl>
    <w:lvl w:ilvl="5" w:tplc="08090005" w:tentative="1">
      <w:start w:val="1"/>
      <w:numFmt w:val="bullet"/>
      <w:lvlText w:val=""/>
      <w:lvlJc w:val="left"/>
      <w:pPr>
        <w:ind w:left="4466" w:hanging="360"/>
      </w:pPr>
      <w:rPr>
        <w:rFonts w:ascii="Wingdings" w:hAnsi="Wingdings" w:hint="default"/>
      </w:rPr>
    </w:lvl>
    <w:lvl w:ilvl="6" w:tplc="08090001" w:tentative="1">
      <w:start w:val="1"/>
      <w:numFmt w:val="bullet"/>
      <w:lvlText w:val=""/>
      <w:lvlJc w:val="left"/>
      <w:pPr>
        <w:ind w:left="5186" w:hanging="360"/>
      </w:pPr>
      <w:rPr>
        <w:rFonts w:ascii="Symbol" w:hAnsi="Symbol" w:hint="default"/>
      </w:rPr>
    </w:lvl>
    <w:lvl w:ilvl="7" w:tplc="08090003" w:tentative="1">
      <w:start w:val="1"/>
      <w:numFmt w:val="bullet"/>
      <w:lvlText w:val="o"/>
      <w:lvlJc w:val="left"/>
      <w:pPr>
        <w:ind w:left="5906" w:hanging="360"/>
      </w:pPr>
      <w:rPr>
        <w:rFonts w:ascii="Courier New" w:hAnsi="Courier New" w:cs="Courier New" w:hint="default"/>
      </w:rPr>
    </w:lvl>
    <w:lvl w:ilvl="8" w:tplc="08090005" w:tentative="1">
      <w:start w:val="1"/>
      <w:numFmt w:val="bullet"/>
      <w:lvlText w:val=""/>
      <w:lvlJc w:val="left"/>
      <w:pPr>
        <w:ind w:left="6626" w:hanging="360"/>
      </w:pPr>
      <w:rPr>
        <w:rFonts w:ascii="Wingdings" w:hAnsi="Wingdings" w:hint="default"/>
      </w:rPr>
    </w:lvl>
  </w:abstractNum>
  <w:abstractNum w:abstractNumId="9" w15:restartNumberingAfterBreak="0">
    <w:nsid w:val="3E3D6FEB"/>
    <w:multiLevelType w:val="hybridMultilevel"/>
    <w:tmpl w:val="92E629C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6E15CA"/>
    <w:multiLevelType w:val="hybridMultilevel"/>
    <w:tmpl w:val="34B46EB4"/>
    <w:lvl w:ilvl="0" w:tplc="0809000B">
      <w:start w:val="1"/>
      <w:numFmt w:val="bullet"/>
      <w:lvlText w:val=""/>
      <w:lvlJc w:val="left"/>
      <w:pPr>
        <w:ind w:left="1002" w:hanging="360"/>
      </w:pPr>
      <w:rPr>
        <w:rFonts w:ascii="Wingdings" w:hAnsi="Wingdings" w:hint="default"/>
      </w:rPr>
    </w:lvl>
    <w:lvl w:ilvl="1" w:tplc="08090003" w:tentative="1">
      <w:start w:val="1"/>
      <w:numFmt w:val="bullet"/>
      <w:lvlText w:val="o"/>
      <w:lvlJc w:val="left"/>
      <w:pPr>
        <w:ind w:left="1722" w:hanging="360"/>
      </w:pPr>
      <w:rPr>
        <w:rFonts w:ascii="Courier New" w:hAnsi="Courier New" w:cs="Courier New" w:hint="default"/>
      </w:rPr>
    </w:lvl>
    <w:lvl w:ilvl="2" w:tplc="08090005" w:tentative="1">
      <w:start w:val="1"/>
      <w:numFmt w:val="bullet"/>
      <w:lvlText w:val=""/>
      <w:lvlJc w:val="left"/>
      <w:pPr>
        <w:ind w:left="2442" w:hanging="360"/>
      </w:pPr>
      <w:rPr>
        <w:rFonts w:ascii="Wingdings" w:hAnsi="Wingdings" w:hint="default"/>
      </w:rPr>
    </w:lvl>
    <w:lvl w:ilvl="3" w:tplc="08090001" w:tentative="1">
      <w:start w:val="1"/>
      <w:numFmt w:val="bullet"/>
      <w:lvlText w:val=""/>
      <w:lvlJc w:val="left"/>
      <w:pPr>
        <w:ind w:left="3162" w:hanging="360"/>
      </w:pPr>
      <w:rPr>
        <w:rFonts w:ascii="Symbol" w:hAnsi="Symbol" w:hint="default"/>
      </w:rPr>
    </w:lvl>
    <w:lvl w:ilvl="4" w:tplc="08090003" w:tentative="1">
      <w:start w:val="1"/>
      <w:numFmt w:val="bullet"/>
      <w:lvlText w:val="o"/>
      <w:lvlJc w:val="left"/>
      <w:pPr>
        <w:ind w:left="3882" w:hanging="360"/>
      </w:pPr>
      <w:rPr>
        <w:rFonts w:ascii="Courier New" w:hAnsi="Courier New" w:cs="Courier New" w:hint="default"/>
      </w:rPr>
    </w:lvl>
    <w:lvl w:ilvl="5" w:tplc="08090005" w:tentative="1">
      <w:start w:val="1"/>
      <w:numFmt w:val="bullet"/>
      <w:lvlText w:val=""/>
      <w:lvlJc w:val="left"/>
      <w:pPr>
        <w:ind w:left="4602" w:hanging="360"/>
      </w:pPr>
      <w:rPr>
        <w:rFonts w:ascii="Wingdings" w:hAnsi="Wingdings" w:hint="default"/>
      </w:rPr>
    </w:lvl>
    <w:lvl w:ilvl="6" w:tplc="08090001" w:tentative="1">
      <w:start w:val="1"/>
      <w:numFmt w:val="bullet"/>
      <w:lvlText w:val=""/>
      <w:lvlJc w:val="left"/>
      <w:pPr>
        <w:ind w:left="5322" w:hanging="360"/>
      </w:pPr>
      <w:rPr>
        <w:rFonts w:ascii="Symbol" w:hAnsi="Symbol" w:hint="default"/>
      </w:rPr>
    </w:lvl>
    <w:lvl w:ilvl="7" w:tplc="08090003" w:tentative="1">
      <w:start w:val="1"/>
      <w:numFmt w:val="bullet"/>
      <w:lvlText w:val="o"/>
      <w:lvlJc w:val="left"/>
      <w:pPr>
        <w:ind w:left="6042" w:hanging="360"/>
      </w:pPr>
      <w:rPr>
        <w:rFonts w:ascii="Courier New" w:hAnsi="Courier New" w:cs="Courier New" w:hint="default"/>
      </w:rPr>
    </w:lvl>
    <w:lvl w:ilvl="8" w:tplc="08090005" w:tentative="1">
      <w:start w:val="1"/>
      <w:numFmt w:val="bullet"/>
      <w:lvlText w:val=""/>
      <w:lvlJc w:val="left"/>
      <w:pPr>
        <w:ind w:left="6762" w:hanging="360"/>
      </w:pPr>
      <w:rPr>
        <w:rFonts w:ascii="Wingdings" w:hAnsi="Wingdings" w:hint="default"/>
      </w:rPr>
    </w:lvl>
  </w:abstractNum>
  <w:abstractNum w:abstractNumId="11" w15:restartNumberingAfterBreak="0">
    <w:nsid w:val="4FDA16DC"/>
    <w:multiLevelType w:val="hybridMultilevel"/>
    <w:tmpl w:val="942E546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6622636A"/>
    <w:multiLevelType w:val="hybridMultilevel"/>
    <w:tmpl w:val="36F0E7BE"/>
    <w:lvl w:ilvl="0" w:tplc="0809000B">
      <w:start w:val="1"/>
      <w:numFmt w:val="bullet"/>
      <w:lvlText w:val=""/>
      <w:lvlJc w:val="left"/>
      <w:pPr>
        <w:ind w:left="282" w:hanging="360"/>
      </w:pPr>
      <w:rPr>
        <w:rFonts w:ascii="Wingdings" w:hAnsi="Wingdings" w:hint="default"/>
      </w:rPr>
    </w:lvl>
    <w:lvl w:ilvl="1" w:tplc="08090003">
      <w:start w:val="1"/>
      <w:numFmt w:val="bullet"/>
      <w:lvlText w:val="o"/>
      <w:lvlJc w:val="left"/>
      <w:pPr>
        <w:ind w:left="1002" w:hanging="360"/>
      </w:pPr>
      <w:rPr>
        <w:rFonts w:ascii="Courier New" w:hAnsi="Courier New" w:cs="Courier New" w:hint="default"/>
      </w:rPr>
    </w:lvl>
    <w:lvl w:ilvl="2" w:tplc="08090005" w:tentative="1">
      <w:start w:val="1"/>
      <w:numFmt w:val="bullet"/>
      <w:lvlText w:val=""/>
      <w:lvlJc w:val="left"/>
      <w:pPr>
        <w:ind w:left="1722" w:hanging="360"/>
      </w:pPr>
      <w:rPr>
        <w:rFonts w:ascii="Wingdings" w:hAnsi="Wingdings" w:hint="default"/>
      </w:rPr>
    </w:lvl>
    <w:lvl w:ilvl="3" w:tplc="08090001" w:tentative="1">
      <w:start w:val="1"/>
      <w:numFmt w:val="bullet"/>
      <w:lvlText w:val=""/>
      <w:lvlJc w:val="left"/>
      <w:pPr>
        <w:ind w:left="2442" w:hanging="360"/>
      </w:pPr>
      <w:rPr>
        <w:rFonts w:ascii="Symbol" w:hAnsi="Symbol" w:hint="default"/>
      </w:rPr>
    </w:lvl>
    <w:lvl w:ilvl="4" w:tplc="08090003" w:tentative="1">
      <w:start w:val="1"/>
      <w:numFmt w:val="bullet"/>
      <w:lvlText w:val="o"/>
      <w:lvlJc w:val="left"/>
      <w:pPr>
        <w:ind w:left="3162" w:hanging="360"/>
      </w:pPr>
      <w:rPr>
        <w:rFonts w:ascii="Courier New" w:hAnsi="Courier New" w:cs="Courier New" w:hint="default"/>
      </w:rPr>
    </w:lvl>
    <w:lvl w:ilvl="5" w:tplc="08090005" w:tentative="1">
      <w:start w:val="1"/>
      <w:numFmt w:val="bullet"/>
      <w:lvlText w:val=""/>
      <w:lvlJc w:val="left"/>
      <w:pPr>
        <w:ind w:left="3882" w:hanging="360"/>
      </w:pPr>
      <w:rPr>
        <w:rFonts w:ascii="Wingdings" w:hAnsi="Wingdings" w:hint="default"/>
      </w:rPr>
    </w:lvl>
    <w:lvl w:ilvl="6" w:tplc="08090001" w:tentative="1">
      <w:start w:val="1"/>
      <w:numFmt w:val="bullet"/>
      <w:lvlText w:val=""/>
      <w:lvlJc w:val="left"/>
      <w:pPr>
        <w:ind w:left="4602" w:hanging="360"/>
      </w:pPr>
      <w:rPr>
        <w:rFonts w:ascii="Symbol" w:hAnsi="Symbol" w:hint="default"/>
      </w:rPr>
    </w:lvl>
    <w:lvl w:ilvl="7" w:tplc="08090003" w:tentative="1">
      <w:start w:val="1"/>
      <w:numFmt w:val="bullet"/>
      <w:lvlText w:val="o"/>
      <w:lvlJc w:val="left"/>
      <w:pPr>
        <w:ind w:left="5322" w:hanging="360"/>
      </w:pPr>
      <w:rPr>
        <w:rFonts w:ascii="Courier New" w:hAnsi="Courier New" w:cs="Courier New" w:hint="default"/>
      </w:rPr>
    </w:lvl>
    <w:lvl w:ilvl="8" w:tplc="08090005" w:tentative="1">
      <w:start w:val="1"/>
      <w:numFmt w:val="bullet"/>
      <w:lvlText w:val=""/>
      <w:lvlJc w:val="left"/>
      <w:pPr>
        <w:ind w:left="6042" w:hanging="360"/>
      </w:pPr>
      <w:rPr>
        <w:rFonts w:ascii="Wingdings" w:hAnsi="Wingdings" w:hint="default"/>
      </w:rPr>
    </w:lvl>
  </w:abstractNum>
  <w:abstractNum w:abstractNumId="13" w15:restartNumberingAfterBreak="0">
    <w:nsid w:val="727D6370"/>
    <w:multiLevelType w:val="multilevel"/>
    <w:tmpl w:val="079AF7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60608BD"/>
    <w:multiLevelType w:val="hybridMultilevel"/>
    <w:tmpl w:val="E4A4FF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9199917">
    <w:abstractNumId w:val="6"/>
  </w:num>
  <w:num w:numId="2" w16cid:durableId="514809752">
    <w:abstractNumId w:val="9"/>
  </w:num>
  <w:num w:numId="3" w16cid:durableId="1569072718">
    <w:abstractNumId w:val="0"/>
  </w:num>
  <w:num w:numId="4" w16cid:durableId="1355304694">
    <w:abstractNumId w:val="8"/>
  </w:num>
  <w:num w:numId="5" w16cid:durableId="418067276">
    <w:abstractNumId w:val="11"/>
  </w:num>
  <w:num w:numId="6" w16cid:durableId="569120071">
    <w:abstractNumId w:val="14"/>
  </w:num>
  <w:num w:numId="7" w16cid:durableId="115027956">
    <w:abstractNumId w:val="13"/>
  </w:num>
  <w:num w:numId="8" w16cid:durableId="1630479639">
    <w:abstractNumId w:val="2"/>
  </w:num>
  <w:num w:numId="9" w16cid:durableId="759722065">
    <w:abstractNumId w:val="4"/>
  </w:num>
  <w:num w:numId="10" w16cid:durableId="795293731">
    <w:abstractNumId w:val="12"/>
  </w:num>
  <w:num w:numId="11" w16cid:durableId="482702528">
    <w:abstractNumId w:val="10"/>
  </w:num>
  <w:num w:numId="12" w16cid:durableId="662439165">
    <w:abstractNumId w:val="1"/>
  </w:num>
  <w:num w:numId="13" w16cid:durableId="1901330982">
    <w:abstractNumId w:val="3"/>
  </w:num>
  <w:num w:numId="14" w16cid:durableId="530725106">
    <w:abstractNumId w:val="7"/>
  </w:num>
  <w:num w:numId="15" w16cid:durableId="7118066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478"/>
    <w:rsid w:val="0001120F"/>
    <w:rsid w:val="000238F9"/>
    <w:rsid w:val="00035377"/>
    <w:rsid w:val="00036052"/>
    <w:rsid w:val="00054630"/>
    <w:rsid w:val="00067BEB"/>
    <w:rsid w:val="00071CAD"/>
    <w:rsid w:val="00076572"/>
    <w:rsid w:val="000828C3"/>
    <w:rsid w:val="000A64D3"/>
    <w:rsid w:val="000C3AC5"/>
    <w:rsid w:val="000C45AA"/>
    <w:rsid w:val="000F7030"/>
    <w:rsid w:val="001357EC"/>
    <w:rsid w:val="001504E7"/>
    <w:rsid w:val="00152EA1"/>
    <w:rsid w:val="00165B74"/>
    <w:rsid w:val="001748A2"/>
    <w:rsid w:val="00183B41"/>
    <w:rsid w:val="00186E25"/>
    <w:rsid w:val="00193C68"/>
    <w:rsid w:val="001A4E6B"/>
    <w:rsid w:val="001A4F8E"/>
    <w:rsid w:val="001C7FB6"/>
    <w:rsid w:val="001D6E8F"/>
    <w:rsid w:val="001E3042"/>
    <w:rsid w:val="001E6557"/>
    <w:rsid w:val="00250F46"/>
    <w:rsid w:val="00263A62"/>
    <w:rsid w:val="00267C7F"/>
    <w:rsid w:val="002A635E"/>
    <w:rsid w:val="002C3917"/>
    <w:rsid w:val="002C6376"/>
    <w:rsid w:val="002C684F"/>
    <w:rsid w:val="002D327A"/>
    <w:rsid w:val="002E54A6"/>
    <w:rsid w:val="002F1517"/>
    <w:rsid w:val="00323795"/>
    <w:rsid w:val="00327575"/>
    <w:rsid w:val="00330BB3"/>
    <w:rsid w:val="00345D31"/>
    <w:rsid w:val="00353F03"/>
    <w:rsid w:val="00365FB4"/>
    <w:rsid w:val="00370750"/>
    <w:rsid w:val="00386169"/>
    <w:rsid w:val="0039185D"/>
    <w:rsid w:val="003959CE"/>
    <w:rsid w:val="003A3B7B"/>
    <w:rsid w:val="003B0CB4"/>
    <w:rsid w:val="003B1C6B"/>
    <w:rsid w:val="003B44DE"/>
    <w:rsid w:val="003B6368"/>
    <w:rsid w:val="003C2A12"/>
    <w:rsid w:val="003D147C"/>
    <w:rsid w:val="003D67F9"/>
    <w:rsid w:val="003E40FE"/>
    <w:rsid w:val="003E5DA6"/>
    <w:rsid w:val="00407056"/>
    <w:rsid w:val="00412554"/>
    <w:rsid w:val="00415343"/>
    <w:rsid w:val="0042741E"/>
    <w:rsid w:val="00431325"/>
    <w:rsid w:val="00437C36"/>
    <w:rsid w:val="0044244E"/>
    <w:rsid w:val="0045569B"/>
    <w:rsid w:val="004746CF"/>
    <w:rsid w:val="00474E98"/>
    <w:rsid w:val="00480999"/>
    <w:rsid w:val="004821F6"/>
    <w:rsid w:val="0048718C"/>
    <w:rsid w:val="004922DB"/>
    <w:rsid w:val="00494C2B"/>
    <w:rsid w:val="004C4C05"/>
    <w:rsid w:val="004C54A9"/>
    <w:rsid w:val="004E6911"/>
    <w:rsid w:val="004E7D79"/>
    <w:rsid w:val="004F4505"/>
    <w:rsid w:val="004F5FBE"/>
    <w:rsid w:val="005015E6"/>
    <w:rsid w:val="00506C52"/>
    <w:rsid w:val="005201A6"/>
    <w:rsid w:val="00544853"/>
    <w:rsid w:val="00544B3E"/>
    <w:rsid w:val="005552F5"/>
    <w:rsid w:val="005553D3"/>
    <w:rsid w:val="00563C09"/>
    <w:rsid w:val="00566950"/>
    <w:rsid w:val="00585A19"/>
    <w:rsid w:val="005B2290"/>
    <w:rsid w:val="005D45A3"/>
    <w:rsid w:val="005E1D72"/>
    <w:rsid w:val="005F35D1"/>
    <w:rsid w:val="005F5522"/>
    <w:rsid w:val="0061278E"/>
    <w:rsid w:val="0063462D"/>
    <w:rsid w:val="00645C7A"/>
    <w:rsid w:val="006539C4"/>
    <w:rsid w:val="0066222F"/>
    <w:rsid w:val="0066419C"/>
    <w:rsid w:val="0067181C"/>
    <w:rsid w:val="0067618D"/>
    <w:rsid w:val="00680F86"/>
    <w:rsid w:val="00694EAF"/>
    <w:rsid w:val="006A4C2E"/>
    <w:rsid w:val="006B2AD2"/>
    <w:rsid w:val="006C0B79"/>
    <w:rsid w:val="006E3B1C"/>
    <w:rsid w:val="0071393B"/>
    <w:rsid w:val="007148EF"/>
    <w:rsid w:val="00725B80"/>
    <w:rsid w:val="007575D8"/>
    <w:rsid w:val="00777F57"/>
    <w:rsid w:val="007920AC"/>
    <w:rsid w:val="007942F7"/>
    <w:rsid w:val="00797655"/>
    <w:rsid w:val="007A1233"/>
    <w:rsid w:val="007B7200"/>
    <w:rsid w:val="007C2B9B"/>
    <w:rsid w:val="007C5FF1"/>
    <w:rsid w:val="007E1B7F"/>
    <w:rsid w:val="007E49BA"/>
    <w:rsid w:val="007E7BC5"/>
    <w:rsid w:val="007F1CFC"/>
    <w:rsid w:val="0080319E"/>
    <w:rsid w:val="008061F5"/>
    <w:rsid w:val="00816D33"/>
    <w:rsid w:val="00820521"/>
    <w:rsid w:val="00822BB6"/>
    <w:rsid w:val="008270D5"/>
    <w:rsid w:val="00867313"/>
    <w:rsid w:val="00870D6F"/>
    <w:rsid w:val="008812DF"/>
    <w:rsid w:val="00894037"/>
    <w:rsid w:val="00896670"/>
    <w:rsid w:val="008B299C"/>
    <w:rsid w:val="008B552B"/>
    <w:rsid w:val="008F2209"/>
    <w:rsid w:val="008F3B71"/>
    <w:rsid w:val="00910881"/>
    <w:rsid w:val="00920D6A"/>
    <w:rsid w:val="009220DF"/>
    <w:rsid w:val="00934312"/>
    <w:rsid w:val="009466AA"/>
    <w:rsid w:val="00965D74"/>
    <w:rsid w:val="009740BD"/>
    <w:rsid w:val="00976973"/>
    <w:rsid w:val="00982D16"/>
    <w:rsid w:val="00992766"/>
    <w:rsid w:val="009C3A02"/>
    <w:rsid w:val="009D7889"/>
    <w:rsid w:val="009E46F9"/>
    <w:rsid w:val="009E49EA"/>
    <w:rsid w:val="00A01A90"/>
    <w:rsid w:val="00A06583"/>
    <w:rsid w:val="00A31F19"/>
    <w:rsid w:val="00A32BDC"/>
    <w:rsid w:val="00A51196"/>
    <w:rsid w:val="00A67738"/>
    <w:rsid w:val="00AB1AA0"/>
    <w:rsid w:val="00AB5975"/>
    <w:rsid w:val="00AC3D3A"/>
    <w:rsid w:val="00AC3FC6"/>
    <w:rsid w:val="00AD2C5C"/>
    <w:rsid w:val="00B02B7B"/>
    <w:rsid w:val="00B06C79"/>
    <w:rsid w:val="00B07640"/>
    <w:rsid w:val="00B1147E"/>
    <w:rsid w:val="00B163CB"/>
    <w:rsid w:val="00B356BA"/>
    <w:rsid w:val="00B36CAD"/>
    <w:rsid w:val="00B42A60"/>
    <w:rsid w:val="00B47CBE"/>
    <w:rsid w:val="00B51685"/>
    <w:rsid w:val="00B70179"/>
    <w:rsid w:val="00B70DFE"/>
    <w:rsid w:val="00B75EFC"/>
    <w:rsid w:val="00B80DB5"/>
    <w:rsid w:val="00B93253"/>
    <w:rsid w:val="00BC01D0"/>
    <w:rsid w:val="00BC0D8A"/>
    <w:rsid w:val="00BE5695"/>
    <w:rsid w:val="00BE79AD"/>
    <w:rsid w:val="00BF7103"/>
    <w:rsid w:val="00C05233"/>
    <w:rsid w:val="00C24E52"/>
    <w:rsid w:val="00C40E31"/>
    <w:rsid w:val="00C4392B"/>
    <w:rsid w:val="00C439E8"/>
    <w:rsid w:val="00C57C08"/>
    <w:rsid w:val="00C60A41"/>
    <w:rsid w:val="00C61425"/>
    <w:rsid w:val="00C61D45"/>
    <w:rsid w:val="00C70718"/>
    <w:rsid w:val="00C73FF7"/>
    <w:rsid w:val="00C8159A"/>
    <w:rsid w:val="00C85179"/>
    <w:rsid w:val="00C902D8"/>
    <w:rsid w:val="00C93503"/>
    <w:rsid w:val="00CA4C41"/>
    <w:rsid w:val="00CE42D0"/>
    <w:rsid w:val="00D00004"/>
    <w:rsid w:val="00D17C5C"/>
    <w:rsid w:val="00D3638B"/>
    <w:rsid w:val="00D36A73"/>
    <w:rsid w:val="00D408BC"/>
    <w:rsid w:val="00D4794C"/>
    <w:rsid w:val="00D56FF3"/>
    <w:rsid w:val="00D72063"/>
    <w:rsid w:val="00D827B4"/>
    <w:rsid w:val="00D84096"/>
    <w:rsid w:val="00D94302"/>
    <w:rsid w:val="00DD003E"/>
    <w:rsid w:val="00DE1B30"/>
    <w:rsid w:val="00E04B54"/>
    <w:rsid w:val="00E12EBB"/>
    <w:rsid w:val="00E251FC"/>
    <w:rsid w:val="00E63EC7"/>
    <w:rsid w:val="00E8074C"/>
    <w:rsid w:val="00E90A86"/>
    <w:rsid w:val="00E95991"/>
    <w:rsid w:val="00EE32EB"/>
    <w:rsid w:val="00F02A49"/>
    <w:rsid w:val="00F1408B"/>
    <w:rsid w:val="00F14D62"/>
    <w:rsid w:val="00F23478"/>
    <w:rsid w:val="00F2379E"/>
    <w:rsid w:val="00F37206"/>
    <w:rsid w:val="00F42F73"/>
    <w:rsid w:val="00F4331B"/>
    <w:rsid w:val="00F43C98"/>
    <w:rsid w:val="00F479CA"/>
    <w:rsid w:val="00F57302"/>
    <w:rsid w:val="00F57FE7"/>
    <w:rsid w:val="00F6001F"/>
    <w:rsid w:val="00F75ED5"/>
    <w:rsid w:val="00F82D51"/>
    <w:rsid w:val="00F9018F"/>
    <w:rsid w:val="00F93CD5"/>
    <w:rsid w:val="00FA4384"/>
    <w:rsid w:val="00FA4826"/>
    <w:rsid w:val="00FA4F25"/>
    <w:rsid w:val="00FB260A"/>
    <w:rsid w:val="00FD60EB"/>
    <w:rsid w:val="00FE26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53114"/>
  <w15:chartTrackingRefBased/>
  <w15:docId w15:val="{DD8FC36E-195A-4EC6-AF3D-B6247BAD0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34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F23478"/>
    <w:pPr>
      <w:spacing w:after="0" w:line="240" w:lineRule="auto"/>
      <w:jc w:val="center"/>
    </w:pPr>
    <w:rPr>
      <w:rFonts w:ascii="Arial" w:eastAsia="Times New Roman" w:hAnsi="Arial" w:cs="Arial"/>
      <w:b/>
      <w:bCs/>
      <w:sz w:val="24"/>
      <w:szCs w:val="20"/>
    </w:rPr>
  </w:style>
  <w:style w:type="character" w:customStyle="1" w:styleId="TitleChar">
    <w:name w:val="Title Char"/>
    <w:basedOn w:val="DefaultParagraphFont"/>
    <w:link w:val="Title"/>
    <w:uiPriority w:val="10"/>
    <w:rsid w:val="00F23478"/>
    <w:rPr>
      <w:rFonts w:ascii="Arial" w:eastAsia="Times New Roman" w:hAnsi="Arial" w:cs="Arial"/>
      <w:b/>
      <w:bCs/>
      <w:sz w:val="24"/>
      <w:szCs w:val="20"/>
    </w:rPr>
  </w:style>
  <w:style w:type="paragraph" w:styleId="ListParagraph">
    <w:name w:val="List Paragraph"/>
    <w:basedOn w:val="Normal"/>
    <w:uiPriority w:val="34"/>
    <w:qFormat/>
    <w:rsid w:val="00566950"/>
    <w:pPr>
      <w:spacing w:after="0" w:line="240" w:lineRule="auto"/>
      <w:ind w:left="720"/>
      <w:jc w:val="both"/>
    </w:pPr>
    <w:rPr>
      <w:rFonts w:ascii="Tahoma" w:eastAsia="Times New Roman" w:hAnsi="Tahoma" w:cs="Times New Roman"/>
      <w:sz w:val="24"/>
      <w:szCs w:val="24"/>
      <w:lang w:eastAsia="en-GB"/>
    </w:rPr>
  </w:style>
  <w:style w:type="paragraph" w:styleId="NoSpacing">
    <w:name w:val="No Spacing"/>
    <w:uiPriority w:val="1"/>
    <w:qFormat/>
    <w:rsid w:val="00F57FE7"/>
    <w:pPr>
      <w:spacing w:after="0" w:line="240" w:lineRule="auto"/>
    </w:pPr>
    <w:rPr>
      <w:rFonts w:ascii="Times New Roman" w:eastAsia="Times New Roman" w:hAnsi="Times New Roman" w:cs="Times New Roman"/>
      <w:sz w:val="24"/>
      <w:szCs w:val="24"/>
      <w:lang w:val="en-US"/>
    </w:rPr>
  </w:style>
  <w:style w:type="paragraph" w:customStyle="1" w:styleId="paragraph">
    <w:name w:val="paragraph"/>
    <w:basedOn w:val="Normal"/>
    <w:rsid w:val="00C40E3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40E31"/>
  </w:style>
  <w:style w:type="character" w:customStyle="1" w:styleId="eop">
    <w:name w:val="eop"/>
    <w:basedOn w:val="DefaultParagraphFont"/>
    <w:rsid w:val="00C40E31"/>
  </w:style>
  <w:style w:type="paragraph" w:styleId="NormalWeb">
    <w:name w:val="Normal (Web)"/>
    <w:basedOn w:val="Normal"/>
    <w:uiPriority w:val="99"/>
    <w:unhideWhenUsed/>
    <w:rsid w:val="00B5168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516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568932">
      <w:bodyDiv w:val="1"/>
      <w:marLeft w:val="0"/>
      <w:marRight w:val="0"/>
      <w:marTop w:val="0"/>
      <w:marBottom w:val="0"/>
      <w:divBdr>
        <w:top w:val="none" w:sz="0" w:space="0" w:color="auto"/>
        <w:left w:val="none" w:sz="0" w:space="0" w:color="auto"/>
        <w:bottom w:val="none" w:sz="0" w:space="0" w:color="auto"/>
        <w:right w:val="none" w:sz="0" w:space="0" w:color="auto"/>
      </w:divBdr>
      <w:divsChild>
        <w:div w:id="54285498">
          <w:marLeft w:val="0"/>
          <w:marRight w:val="0"/>
          <w:marTop w:val="0"/>
          <w:marBottom w:val="0"/>
          <w:divBdr>
            <w:top w:val="none" w:sz="0" w:space="0" w:color="auto"/>
            <w:left w:val="none" w:sz="0" w:space="0" w:color="auto"/>
            <w:bottom w:val="none" w:sz="0" w:space="0" w:color="auto"/>
            <w:right w:val="none" w:sz="0" w:space="0" w:color="auto"/>
          </w:divBdr>
        </w:div>
        <w:div w:id="468785137">
          <w:marLeft w:val="0"/>
          <w:marRight w:val="0"/>
          <w:marTop w:val="0"/>
          <w:marBottom w:val="0"/>
          <w:divBdr>
            <w:top w:val="none" w:sz="0" w:space="0" w:color="auto"/>
            <w:left w:val="none" w:sz="0" w:space="0" w:color="auto"/>
            <w:bottom w:val="none" w:sz="0" w:space="0" w:color="auto"/>
            <w:right w:val="none" w:sz="0" w:space="0" w:color="auto"/>
          </w:divBdr>
        </w:div>
        <w:div w:id="21216056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746F1DAB4C4949AC89350F9F52EA49" ma:contentTypeVersion="18" ma:contentTypeDescription="Create a new document." ma:contentTypeScope="" ma:versionID="48766e5ae42adeec20bd811f005ab907">
  <xsd:schema xmlns:xsd="http://www.w3.org/2001/XMLSchema" xmlns:xs="http://www.w3.org/2001/XMLSchema" xmlns:p="http://schemas.microsoft.com/office/2006/metadata/properties" xmlns:ns2="79fa8155-f38d-48c7-8aa7-d38e64808322" xmlns:ns3="74635c76-4aa6-4806-b87a-59a264088e35" targetNamespace="http://schemas.microsoft.com/office/2006/metadata/properties" ma:root="true" ma:fieldsID="686b2bec5b3ac2ce2819463ec7489396" ns2:_="" ns3:_="">
    <xsd:import namespace="79fa8155-f38d-48c7-8aa7-d38e64808322"/>
    <xsd:import namespace="74635c76-4aa6-4806-b87a-59a264088e3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fa8155-f38d-48c7-8aa7-d38e64808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2e34089-33cf-4848-a12d-3f4a0b85a69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635c76-4aa6-4806-b87a-59a264088e3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a9bb28e-792b-4c0e-9402-20da738104ab}" ma:internalName="TaxCatchAll" ma:showField="CatchAllData" ma:web="74635c76-4aa6-4806-b87a-59a264088e3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4635c76-4aa6-4806-b87a-59a264088e35" xsi:nil="true"/>
    <lcf76f155ced4ddcb4097134ff3c332f xmlns="79fa8155-f38d-48c7-8aa7-d38e6480832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8DC692-208E-4579-A4C3-F57B4A78E1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fa8155-f38d-48c7-8aa7-d38e64808322"/>
    <ds:schemaRef ds:uri="74635c76-4aa6-4806-b87a-59a264088e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A9E8A4-6AAA-438C-9327-35B4DC22C08D}">
  <ds:schemaRefs>
    <ds:schemaRef ds:uri="http://schemas.microsoft.com/office/2006/metadata/properties"/>
    <ds:schemaRef ds:uri="http://schemas.microsoft.com/office/infopath/2007/PartnerControls"/>
    <ds:schemaRef ds:uri="74635c76-4aa6-4806-b87a-59a264088e35"/>
    <ds:schemaRef ds:uri="79fa8155-f38d-48c7-8aa7-d38e64808322"/>
  </ds:schemaRefs>
</ds:datastoreItem>
</file>

<file path=customXml/itemProps3.xml><?xml version="1.0" encoding="utf-8"?>
<ds:datastoreItem xmlns:ds="http://schemas.openxmlformats.org/officeDocument/2006/customXml" ds:itemID="{DF224A85-50BB-4FF3-A025-5DCBDB06C468}">
  <ds:schemaRefs>
    <ds:schemaRef ds:uri="http://schemas.microsoft.com/sharepoint/v3/contenttype/forms"/>
  </ds:schemaRefs>
</ds:datastoreItem>
</file>

<file path=customXml/itemProps4.xml><?xml version="1.0" encoding="utf-8"?>
<ds:datastoreItem xmlns:ds="http://schemas.openxmlformats.org/officeDocument/2006/customXml" ds:itemID="{767D7B60-5AFA-43BA-9604-CF7D46580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Pages>
  <Words>1118</Words>
  <Characters>6375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Learning Academies Trust</Company>
  <LinksUpToDate>false</LinksUpToDate>
  <CharactersWithSpaces>7479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Cameron Lancaster</dc:creator>
  <cp:keywords/>
  <dc:description/>
  <cp:lastModifiedBy>Kate Scoles</cp:lastModifiedBy>
  <cp:revision>97</cp:revision>
  <dcterms:created xsi:type="dcterms:W3CDTF">2023-03-08T16:16:00Z</dcterms:created>
  <dcterms:modified xsi:type="dcterms:W3CDTF">2026-10-01T13:34:00Z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0x010100B6746F1DAB4C4949AC89350F9F52EA49</vt:lpwstr>
  </property>
  <property fmtid="{D5CDD505-2E9C-101B-9397-08002B2CF9AE}" pid="3" name="Order">
    <vt:r8>1275600</vt:r8>
  </property>
  <property fmtid="{D5CDD505-2E9C-101B-9397-08002B2CF9AE}" pid="4" name="MediaServiceImageTags">
    <vt:lpwstr/>
  </property>
</Properties>
</file>