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1E09" w14:textId="6BF5D4AF" w:rsidR="008B5758" w:rsidRDefault="00606EBC">
      <w:r>
        <w:rPr>
          <w:noProof/>
        </w:rPr>
        <w:drawing>
          <wp:anchor distT="0" distB="0" distL="114300" distR="114300" simplePos="0" relativeHeight="251658240" behindDoc="0" locked="0" layoutInCell="1" allowOverlap="1" wp14:anchorId="78AE3C98" wp14:editId="53B1ED9F">
            <wp:simplePos x="0" y="0"/>
            <wp:positionH relativeFrom="page">
              <wp:align>left</wp:align>
            </wp:positionH>
            <wp:positionV relativeFrom="paragraph">
              <wp:posOffset>-914400</wp:posOffset>
            </wp:positionV>
            <wp:extent cx="7571740" cy="2036445"/>
            <wp:effectExtent l="0" t="0" r="0" b="1905"/>
            <wp:wrapNone/>
            <wp:docPr id="1421285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1740" cy="2036445"/>
                    </a:xfrm>
                    <a:prstGeom prst="rect">
                      <a:avLst/>
                    </a:prstGeom>
                    <a:noFill/>
                  </pic:spPr>
                </pic:pic>
              </a:graphicData>
            </a:graphic>
          </wp:anchor>
        </w:drawing>
      </w:r>
    </w:p>
    <w:p w14:paraId="371EEE7D" w14:textId="77777777" w:rsidR="00606EBC" w:rsidRPr="00606EBC" w:rsidRDefault="00606EBC" w:rsidP="00606EBC"/>
    <w:p w14:paraId="53B5330B" w14:textId="77777777" w:rsidR="00606EBC" w:rsidRPr="00606EBC" w:rsidRDefault="00606EBC" w:rsidP="00606EBC"/>
    <w:p w14:paraId="2484826A" w14:textId="77777777" w:rsidR="00606EBC" w:rsidRPr="00606EBC" w:rsidRDefault="00606EBC" w:rsidP="00606EBC"/>
    <w:p w14:paraId="33BEE54D" w14:textId="77777777" w:rsidR="00606EBC" w:rsidRPr="00606EBC" w:rsidRDefault="00606EBC" w:rsidP="00606EBC"/>
    <w:p w14:paraId="7C95C244" w14:textId="77777777" w:rsidR="00606EBC" w:rsidRDefault="00606EBC" w:rsidP="00606EBC"/>
    <w:p w14:paraId="02AB221F" w14:textId="77777777" w:rsidR="00606EBC" w:rsidRDefault="00606EBC" w:rsidP="00606EBC"/>
    <w:p w14:paraId="4F65CC35" w14:textId="77777777" w:rsidR="00606EBC" w:rsidRDefault="00606EBC" w:rsidP="00606EBC"/>
    <w:p w14:paraId="3C997AC0" w14:textId="77777777" w:rsidR="00606EBC" w:rsidRDefault="00606EBC" w:rsidP="00606EBC"/>
    <w:p w14:paraId="0C0C5CF4" w14:textId="77777777" w:rsidR="00606EBC" w:rsidRDefault="00606EBC" w:rsidP="00606EBC"/>
    <w:p w14:paraId="0713B08A" w14:textId="77777777" w:rsidR="00606EBC" w:rsidRDefault="00606EBC" w:rsidP="00606EBC"/>
    <w:p w14:paraId="5026F554" w14:textId="04D22785" w:rsidR="00606EBC" w:rsidRPr="00606EBC" w:rsidRDefault="0003302F" w:rsidP="00606EBC">
      <w:pPr>
        <w:rPr>
          <w:b/>
          <w:bCs/>
          <w:color w:val="3A7C22" w:themeColor="accent6" w:themeShade="BF"/>
          <w:sz w:val="96"/>
          <w:szCs w:val="96"/>
        </w:rPr>
      </w:pPr>
      <w:r>
        <w:rPr>
          <w:b/>
          <w:bCs/>
          <w:color w:val="3A7C22" w:themeColor="accent6" w:themeShade="BF"/>
          <w:sz w:val="96"/>
          <w:szCs w:val="96"/>
        </w:rPr>
        <w:t>One to One</w:t>
      </w:r>
      <w:r w:rsidR="00606EBC" w:rsidRPr="00606EBC">
        <w:rPr>
          <w:b/>
          <w:bCs/>
          <w:color w:val="3A7C22" w:themeColor="accent6" w:themeShade="BF"/>
          <w:sz w:val="96"/>
          <w:szCs w:val="96"/>
        </w:rPr>
        <w:t xml:space="preserve"> Form</w:t>
      </w:r>
    </w:p>
    <w:p w14:paraId="1C4364B8" w14:textId="77777777" w:rsidR="00606EBC" w:rsidRDefault="00606EBC" w:rsidP="00606EBC"/>
    <w:p w14:paraId="71FF29A5" w14:textId="3B9CE08D" w:rsidR="00606EBC" w:rsidRDefault="00606EBC" w:rsidP="00606EBC">
      <w:pPr>
        <w:rPr>
          <w:b/>
          <w:bCs/>
          <w:color w:val="3A7C22" w:themeColor="accent6" w:themeShade="BF"/>
          <w:sz w:val="48"/>
          <w:szCs w:val="48"/>
        </w:rPr>
      </w:pPr>
      <w:r w:rsidRPr="00606EBC">
        <w:rPr>
          <w:b/>
          <w:bCs/>
          <w:color w:val="3A7C22" w:themeColor="accent6" w:themeShade="BF"/>
          <w:sz w:val="48"/>
          <w:szCs w:val="48"/>
        </w:rPr>
        <w:t>Author – People Team</w:t>
      </w:r>
    </w:p>
    <w:p w14:paraId="2523F582" w14:textId="77777777" w:rsidR="00606EBC" w:rsidRDefault="00606EBC" w:rsidP="00606EBC">
      <w:pPr>
        <w:rPr>
          <w:b/>
          <w:bCs/>
          <w:color w:val="3A7C22" w:themeColor="accent6" w:themeShade="BF"/>
          <w:sz w:val="48"/>
          <w:szCs w:val="48"/>
        </w:rPr>
      </w:pPr>
    </w:p>
    <w:p w14:paraId="6737A316" w14:textId="77777777" w:rsidR="00606EBC" w:rsidRDefault="00606EBC" w:rsidP="00606EBC">
      <w:pPr>
        <w:rPr>
          <w:b/>
          <w:bCs/>
          <w:color w:val="3A7C22" w:themeColor="accent6" w:themeShade="BF"/>
          <w:sz w:val="48"/>
          <w:szCs w:val="48"/>
        </w:rPr>
      </w:pPr>
    </w:p>
    <w:p w14:paraId="1584AFE4" w14:textId="77777777" w:rsidR="00606EBC" w:rsidRDefault="00606EBC" w:rsidP="00606EBC">
      <w:pPr>
        <w:rPr>
          <w:b/>
          <w:bCs/>
          <w:color w:val="3A7C22" w:themeColor="accent6" w:themeShade="BF"/>
          <w:sz w:val="48"/>
          <w:szCs w:val="48"/>
        </w:rPr>
      </w:pPr>
    </w:p>
    <w:p w14:paraId="5E5EED62" w14:textId="77777777" w:rsidR="00606EBC" w:rsidRDefault="00606EBC" w:rsidP="00606EBC">
      <w:pPr>
        <w:rPr>
          <w:b/>
          <w:bCs/>
          <w:color w:val="3A7C22" w:themeColor="accent6" w:themeShade="BF"/>
          <w:sz w:val="48"/>
          <w:szCs w:val="48"/>
        </w:rPr>
      </w:pPr>
    </w:p>
    <w:p w14:paraId="0B4BD6D9" w14:textId="0FC8AF18" w:rsidR="001C0462" w:rsidRDefault="001C0462" w:rsidP="00606EBC">
      <w:pPr>
        <w:rPr>
          <w:b/>
          <w:bCs/>
          <w:color w:val="3A7C22" w:themeColor="accent6" w:themeShade="BF"/>
          <w:sz w:val="48"/>
          <w:szCs w:val="48"/>
        </w:rPr>
      </w:pPr>
    </w:p>
    <w:p w14:paraId="20F1F42D" w14:textId="77777777" w:rsidR="001C0462" w:rsidRDefault="001C0462">
      <w:pPr>
        <w:rPr>
          <w:b/>
          <w:bCs/>
          <w:color w:val="3A7C22" w:themeColor="accent6" w:themeShade="BF"/>
          <w:sz w:val="48"/>
          <w:szCs w:val="48"/>
        </w:rPr>
      </w:pPr>
      <w:r>
        <w:rPr>
          <w:b/>
          <w:bCs/>
          <w:color w:val="3A7C22" w:themeColor="accent6" w:themeShade="BF"/>
          <w:sz w:val="48"/>
          <w:szCs w:val="48"/>
        </w:rPr>
        <w:br w:type="page"/>
      </w:r>
    </w:p>
    <w:p w14:paraId="4B5CD74B" w14:textId="77777777" w:rsidR="001C0462" w:rsidRPr="001C0462" w:rsidRDefault="001C0462" w:rsidP="001C0462">
      <w:pPr>
        <w:jc w:val="center"/>
        <w:rPr>
          <w:b/>
          <w:bCs/>
          <w:sz w:val="28"/>
          <w:szCs w:val="28"/>
        </w:rPr>
      </w:pPr>
      <w:r w:rsidRPr="001C0462">
        <w:rPr>
          <w:b/>
          <w:bCs/>
          <w:sz w:val="28"/>
          <w:szCs w:val="28"/>
        </w:rPr>
        <w:lastRenderedPageBreak/>
        <w:t>One to One/Appraisal Guidance note</w:t>
      </w:r>
    </w:p>
    <w:p w14:paraId="43BC42CB" w14:textId="77777777" w:rsidR="001C0462" w:rsidRPr="001C0462" w:rsidRDefault="001C0462" w:rsidP="00A8401A">
      <w:pPr>
        <w:jc w:val="both"/>
        <w:rPr>
          <w:b/>
          <w:bCs/>
          <w:sz w:val="28"/>
          <w:szCs w:val="28"/>
        </w:rPr>
      </w:pPr>
      <w:r w:rsidRPr="001C0462">
        <w:rPr>
          <w:b/>
          <w:bCs/>
          <w:sz w:val="28"/>
          <w:szCs w:val="28"/>
        </w:rPr>
        <w:t>Introduction</w:t>
      </w:r>
    </w:p>
    <w:p w14:paraId="5F97433F" w14:textId="21EB3994" w:rsidR="001C0462" w:rsidRPr="001C0462" w:rsidRDefault="001C0462" w:rsidP="00A8401A">
      <w:pPr>
        <w:jc w:val="both"/>
        <w:rPr>
          <w:sz w:val="28"/>
          <w:szCs w:val="28"/>
        </w:rPr>
      </w:pPr>
      <w:r w:rsidRPr="001C0462">
        <w:rPr>
          <w:sz w:val="28"/>
          <w:szCs w:val="28"/>
        </w:rPr>
        <w:t xml:space="preserve">Tendring District Council requires all staff to receive regular one to ones with their manager. These should take place at least every four months. One of these meetings must be held during the first </w:t>
      </w:r>
      <w:r>
        <w:rPr>
          <w:sz w:val="28"/>
          <w:szCs w:val="28"/>
        </w:rPr>
        <w:t>q</w:t>
      </w:r>
      <w:r w:rsidRPr="001C0462">
        <w:rPr>
          <w:sz w:val="28"/>
          <w:szCs w:val="28"/>
        </w:rPr>
        <w:t xml:space="preserve">uarter of the financial year. </w:t>
      </w:r>
    </w:p>
    <w:p w14:paraId="48FBA7F2" w14:textId="77777777" w:rsidR="001C0462" w:rsidRPr="001C0462" w:rsidRDefault="001C0462" w:rsidP="00A8401A">
      <w:pPr>
        <w:jc w:val="both"/>
        <w:rPr>
          <w:b/>
          <w:bCs/>
          <w:sz w:val="28"/>
          <w:szCs w:val="28"/>
        </w:rPr>
      </w:pPr>
      <w:r w:rsidRPr="001C0462">
        <w:rPr>
          <w:b/>
          <w:bCs/>
          <w:sz w:val="28"/>
          <w:szCs w:val="28"/>
        </w:rPr>
        <w:t>Definitions</w:t>
      </w:r>
    </w:p>
    <w:p w14:paraId="76672ED6" w14:textId="580C94BE" w:rsidR="001C0462" w:rsidRPr="001C0462" w:rsidRDefault="001C0462" w:rsidP="00A8401A">
      <w:pPr>
        <w:jc w:val="both"/>
        <w:rPr>
          <w:sz w:val="28"/>
          <w:szCs w:val="28"/>
        </w:rPr>
      </w:pPr>
      <w:r w:rsidRPr="001C0462">
        <w:rPr>
          <w:sz w:val="28"/>
          <w:szCs w:val="28"/>
        </w:rPr>
        <w:t xml:space="preserve">Different organisations use a range of different phrase to describe these meetings, most commonly ‘appraisal’ and/or ‘supervision’. </w:t>
      </w:r>
    </w:p>
    <w:p w14:paraId="6F7CB50F" w14:textId="77777777" w:rsidR="001C0462" w:rsidRPr="001C0462" w:rsidRDefault="001C0462" w:rsidP="00A8401A">
      <w:pPr>
        <w:jc w:val="both"/>
        <w:rPr>
          <w:b/>
          <w:bCs/>
          <w:sz w:val="28"/>
          <w:szCs w:val="28"/>
        </w:rPr>
      </w:pPr>
      <w:r w:rsidRPr="001C0462">
        <w:rPr>
          <w:b/>
          <w:bCs/>
          <w:sz w:val="28"/>
          <w:szCs w:val="28"/>
        </w:rPr>
        <w:t>One to One</w:t>
      </w:r>
    </w:p>
    <w:p w14:paraId="54761331" w14:textId="453FF5E1" w:rsidR="001C0462" w:rsidRPr="001C0462" w:rsidRDefault="001C0462" w:rsidP="00A8401A">
      <w:pPr>
        <w:jc w:val="both"/>
        <w:rPr>
          <w:sz w:val="28"/>
          <w:szCs w:val="28"/>
        </w:rPr>
      </w:pPr>
      <w:r w:rsidRPr="001C0462">
        <w:rPr>
          <w:sz w:val="28"/>
          <w:szCs w:val="28"/>
        </w:rPr>
        <w:t>For clarity within TDC the term one to one (or 121) refers to a 3 or 4 monthly meeting between the employee and their line manager, this is a slightly more formal meeting in which targets are reviewed and adjusted, work performance, development needs and any other issues can be addressed. A written record of the meeting should be made, signed and dated by both parties. It does not have to be a long document.</w:t>
      </w:r>
    </w:p>
    <w:p w14:paraId="50CB223B" w14:textId="77777777" w:rsidR="001C0462" w:rsidRPr="001C0462" w:rsidRDefault="001C0462" w:rsidP="00A8401A">
      <w:pPr>
        <w:jc w:val="both"/>
        <w:rPr>
          <w:b/>
          <w:bCs/>
          <w:sz w:val="28"/>
          <w:szCs w:val="28"/>
        </w:rPr>
      </w:pPr>
      <w:r w:rsidRPr="001C0462">
        <w:rPr>
          <w:b/>
          <w:bCs/>
          <w:sz w:val="28"/>
          <w:szCs w:val="28"/>
        </w:rPr>
        <w:t>Annual review</w:t>
      </w:r>
    </w:p>
    <w:p w14:paraId="360689B0" w14:textId="3CA5E7F9" w:rsidR="001C0462" w:rsidRPr="001C0462" w:rsidRDefault="001C0462" w:rsidP="00A8401A">
      <w:pPr>
        <w:jc w:val="both"/>
        <w:rPr>
          <w:sz w:val="28"/>
          <w:szCs w:val="28"/>
        </w:rPr>
      </w:pPr>
      <w:r w:rsidRPr="001C0462">
        <w:rPr>
          <w:sz w:val="28"/>
          <w:szCs w:val="28"/>
        </w:rPr>
        <w:t>As the name implies this is an extended 121 session that is held annually in the first quarter of the financial year. It is expected that this meeting will include a review of the achievements of the previous year and agreement of targets for the forthcoming year. Targets that are set should align with team, departmental and organisational aims as stated within the Corporate Plan and Departmental Plans. Other targets as appropriate can also be included. A written record of the annual review should be made, signed and dated by both parties. The annual review record should also be sent to the ‘grandparent’ manager (that is, the manager’s manager) for them to also add their comments and sign and date.</w:t>
      </w:r>
    </w:p>
    <w:p w14:paraId="33DCF99C" w14:textId="77777777" w:rsidR="001C0462" w:rsidRPr="001C0462" w:rsidRDefault="001C0462" w:rsidP="00A8401A">
      <w:pPr>
        <w:jc w:val="both"/>
        <w:rPr>
          <w:b/>
          <w:bCs/>
          <w:sz w:val="28"/>
          <w:szCs w:val="28"/>
        </w:rPr>
      </w:pPr>
      <w:r w:rsidRPr="001C0462">
        <w:rPr>
          <w:b/>
          <w:bCs/>
          <w:sz w:val="28"/>
          <w:szCs w:val="28"/>
        </w:rPr>
        <w:t>Catch Ups</w:t>
      </w:r>
    </w:p>
    <w:p w14:paraId="3F1FF0F6" w14:textId="77777777" w:rsidR="001C0462" w:rsidRDefault="001C0462" w:rsidP="00A8401A">
      <w:pPr>
        <w:jc w:val="both"/>
        <w:rPr>
          <w:sz w:val="28"/>
          <w:szCs w:val="28"/>
        </w:rPr>
      </w:pPr>
      <w:r w:rsidRPr="001C0462">
        <w:rPr>
          <w:sz w:val="28"/>
          <w:szCs w:val="28"/>
        </w:rPr>
        <w:t xml:space="preserve">All staff are expected to have regular catch ups with their manager at other times in between these meetings. The frequency of these may vary dependent upon the circumstances but in general it’s expected that two catch ups would take place in between the 121s. It’s good practice to keep </w:t>
      </w:r>
    </w:p>
    <w:p w14:paraId="0FC002E1" w14:textId="77777777" w:rsidR="001C0462" w:rsidRDefault="001C0462" w:rsidP="001C0462">
      <w:pPr>
        <w:rPr>
          <w:sz w:val="28"/>
          <w:szCs w:val="28"/>
        </w:rPr>
      </w:pPr>
    </w:p>
    <w:p w14:paraId="5AC2CEA3" w14:textId="7E4E66C9" w:rsidR="001C0462" w:rsidRPr="001C0462" w:rsidRDefault="001C0462" w:rsidP="00A8401A">
      <w:pPr>
        <w:jc w:val="both"/>
        <w:rPr>
          <w:sz w:val="28"/>
          <w:szCs w:val="28"/>
        </w:rPr>
      </w:pPr>
      <w:r w:rsidRPr="001C0462">
        <w:rPr>
          <w:sz w:val="28"/>
          <w:szCs w:val="28"/>
        </w:rPr>
        <w:lastRenderedPageBreak/>
        <w:t>notes from these meetings. The level of formality and detail should be agreed between the employee and their manager as appropriate.</w:t>
      </w:r>
    </w:p>
    <w:p w14:paraId="05186040" w14:textId="48EBC9B6" w:rsidR="001C0462" w:rsidRPr="001C0462" w:rsidRDefault="001C0462" w:rsidP="00A8401A">
      <w:pPr>
        <w:jc w:val="both"/>
        <w:rPr>
          <w:sz w:val="28"/>
          <w:szCs w:val="28"/>
        </w:rPr>
      </w:pPr>
      <w:r w:rsidRPr="001C0462">
        <w:rPr>
          <w:sz w:val="28"/>
          <w:szCs w:val="28"/>
        </w:rPr>
        <w:t>In circumstances where remote working is a regular feature of the working relationship it may be that catch up sessions take place via a Skype call or video call. However, 121 sessions should always be held face to face in the same room.</w:t>
      </w:r>
      <w:r>
        <w:rPr>
          <w:sz w:val="28"/>
          <w:szCs w:val="28"/>
        </w:rPr>
        <w:t xml:space="preserve"> </w:t>
      </w:r>
      <w:r w:rsidRPr="001C0462">
        <w:rPr>
          <w:sz w:val="28"/>
          <w:szCs w:val="28"/>
        </w:rPr>
        <w:t>One size does not fit all and the following guidance provides suggestions for different approaches and tools that can be used as appropriate.</w:t>
      </w:r>
    </w:p>
    <w:p w14:paraId="1331209D" w14:textId="77777777" w:rsidR="001C0462" w:rsidRPr="001C0462" w:rsidRDefault="001C0462" w:rsidP="00A8401A">
      <w:pPr>
        <w:jc w:val="both"/>
        <w:rPr>
          <w:b/>
          <w:bCs/>
          <w:sz w:val="28"/>
          <w:szCs w:val="28"/>
        </w:rPr>
      </w:pPr>
      <w:r w:rsidRPr="001C0462">
        <w:rPr>
          <w:b/>
          <w:bCs/>
          <w:sz w:val="28"/>
          <w:szCs w:val="28"/>
        </w:rPr>
        <w:t>Be Prepared</w:t>
      </w:r>
    </w:p>
    <w:p w14:paraId="53BFD2D4" w14:textId="620DF98B" w:rsidR="001C0462" w:rsidRPr="001C0462" w:rsidRDefault="001C0462" w:rsidP="00A8401A">
      <w:pPr>
        <w:jc w:val="both"/>
        <w:rPr>
          <w:sz w:val="28"/>
          <w:szCs w:val="28"/>
        </w:rPr>
      </w:pPr>
      <w:r w:rsidRPr="001C0462">
        <w:rPr>
          <w:sz w:val="28"/>
          <w:szCs w:val="28"/>
        </w:rPr>
        <w:t>Whereas catch up sessions can be more impromptu and informal, 121s should be scheduled in the calendar at a location that is private and free from interruptions. Both parties should agree the items for discussion in advance and how they want to make the best use of the time that has been set aside. This will form the basis of the agenda for the meeting. Of course it’s always wise to allow for AOB too!</w:t>
      </w:r>
    </w:p>
    <w:p w14:paraId="1171AB73" w14:textId="419D5B95" w:rsidR="001C0462" w:rsidRPr="001C0462" w:rsidRDefault="001C0462" w:rsidP="00A8401A">
      <w:pPr>
        <w:jc w:val="both"/>
        <w:rPr>
          <w:sz w:val="28"/>
          <w:szCs w:val="28"/>
        </w:rPr>
      </w:pPr>
      <w:r w:rsidRPr="001C0462">
        <w:rPr>
          <w:sz w:val="28"/>
          <w:szCs w:val="28"/>
        </w:rPr>
        <w:t>If using a specific resource such as those for the universal competency framework, 9 box grid or reviewing targets in line with the relevant Departmental Plan then it is likely that some preparatory work will be needed prior to the meeting. The use of additional resources for the session should be agreed by both parties and not be ‘sprung’ in the meeting. It’s possible too that the decision to use the resources could be an outcome of a 121.</w:t>
      </w:r>
    </w:p>
    <w:p w14:paraId="50CB0A9E" w14:textId="77777777" w:rsidR="001C0462" w:rsidRPr="001C0462" w:rsidRDefault="001C0462" w:rsidP="00A8401A">
      <w:pPr>
        <w:jc w:val="both"/>
        <w:rPr>
          <w:b/>
          <w:bCs/>
          <w:sz w:val="28"/>
          <w:szCs w:val="28"/>
        </w:rPr>
      </w:pPr>
      <w:r w:rsidRPr="001C0462">
        <w:rPr>
          <w:b/>
          <w:bCs/>
          <w:sz w:val="28"/>
          <w:szCs w:val="28"/>
        </w:rPr>
        <w:t>Record keeping</w:t>
      </w:r>
    </w:p>
    <w:p w14:paraId="6D5FD771" w14:textId="6334D3FF" w:rsidR="001C0462" w:rsidRPr="001C0462" w:rsidRDefault="001C0462" w:rsidP="00A8401A">
      <w:pPr>
        <w:jc w:val="both"/>
        <w:rPr>
          <w:sz w:val="28"/>
          <w:szCs w:val="28"/>
        </w:rPr>
      </w:pPr>
      <w:r w:rsidRPr="001C0462">
        <w:rPr>
          <w:sz w:val="28"/>
          <w:szCs w:val="28"/>
        </w:rPr>
        <w:t>A template for recording 121s is provided in Appendix A and can also be downloaded from Ping (LINK). This template can be amended as appropriate for the service. Boxes marked with a * are mandatory and should not be deleted.</w:t>
      </w:r>
      <w:r>
        <w:rPr>
          <w:sz w:val="28"/>
          <w:szCs w:val="28"/>
        </w:rPr>
        <w:t xml:space="preserve"> </w:t>
      </w:r>
      <w:r w:rsidRPr="001C0462">
        <w:rPr>
          <w:sz w:val="28"/>
          <w:szCs w:val="28"/>
        </w:rPr>
        <w:t>Customarily, it is usually the manager who takes notes and writes them up. This does not have to be the case. It can be done by the employee or, ideally, as a joint enterprise as part of the meeting. The important thing is that both parties sign and date the notes as an agreement that it is an accurate record of the meeting and what was discussed.</w:t>
      </w:r>
    </w:p>
    <w:p w14:paraId="62F90D3B" w14:textId="77777777" w:rsidR="001C0462" w:rsidRDefault="001C0462" w:rsidP="001C0462">
      <w:pPr>
        <w:rPr>
          <w:sz w:val="28"/>
          <w:szCs w:val="28"/>
        </w:rPr>
      </w:pPr>
    </w:p>
    <w:p w14:paraId="7487ACE3" w14:textId="77777777" w:rsidR="001C0462" w:rsidRDefault="001C0462" w:rsidP="001C0462">
      <w:pPr>
        <w:rPr>
          <w:sz w:val="28"/>
          <w:szCs w:val="28"/>
        </w:rPr>
      </w:pPr>
    </w:p>
    <w:p w14:paraId="05FA1713" w14:textId="77777777" w:rsidR="00A8401A" w:rsidRDefault="00A8401A" w:rsidP="001C0462">
      <w:pPr>
        <w:rPr>
          <w:sz w:val="28"/>
          <w:szCs w:val="28"/>
        </w:rPr>
      </w:pPr>
    </w:p>
    <w:p w14:paraId="10D90A2E" w14:textId="5EF8B30E" w:rsidR="001C0462" w:rsidRPr="00A8401A" w:rsidRDefault="001C0462" w:rsidP="001C0462">
      <w:pPr>
        <w:rPr>
          <w:b/>
          <w:bCs/>
          <w:sz w:val="28"/>
          <w:szCs w:val="28"/>
        </w:rPr>
      </w:pPr>
      <w:r w:rsidRPr="00A8401A">
        <w:rPr>
          <w:b/>
          <w:bCs/>
          <w:sz w:val="28"/>
          <w:szCs w:val="28"/>
        </w:rPr>
        <w:lastRenderedPageBreak/>
        <w:t>Different approaches</w:t>
      </w:r>
    </w:p>
    <w:p w14:paraId="71685190" w14:textId="77777777" w:rsidR="001C0462" w:rsidRPr="001C0462" w:rsidRDefault="001C0462" w:rsidP="001C0462">
      <w:pPr>
        <w:rPr>
          <w:sz w:val="28"/>
          <w:szCs w:val="28"/>
        </w:rPr>
      </w:pPr>
      <w:r w:rsidRPr="001C0462">
        <w:rPr>
          <w:sz w:val="28"/>
          <w:szCs w:val="28"/>
        </w:rPr>
        <w:t xml:space="preserve">A developmental model. </w:t>
      </w:r>
    </w:p>
    <w:p w14:paraId="4A0DECC2" w14:textId="3E0E5DB9" w:rsidR="001C0462" w:rsidRPr="001C0462" w:rsidRDefault="001C0462" w:rsidP="001C0462">
      <w:pPr>
        <w:jc w:val="center"/>
        <w:rPr>
          <w:sz w:val="28"/>
          <w:szCs w:val="28"/>
        </w:rPr>
      </w:pPr>
      <w:r w:rsidRPr="001C0462">
        <w:rPr>
          <w:sz w:val="28"/>
          <w:szCs w:val="28"/>
        </w:rPr>
        <w:t>Accountable to line manager</w:t>
      </w:r>
    </w:p>
    <w:p w14:paraId="0C89D64E" w14:textId="1DB8BFF1" w:rsidR="001C0462" w:rsidRDefault="001C0462" w:rsidP="001C0462">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39E8126A" wp14:editId="788A2F12">
                <wp:simplePos x="0" y="0"/>
                <wp:positionH relativeFrom="margin">
                  <wp:align>center</wp:align>
                </wp:positionH>
                <wp:positionV relativeFrom="paragraph">
                  <wp:posOffset>40005</wp:posOffset>
                </wp:positionV>
                <wp:extent cx="3457575" cy="3162300"/>
                <wp:effectExtent l="0" t="0" r="28575" b="19050"/>
                <wp:wrapNone/>
                <wp:docPr id="1313624507" name="Flowchart: Or 1"/>
                <wp:cNvGraphicFramePr/>
                <a:graphic xmlns:a="http://schemas.openxmlformats.org/drawingml/2006/main">
                  <a:graphicData uri="http://schemas.microsoft.com/office/word/2010/wordprocessingShape">
                    <wps:wsp>
                      <wps:cNvSpPr/>
                      <wps:spPr>
                        <a:xfrm>
                          <a:off x="0" y="0"/>
                          <a:ext cx="3457575" cy="3162300"/>
                        </a:xfrm>
                        <a:prstGeom prst="flowChartOr">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07F35"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Flowchart: Or 1" o:spid="_x0000_s1026" type="#_x0000_t124" style="position:absolute;margin-left:0;margin-top:3.15pt;width:272.25pt;height:24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q3cgIAADcFAAAOAAAAZHJzL2Uyb0RvYy54bWysVG1r2zAQ/j7YfxD6vthOX7aGOiWkZAxK&#10;G9aOflZlqTbIOu2kxMl+/U6y44R27MMYBvmku3vuRc/p+mbXGrZV6BuwJS8mOWfKSqga+1ryH0+r&#10;T18480HYShiwquR75fnN/OOH687N1BRqMJVCRiDWzzpX8joEN8syL2vVCj8BpywpNWArAm3xNatQ&#10;dITemmya55dZB1g5BKm8p9PbXsnnCV9rJcOD1l4FZkpOuYW0Ylpf4prNr8XsFYWrGzmkIf4hi1Y0&#10;loKOULciCLbB5h1U20gEDzpMJLQZaN1IlWqgaor8TTWPtXAq1ULN8W5sk/9/sPJ+++jWSG3onJ95&#10;EmMVO41t/FN+bJeatR+bpXaBSTo8O7/4TB9nknRnxeX0LE/tzI7uDn34qqBlUSi5NtAta4HhAVOv&#10;xPbOB4pMHgfLGNTCqjEmXYyxrCNWXeUXPfQxxySFvVHRw9jvSrOmoqymCTnRRy0Nsq2gixdSKhuK&#10;XlWLSvXHxUU+pjx6pHQSYETWlMmIPQBEar7H7usY7KOrSuwbnfO/JdY7jx4pMtgwOreNhb5nY559&#10;CYaqGiL39pT+SWui+ALVfo0Moee+d3LV0HXcCR/WAonsNBY0wOGBlnhDJYdB4qwG/PWn82hPHCQt&#10;Zx0NT8n9z41AxZn5ZomdV8X5eZy2tCGeTGmDp5qXU43dtEugayroqXAyidE+mIOoEdpnmvNFjEoq&#10;YSXFLrkMeNgsQz/U9FJItVgkM5owJ8KdfXQygseuRp497Z4FuoGTgeh8D4dBE7M3nOxto6eFxSaA&#10;bhJhj30d+k3TmYgzvCRx/E/3yer43s1/AwAA//8DAFBLAwQUAAYACAAAACEASTZXNNwAAAAGAQAA&#10;DwAAAGRycy9kb3ducmV2LnhtbEyPQUvDQBCF74L/YRnBm91o0qAxmyKityo0Fupxmp0mwexsyG7b&#10;+O8dT3qbx3u89025mt2gTjSF3rOB20UCirjxtufWwPbj9eYeVIjIFgfPZOCbAqyqy4sSC+vPvKFT&#10;HVslJRwKNNDFOBZah6Yjh2HhR2LxDn5yGEVOrbYTnqXcDfouSXLtsGdZ6HCk546ar/roDKwP63z7&#10;Zneox42rHz7f05e82xlzfTU/PYKKNMe/MPziCzpUwrT3R7ZBDQbkkWggT0GJucyyJai9HEmWgq5K&#10;/R+/+gEAAP//AwBQSwECLQAUAAYACAAAACEAtoM4kv4AAADhAQAAEwAAAAAAAAAAAAAAAAAAAAAA&#10;W0NvbnRlbnRfVHlwZXNdLnhtbFBLAQItABQABgAIAAAAIQA4/SH/1gAAAJQBAAALAAAAAAAAAAAA&#10;AAAAAC8BAABfcmVscy8ucmVsc1BLAQItABQABgAIAAAAIQBcGKq3cgIAADcFAAAOAAAAAAAAAAAA&#10;AAAAAC4CAABkcnMvZTJvRG9jLnhtbFBLAQItABQABgAIAAAAIQBJNlc03AAAAAYBAAAPAAAAAAAA&#10;AAAAAAAAAMwEAABkcnMvZG93bnJldi54bWxQSwUGAAAAAAQABADzAAAA1QUAAAAA&#10;" filled="f" strokecolor="#030e13 [484]" strokeweight="1.5pt">
                <v:stroke joinstyle="miter"/>
                <w10:wrap anchorx="margin"/>
              </v:shape>
            </w:pict>
          </mc:Fallback>
        </mc:AlternateContent>
      </w:r>
    </w:p>
    <w:p w14:paraId="599D1B74" w14:textId="6E75C319" w:rsidR="001C0462" w:rsidRDefault="00A37333" w:rsidP="001C0462">
      <w:pPr>
        <w:rPr>
          <w:sz w:val="28"/>
          <w:szCs w:val="28"/>
        </w:rPr>
      </w:pPr>
      <w:r w:rsidRPr="00A37333">
        <w:rPr>
          <w:noProof/>
          <w:sz w:val="28"/>
          <w:szCs w:val="28"/>
        </w:rPr>
        <mc:AlternateContent>
          <mc:Choice Requires="wps">
            <w:drawing>
              <wp:anchor distT="45720" distB="45720" distL="114300" distR="114300" simplePos="0" relativeHeight="251663360" behindDoc="0" locked="0" layoutInCell="1" allowOverlap="1" wp14:anchorId="20284F4C" wp14:editId="13D4CD34">
                <wp:simplePos x="0" y="0"/>
                <wp:positionH relativeFrom="column">
                  <wp:posOffset>2886075</wp:posOffset>
                </wp:positionH>
                <wp:positionV relativeFrom="paragraph">
                  <wp:posOffset>9525</wp:posOffset>
                </wp:positionV>
                <wp:extent cx="1685925" cy="1238250"/>
                <wp:effectExtent l="0" t="0" r="0" b="0"/>
                <wp:wrapSquare wrapText="bothSides"/>
                <wp:docPr id="814369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238250"/>
                        </a:xfrm>
                        <a:prstGeom prst="rect">
                          <a:avLst/>
                        </a:prstGeom>
                        <a:noFill/>
                        <a:ln w="9525">
                          <a:noFill/>
                          <a:miter lim="800000"/>
                          <a:headEnd/>
                          <a:tailEnd/>
                        </a:ln>
                      </wps:spPr>
                      <wps:txbx>
                        <w:txbxContent>
                          <w:p w14:paraId="0DE18FE3" w14:textId="5A62FCC8" w:rsidR="00A37333" w:rsidRPr="00A37333" w:rsidRDefault="00A37333">
                            <w:pPr>
                              <w:rPr>
                                <w:sz w:val="28"/>
                                <w:szCs w:val="28"/>
                              </w:rPr>
                            </w:pPr>
                            <w:r w:rsidRPr="00A37333">
                              <w:rPr>
                                <w:sz w:val="28"/>
                                <w:szCs w:val="28"/>
                              </w:rPr>
                              <w:t>Focus on development. Manager may provide instruction and direction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84F4C" id="_x0000_t202" coordsize="21600,21600" o:spt="202" path="m,l,21600r21600,l21600,xe">
                <v:stroke joinstyle="miter"/>
                <v:path gradientshapeok="t" o:connecttype="rect"/>
              </v:shapetype>
              <v:shape id="Text Box 2" o:spid="_x0000_s1026" type="#_x0000_t202" style="position:absolute;margin-left:227.25pt;margin-top:.75pt;width:132.75pt;height: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gC9wEAAM4DAAAOAAAAZHJzL2Uyb0RvYy54bWysU8tu2zAQvBfoPxC817JVO7UFy0GaNEWB&#10;9AGk/YA1RVlESS5L0pbcr++SchwjvRXVgeBqydmd2eH6ejCaHaQPCm3NZ5MpZ9IKbJTd1fzH9/s3&#10;S85CBNuARitrfpSBX29ev1r3rpIldqgb6RmB2FD1ruZdjK4qiiA6aSBM0ElLyRa9gUih3xWNh57Q&#10;jS7K6fSq6NE3zqOQIdDfuzHJNxm/baWIX9s2yMh0zam3mFef121ai80aqp0H1ylxagP+oQsDylLR&#10;M9QdRGB7r/6CMkp4DNjGiUBTYNsqITMHYjObvmDz2IGTmQuJE9xZpvD/YMWXw6P75lkc3uNAA8wk&#10;gntA8TMwi7cd2J288R77TkJDhWdJsqJ3oTpdTVKHKiSQbf8ZGxoy7CNmoKH1JqlCPBmh0wCOZ9Hl&#10;EJlIJa+Wi1W54ExQbla+XZaLPJYCqqfrzof4UaJhaVNzT1PN8HB4CDG1A9XTkVTN4r3SOk9WW9bX&#10;fLUg/BcZoyIZTytT8+U0faMVEssPtsmXIyg97qmAtifaienIOQ7bgQ4m+ltsjiSAx9Fg9CBo06H/&#10;zVlP5qp5+LUHLznTnyyJuJrN58mNOZgv3pUU+MvM9jIDVhBUzSNn4/Y2ZgePjG5I7FZlGZ47OfVK&#10;psnqnAyeXHkZ51PPz3DzBwAA//8DAFBLAwQUAAYACAAAACEABOF+edsAAAAJAQAADwAAAGRycy9k&#10;b3ducmV2LnhtbEyPwU7DMBBE70j8g7VI3KgNSgoNcSoE4gqiQKXetvE2iYjXUew24e9ZTnBajd5o&#10;ZrZcz75XJxpjF9jC9cKAIq6D67ix8PH+fHUHKiZkh31gsvBNEdbV+VmJhQsTv9FpkxolIRwLtNCm&#10;NBRax7olj3ERBmJhhzB6TCLHRrsRJwn3vb4xZqk9diwNLQ702FL9tTl6C58vh902M6/Nk8+HKcxG&#10;s19pay8v5od7UInm9GeG3/kyHSrZtA9HdlH1FrI8y8UqQI7wW6kDtRe9Wuagq1L//6D6AQAA//8D&#10;AFBLAQItABQABgAIAAAAIQC2gziS/gAAAOEBAAATAAAAAAAAAAAAAAAAAAAAAABbQ29udGVudF9U&#10;eXBlc10ueG1sUEsBAi0AFAAGAAgAAAAhADj9If/WAAAAlAEAAAsAAAAAAAAAAAAAAAAALwEAAF9y&#10;ZWxzLy5yZWxzUEsBAi0AFAAGAAgAAAAhANafmAL3AQAAzgMAAA4AAAAAAAAAAAAAAAAALgIAAGRy&#10;cy9lMm9Eb2MueG1sUEsBAi0AFAAGAAgAAAAhAAThfnnbAAAACQEAAA8AAAAAAAAAAAAAAAAAUQQA&#10;AGRycy9kb3ducmV2LnhtbFBLBQYAAAAABAAEAPMAAABZBQAAAAA=&#10;" filled="f" stroked="f">
                <v:textbox>
                  <w:txbxContent>
                    <w:p w14:paraId="0DE18FE3" w14:textId="5A62FCC8" w:rsidR="00A37333" w:rsidRPr="00A37333" w:rsidRDefault="00A37333">
                      <w:pPr>
                        <w:rPr>
                          <w:sz w:val="28"/>
                          <w:szCs w:val="28"/>
                        </w:rPr>
                      </w:pPr>
                      <w:r w:rsidRPr="00A37333">
                        <w:rPr>
                          <w:sz w:val="28"/>
                          <w:szCs w:val="28"/>
                        </w:rPr>
                        <w:t>Focus on development. Manager may provide instruction and direction</w:t>
                      </w:r>
                    </w:p>
                  </w:txbxContent>
                </v:textbox>
                <w10:wrap type="square"/>
              </v:shape>
            </w:pict>
          </mc:Fallback>
        </mc:AlternateContent>
      </w:r>
      <w:r w:rsidRPr="00A37333">
        <w:rPr>
          <w:noProof/>
          <w:sz w:val="28"/>
          <w:szCs w:val="28"/>
        </w:rPr>
        <mc:AlternateContent>
          <mc:Choice Requires="wps">
            <w:drawing>
              <wp:anchor distT="45720" distB="45720" distL="114300" distR="114300" simplePos="0" relativeHeight="251661312" behindDoc="0" locked="0" layoutInCell="1" allowOverlap="1" wp14:anchorId="3C5CD896" wp14:editId="1716F3B2">
                <wp:simplePos x="0" y="0"/>
                <wp:positionH relativeFrom="column">
                  <wp:posOffset>1524000</wp:posOffset>
                </wp:positionH>
                <wp:positionV relativeFrom="paragraph">
                  <wp:posOffset>151765</wp:posOffset>
                </wp:positionV>
                <wp:extent cx="1419225" cy="1152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52525"/>
                        </a:xfrm>
                        <a:prstGeom prst="rect">
                          <a:avLst/>
                        </a:prstGeom>
                        <a:noFill/>
                        <a:ln w="9525">
                          <a:noFill/>
                          <a:miter lim="800000"/>
                          <a:headEnd/>
                          <a:tailEnd/>
                        </a:ln>
                      </wps:spPr>
                      <wps:txbx>
                        <w:txbxContent>
                          <w:p w14:paraId="5A0881FD" w14:textId="78BDE3A9" w:rsidR="00A37333" w:rsidRPr="00A37333" w:rsidRDefault="00A37333" w:rsidP="00A37333">
                            <w:pPr>
                              <w:rPr>
                                <w:sz w:val="28"/>
                                <w:szCs w:val="28"/>
                              </w:rPr>
                            </w:pPr>
                            <w:r w:rsidRPr="001C0462">
                              <w:rPr>
                                <w:sz w:val="28"/>
                                <w:szCs w:val="28"/>
                              </w:rPr>
                              <w:t>Managerial focus on meeting agreed targets.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CD896" id="_x0000_s1027" type="#_x0000_t202" style="position:absolute;margin-left:120pt;margin-top:11.95pt;width:111.75pt;height:9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Nt9wEAANUDAAAOAAAAZHJzL2Uyb0RvYy54bWysU9uO2yAQfa/Uf0C8N46tpN1YIavtbreq&#10;tL1I234AxjhGBYYCiZ1+fQfszUbbt6q2hBiPOTPnzGF7PRpNjtIHBZbRcrGkRFoBrbJ7Rn98v39z&#10;RUmI3LZcg5WMnmSg17vXr7aDq2UFPehWeoIgNtSDY7SP0dVFEUQvDQ8LcNJisgNveMTQ74vW8wHR&#10;jS6q5fJtMYBvnQchQ8Cvd1OS7jJ+10kRv3ZdkJFoRrG3mFef1yatxW7L673nrldiboP/QxeGK4tF&#10;z1B3PHJy8OovKKOEhwBdXAgwBXSdEjJzQDbl8gWbx547mbmgOMGdZQr/D1Z8OT66b57E8T2MOMBM&#10;IrgHED8DsXDbc7uXN97D0EveYuEySVYMLtTz0SR1qEMCaYbP0OKQ+SFCBho7b5IqyJMgOg7gdBZd&#10;jpGIVHJVbqpqTYnAXFmuK3xzDV4/HXc+xI8SDEkbRj1ONcPz40OIqR1eP/2Sqlm4V1rnyWpLBkY3&#10;CfJFxqiIxtPKMHq1TM9khcTyg23z4ciVnvZYQNuZdmI6cY5jMxLVzpokFRpoT6iDh8lneC9w04P/&#10;TcmAHmM0/DpwLynRnyxquSlXq2TKHKzW7yoM/GWmucxwKxCK0UjJtL2N2cgTsRvUvFNZjedO5pbR&#10;O1mk2efJnJdx/uv5Nu7+AAAA//8DAFBLAwQUAAYACAAAACEA1Wp/f94AAAAKAQAADwAAAGRycy9k&#10;b3ducmV2LnhtbEyPT0/DMAzF70h8h8hI3FjC1k6sNJ0QiCuI8Ufi5jVeW9E4VZOt5dtjTnCz/Z6e&#10;f6/czr5XJxpjF9jC9cKAIq6D67ix8Pb6eHUDKiZkh31gsvBNEbbV+VmJhQsTv9BplxolIRwLtNCm&#10;NBRax7olj3ERBmLRDmH0mGQdG+1GnCTc93ppzFp77Fg+tDjQfUv11+7oLbw/HT4/MvPcPPh8mMJs&#10;NPuNtvbyYr67BZVoTn9m+MUXdKiEaR+O7KLqLSwzI12SDKsNKDFk61UOai8Hk2egq1L/r1D9AAAA&#10;//8DAFBLAQItABQABgAIAAAAIQC2gziS/gAAAOEBAAATAAAAAAAAAAAAAAAAAAAAAABbQ29udGVu&#10;dF9UeXBlc10ueG1sUEsBAi0AFAAGAAgAAAAhADj9If/WAAAAlAEAAAsAAAAAAAAAAAAAAAAALwEA&#10;AF9yZWxzLy5yZWxzUEsBAi0AFAAGAAgAAAAhAIam4233AQAA1QMAAA4AAAAAAAAAAAAAAAAALgIA&#10;AGRycy9lMm9Eb2MueG1sUEsBAi0AFAAGAAgAAAAhANVqf3/eAAAACgEAAA8AAAAAAAAAAAAAAAAA&#10;UQQAAGRycy9kb3ducmV2LnhtbFBLBQYAAAAABAAEAPMAAABcBQAAAAA=&#10;" filled="f" stroked="f">
                <v:textbox>
                  <w:txbxContent>
                    <w:p w14:paraId="5A0881FD" w14:textId="78BDE3A9" w:rsidR="00A37333" w:rsidRPr="00A37333" w:rsidRDefault="00A37333" w:rsidP="00A37333">
                      <w:pPr>
                        <w:rPr>
                          <w:sz w:val="28"/>
                          <w:szCs w:val="28"/>
                        </w:rPr>
                      </w:pPr>
                      <w:r w:rsidRPr="001C0462">
                        <w:rPr>
                          <w:sz w:val="28"/>
                          <w:szCs w:val="28"/>
                        </w:rPr>
                        <w:t>Managerial focus on meeting agreed targets.</w:t>
                      </w:r>
                    </w:p>
                  </w:txbxContent>
                </v:textbox>
                <w10:wrap type="square"/>
              </v:shape>
            </w:pict>
          </mc:Fallback>
        </mc:AlternateContent>
      </w:r>
    </w:p>
    <w:p w14:paraId="72A5F4EB" w14:textId="7200C9DB" w:rsidR="001C0462" w:rsidRDefault="001C0462" w:rsidP="001C0462">
      <w:pPr>
        <w:rPr>
          <w:sz w:val="28"/>
          <w:szCs w:val="28"/>
        </w:rPr>
      </w:pPr>
    </w:p>
    <w:p w14:paraId="380AF61E" w14:textId="7C4C6539" w:rsidR="001C0462" w:rsidRDefault="00A37333" w:rsidP="001C0462">
      <w:pPr>
        <w:rPr>
          <w:sz w:val="28"/>
          <w:szCs w:val="28"/>
        </w:rPr>
      </w:pPr>
      <w:r>
        <w:rPr>
          <w:noProof/>
          <w:sz w:val="28"/>
          <w:szCs w:val="28"/>
        </w:rPr>
        <mc:AlternateContent>
          <mc:Choice Requires="wps">
            <w:drawing>
              <wp:anchor distT="0" distB="0" distL="114300" distR="114300" simplePos="0" relativeHeight="251664384" behindDoc="0" locked="0" layoutInCell="1" allowOverlap="1" wp14:anchorId="3755E942" wp14:editId="7FC5D779">
                <wp:simplePos x="0" y="0"/>
                <wp:positionH relativeFrom="column">
                  <wp:posOffset>-567371</wp:posOffset>
                </wp:positionH>
                <wp:positionV relativeFrom="paragraph">
                  <wp:posOffset>421957</wp:posOffset>
                </wp:positionV>
                <wp:extent cx="2513647" cy="354968"/>
                <wp:effectExtent l="0" t="0" r="0" b="0"/>
                <wp:wrapNone/>
                <wp:docPr id="891775851" name="Text Box 2"/>
                <wp:cNvGraphicFramePr/>
                <a:graphic xmlns:a="http://schemas.openxmlformats.org/drawingml/2006/main">
                  <a:graphicData uri="http://schemas.microsoft.com/office/word/2010/wordprocessingShape">
                    <wps:wsp>
                      <wps:cNvSpPr txBox="1"/>
                      <wps:spPr>
                        <a:xfrm rot="16200000">
                          <a:off x="0" y="0"/>
                          <a:ext cx="2513647" cy="354968"/>
                        </a:xfrm>
                        <a:prstGeom prst="rect">
                          <a:avLst/>
                        </a:prstGeom>
                        <a:noFill/>
                        <a:ln w="6350">
                          <a:noFill/>
                        </a:ln>
                      </wps:spPr>
                      <wps:txbx>
                        <w:txbxContent>
                          <w:p w14:paraId="176AE202" w14:textId="1EAB6F66" w:rsidR="00A37333" w:rsidRPr="00A37333" w:rsidRDefault="00A37333">
                            <w:pPr>
                              <w:rPr>
                                <w:sz w:val="28"/>
                                <w:szCs w:val="28"/>
                              </w:rPr>
                            </w:pPr>
                            <w:r w:rsidRPr="00A37333">
                              <w:rPr>
                                <w:sz w:val="28"/>
                                <w:szCs w:val="28"/>
                              </w:rPr>
                              <w:t>Emphasis on tasks and goals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5E942" id="_x0000_s1028" type="#_x0000_t202" style="position:absolute;margin-left:-44.65pt;margin-top:33.2pt;width:197.9pt;height:27.9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jU0IgIAAEIEAAAOAAAAZHJzL2Uyb0RvYy54bWysU01v2zAMvQ/YfxB0Xxznq60Rp8haZBgQ&#10;tAXSoWdFlmIDsqhJSuzs14+S7TTodhqmg0CRxOMjH7W8b2tFTsK6CnRO09GYEqE5FJU+5PTH6+bL&#10;LSXOM10wBVrk9CwcvV99/rRsTCYmUIIqhCUIol3WmJyW3pssSRwvRc3cCIzQGJRga+bxaQ9JYVmD&#10;6LVKJuPxImnAFsYCF86h97EL0lXEl1Jw/yylE56onCI3H28b7324k9WSZQfLTFnxngb7BxY1qzQW&#10;vUA9Ms/I0VZ/QNUVt+BA+hGHOgEpKy5iD9hNOv7Qza5kRsRecDjOXMbk/h8sfzrtzIslvv0KLQoY&#10;BtIYlzl0hn5aaWtiAeeWLnDeeGKbSJxgOk70fJmiaD3h6JzM0+lidkMJx9h0Prtb3AbUpAMLoMY6&#10;/01ATYKRU4sqRVR22jrfpQ4pIV3DplIqKqU0aXK6mM47GpcIgiuNNd6pB8u3+5ZUBVIa2tpDccZu&#10;Y0NI3hm+qZDDljn/wiwqj07cZv+Ml1SAtaC3KCnB/vqbP+SjIBilpMFNyqn7eWRWUKK+a5TqLp3N&#10;wurFx2x+M8GHvY7sryP6WD8ALmsa2UUz5Hs1mNJC/YZLvw5VMcQ0x9o59YP54Lv9xk/DxXodk3DZ&#10;DPNbvTM8QA8ivLZvzJpeBo8CPsGwcyz7oEaX2+mxPnqQVZQqzLmbaj9+XNQodv+pwk+4fses96+/&#10;+g0AAP//AwBQSwMEFAAGAAgAAAAhAKyRRufhAAAACwEAAA8AAABkcnMvZG93bnJldi54bWxMj01L&#10;w0AQhu+C/2EZwVu7+cCQxkxKEaR48GAU9LjJjkk0Oxuy2zb117s96W2GeXjnecvtYkZxpNkNlhHi&#10;dQSCuLV64A7h7fVxlYNwXrFWo2VCOJODbXV9VapC2xO/0LH2nQgh7AqF0Hs/FVK6tiej3NpOxOH2&#10;aWejfFjnTupZnUK4GWUSRZk0auDwoVcTPfTUftcHg/BlXLPJfyh+3+3PJnmuP6anvUW8vVl29yA8&#10;Lf4Phot+UIcqODX2wNqJESGPskAirOIovQNxIdIsDA1CsklSkFUp/3eofgEAAP//AwBQSwECLQAU&#10;AAYACAAAACEAtoM4kv4AAADhAQAAEwAAAAAAAAAAAAAAAAAAAAAAW0NvbnRlbnRfVHlwZXNdLnht&#10;bFBLAQItABQABgAIAAAAIQA4/SH/1gAAAJQBAAALAAAAAAAAAAAAAAAAAC8BAABfcmVscy8ucmVs&#10;c1BLAQItABQABgAIAAAAIQA1mjU0IgIAAEIEAAAOAAAAAAAAAAAAAAAAAC4CAABkcnMvZTJvRG9j&#10;LnhtbFBLAQItABQABgAIAAAAIQCskUbn4QAAAAsBAAAPAAAAAAAAAAAAAAAAAHwEAABkcnMvZG93&#10;bnJldi54bWxQSwUGAAAAAAQABADzAAAAigUAAAAA&#10;" filled="f" stroked="f" strokeweight=".5pt">
                <v:textbox>
                  <w:txbxContent>
                    <w:p w14:paraId="176AE202" w14:textId="1EAB6F66" w:rsidR="00A37333" w:rsidRPr="00A37333" w:rsidRDefault="00A37333">
                      <w:pPr>
                        <w:rPr>
                          <w:sz w:val="28"/>
                          <w:szCs w:val="28"/>
                        </w:rPr>
                      </w:pPr>
                      <w:r w:rsidRPr="00A37333">
                        <w:rPr>
                          <w:sz w:val="28"/>
                          <w:szCs w:val="28"/>
                        </w:rPr>
                        <w:t>Emphasis on tasks and goals</w:t>
                      </w:r>
                    </w:p>
                  </w:txbxContent>
                </v:textbox>
              </v:shape>
            </w:pict>
          </mc:Fallback>
        </mc:AlternateContent>
      </w:r>
    </w:p>
    <w:p w14:paraId="246EF177" w14:textId="27C0C98A" w:rsidR="001C0462" w:rsidRDefault="00A8401A" w:rsidP="001C0462">
      <w:pPr>
        <w:rPr>
          <w:sz w:val="28"/>
          <w:szCs w:val="28"/>
        </w:rPr>
      </w:pPr>
      <w:r>
        <w:rPr>
          <w:noProof/>
          <w:sz w:val="28"/>
          <w:szCs w:val="28"/>
        </w:rPr>
        <mc:AlternateContent>
          <mc:Choice Requires="wps">
            <w:drawing>
              <wp:anchor distT="0" distB="0" distL="114300" distR="114300" simplePos="0" relativeHeight="251666432" behindDoc="0" locked="0" layoutInCell="1" allowOverlap="1" wp14:anchorId="02ACC770" wp14:editId="5D19FA89">
                <wp:simplePos x="0" y="0"/>
                <wp:positionH relativeFrom="column">
                  <wp:posOffset>3443605</wp:posOffset>
                </wp:positionH>
                <wp:positionV relativeFrom="paragraph">
                  <wp:posOffset>177800</wp:posOffset>
                </wp:positionV>
                <wp:extent cx="3236598" cy="354965"/>
                <wp:effectExtent l="0" t="0" r="0" b="0"/>
                <wp:wrapNone/>
                <wp:docPr id="279922959" name="Text Box 2"/>
                <wp:cNvGraphicFramePr/>
                <a:graphic xmlns:a="http://schemas.openxmlformats.org/drawingml/2006/main">
                  <a:graphicData uri="http://schemas.microsoft.com/office/word/2010/wordprocessingShape">
                    <wps:wsp>
                      <wps:cNvSpPr txBox="1"/>
                      <wps:spPr>
                        <a:xfrm rot="5400000">
                          <a:off x="0" y="0"/>
                          <a:ext cx="3236598" cy="354965"/>
                        </a:xfrm>
                        <a:prstGeom prst="rect">
                          <a:avLst/>
                        </a:prstGeom>
                        <a:noFill/>
                        <a:ln w="6350">
                          <a:noFill/>
                        </a:ln>
                      </wps:spPr>
                      <wps:txbx>
                        <w:txbxContent>
                          <w:p w14:paraId="2507D411" w14:textId="73AACC1E" w:rsidR="00A37333" w:rsidRDefault="00A37333" w:rsidP="00A37333">
                            <w:pPr>
                              <w:rPr>
                                <w:sz w:val="28"/>
                                <w:szCs w:val="28"/>
                              </w:rPr>
                            </w:pPr>
                            <w:r w:rsidRPr="00A37333">
                              <w:rPr>
                                <w:sz w:val="28"/>
                                <w:szCs w:val="28"/>
                              </w:rPr>
                              <w:t xml:space="preserve">Emphasis on </w:t>
                            </w:r>
                            <w:r w:rsidR="00A8401A">
                              <w:rPr>
                                <w:sz w:val="28"/>
                                <w:szCs w:val="28"/>
                              </w:rPr>
                              <w:t>learning, developmental</w:t>
                            </w:r>
                          </w:p>
                          <w:p w14:paraId="23614FC8" w14:textId="77777777" w:rsidR="00A8401A" w:rsidRPr="00A37333" w:rsidRDefault="00A8401A" w:rsidP="00A37333">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CC770" id="_x0000_s1029" type="#_x0000_t202" style="position:absolute;margin-left:271.15pt;margin-top:14pt;width:254.85pt;height:27.9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cCIQIAAEEEAAAOAAAAZHJzL2Uyb0RvYy54bWysU01v2zAMvQ/YfxB0X+x8OFuMOEXWIsOA&#10;oC2QDj0rshQbkEVNUmJnv36UHKdBt9MwHQSKJB4f+ajlXdcochLW1aALOh6llAjNoaz1oaA/Xjaf&#10;vlDiPNMlU6BFQc/C0bvVxw/L1uRiAhWoUliCINrlrSlo5b3Jk8TxSjTMjcAIjUEJtmEen/aQlJa1&#10;iN6oZJKm86QFWxoLXDiH3oc+SFcRX0rB/ZOUTniiCorcfLxtvPfhTlZLlh8sM1XNLzTYP7BoWK2x&#10;6BXqgXlGjrb+A6qpuQUH0o84NAlIWXMRe8Buxum7bnYVMyL2gsNx5jom9/9g+eNpZ54t8d1X6FDA&#10;MJDWuNyhM/TTSdsQCzi3bJaGE7tE3gSzcaDn6xBF5wlH53QynWcLlJ1jbJrNFvMsgCY9VsA01vlv&#10;AhoSjIJaFCmistPW+T51SAnpGja1UlEopUlb0Pk062lcIwiuNNZ4Yx4s3+07UpfIYuhqD+UZm439&#10;IHln+KZGDlvm/DOzKDw6cZn9E15SAdaCi0VJBfbX3/whH/XAKCUtLlJB3c8js4IS9V2jUovxbBY2&#10;Lz5m2ecJPuxtZH8b0cfmHnBXx5FdNEO+V4MpLTSvuPPrUBVDTHOsXVA/mPe+X2/8M1ys1zEJd80w&#10;v9U7wwP0IMJL98qsucjgUcBHGFaO5e/U6HN7PdZHD7KOUoU591O9jB/3NIp9+VPhI9y+Y9bbz1/9&#10;BgAA//8DAFBLAwQUAAYACAAAACEAsToaa98AAAAMAQAADwAAAGRycy9kb3ducmV2LnhtbEyPy07D&#10;MBBF90j8gzVI7FrHAUoSMqkqpO77kti68ZAE4nEUO23695gVLEf36N4z5Xq2vbjQ6DvHCGqZgCCu&#10;nem4QTgdt4sMhA+aje4dE8KNPKyr+7tSF8ZdeU+XQ2hELGFfaIQ2hKGQ0tctWe2XbiCO2acbrQ7x&#10;HBtpRn2N5baXaZKspNUdx4VWD/TeUv19mCzCR71x29A875z/2u0HpWg+3ibEx4d58wYi0Bz+YPjV&#10;j+pQRaezm9h40SO8rvI0oggLlWc5iIhk6YsCcUZ4UkkGsirl/yeqHwAAAP//AwBQSwECLQAUAAYA&#10;CAAAACEAtoM4kv4AAADhAQAAEwAAAAAAAAAAAAAAAAAAAAAAW0NvbnRlbnRfVHlwZXNdLnhtbFBL&#10;AQItABQABgAIAAAAIQA4/SH/1gAAAJQBAAALAAAAAAAAAAAAAAAAAC8BAABfcmVscy8ucmVsc1BL&#10;AQItABQABgAIAAAAIQAvYfcCIQIAAEEEAAAOAAAAAAAAAAAAAAAAAC4CAABkcnMvZTJvRG9jLnht&#10;bFBLAQItABQABgAIAAAAIQCxOhpr3wAAAAwBAAAPAAAAAAAAAAAAAAAAAHsEAABkcnMvZG93bnJl&#10;di54bWxQSwUGAAAAAAQABADzAAAAhwUAAAAA&#10;" filled="f" stroked="f" strokeweight=".5pt">
                <v:textbox>
                  <w:txbxContent>
                    <w:p w14:paraId="2507D411" w14:textId="73AACC1E" w:rsidR="00A37333" w:rsidRDefault="00A37333" w:rsidP="00A37333">
                      <w:pPr>
                        <w:rPr>
                          <w:sz w:val="28"/>
                          <w:szCs w:val="28"/>
                        </w:rPr>
                      </w:pPr>
                      <w:r w:rsidRPr="00A37333">
                        <w:rPr>
                          <w:sz w:val="28"/>
                          <w:szCs w:val="28"/>
                        </w:rPr>
                        <w:t xml:space="preserve">Emphasis on </w:t>
                      </w:r>
                      <w:r w:rsidR="00A8401A">
                        <w:rPr>
                          <w:sz w:val="28"/>
                          <w:szCs w:val="28"/>
                        </w:rPr>
                        <w:t>learning, developmental</w:t>
                      </w:r>
                    </w:p>
                    <w:p w14:paraId="23614FC8" w14:textId="77777777" w:rsidR="00A8401A" w:rsidRPr="00A37333" w:rsidRDefault="00A8401A" w:rsidP="00A37333">
                      <w:pPr>
                        <w:rPr>
                          <w:sz w:val="28"/>
                          <w:szCs w:val="28"/>
                        </w:rPr>
                      </w:pPr>
                    </w:p>
                  </w:txbxContent>
                </v:textbox>
              </v:shape>
            </w:pict>
          </mc:Fallback>
        </mc:AlternateContent>
      </w:r>
    </w:p>
    <w:p w14:paraId="167BCDBE" w14:textId="18EA20F1" w:rsidR="00A37333" w:rsidRDefault="00A8401A" w:rsidP="001C0462">
      <w:pPr>
        <w:rPr>
          <w:sz w:val="28"/>
          <w:szCs w:val="28"/>
        </w:rPr>
      </w:pPr>
      <w:r w:rsidRPr="00A8401A">
        <w:rPr>
          <w:noProof/>
          <w:sz w:val="28"/>
          <w:szCs w:val="28"/>
        </w:rPr>
        <mc:AlternateContent>
          <mc:Choice Requires="wps">
            <w:drawing>
              <wp:anchor distT="45720" distB="45720" distL="114300" distR="114300" simplePos="0" relativeHeight="251670528" behindDoc="0" locked="0" layoutInCell="1" allowOverlap="1" wp14:anchorId="00ACCA4B" wp14:editId="0F4247CB">
                <wp:simplePos x="0" y="0"/>
                <wp:positionH relativeFrom="column">
                  <wp:posOffset>2905125</wp:posOffset>
                </wp:positionH>
                <wp:positionV relativeFrom="paragraph">
                  <wp:posOffset>208915</wp:posOffset>
                </wp:positionV>
                <wp:extent cx="1638300" cy="1404620"/>
                <wp:effectExtent l="0" t="0" r="0" b="0"/>
                <wp:wrapSquare wrapText="bothSides"/>
                <wp:docPr id="1195313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noFill/>
                        <a:ln w="9525">
                          <a:noFill/>
                          <a:miter lim="800000"/>
                          <a:headEnd/>
                          <a:tailEnd/>
                        </a:ln>
                      </wps:spPr>
                      <wps:txbx>
                        <w:txbxContent>
                          <w:p w14:paraId="6E209C41" w14:textId="72C82C31" w:rsidR="00A8401A" w:rsidRPr="00A8401A" w:rsidRDefault="00A8401A">
                            <w:pPr>
                              <w:rPr>
                                <w:sz w:val="28"/>
                                <w:szCs w:val="28"/>
                              </w:rPr>
                            </w:pPr>
                            <w:r>
                              <w:rPr>
                                <w:sz w:val="28"/>
                                <w:szCs w:val="28"/>
                              </w:rPr>
                              <w:t>Manager acts as coach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ACCA4B" id="_x0000_s1030" type="#_x0000_t202" style="position:absolute;margin-left:228.75pt;margin-top:16.45pt;width:129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5Y7/gEAANUDAAAOAAAAZHJzL2Uyb0RvYy54bWysU11v2yAUfZ+0/4B4X+ykTpZaIVXXLtOk&#10;7kNq9wMIxjEacBmQ2Nmv3wWnabS9VfMDAl/uufece1jdDEaTg/RBgWV0OikpkVZAo+yO0R9Pm3dL&#10;SkLktuEarGT0KAO9Wb99s+pdLWfQgW6kJwhiQ907RrsYXV0UQXTS8DABJy0GW/CGRzz6XdF43iO6&#10;0cWsLBdFD75xHoQMAf/ej0G6zvhtK0X81rZBRqIZxd5iXn1et2kt1ite7zx3nRKnNvgrujBcWSx6&#10;hrrnkZO9V/9AGSU8BGjjRIApoG2VkJkDspmWf7F57LiTmQuKE9xZpvD/YMXXw6P77kkcPsCAA8wk&#10;gnsA8TMQC3cdtzt56z30neQNFp4myYrehfqUmqQOdUgg2/4LNDhkvo+QgYbWm6QK8iSIjgM4nkWX&#10;QyQilVxcLa9KDAmMTauyWszyWApeP6c7H+InCYakDaMep5rh+eEhxNQOr5+vpGoWNkrrPFltSc/o&#10;9Xw2zwkXEaMiGk8rw+iyTN9ohcTyo21ycuRKj3ssoO2JdmI6co7DdiCqYbRKuUmFLTRH1MHD6DN8&#10;F7jpwP+mpEePMRp+7bmXlOjPFrW8nlZVMmU+VPP3SJz4y8j2MsKtQChGIyXj9i5mIyfKwd2i5huV&#10;1Xjp5NQyeieLdPJ5MuflOd96eY3rPwAAAP//AwBQSwMEFAAGAAgAAAAhADU59SXfAAAACgEAAA8A&#10;AABkcnMvZG93bnJldi54bWxMj8tOwzAQRfdI/IM1SOyok9CQEjKpKtSWJdBGrN14SCLih2w3DX+P&#10;WcFyZo7unFutZzWyiZwfjEZIFwkw0q2Rg+4QmuPubgXMB6GlGI0mhG/ysK6vrypRSnPR7zQdQsdi&#10;iPalQOhDsCXnvu1JCb8wlnS8fRqnRIij67h04hLD1cizJHngSgw6fuiFpeee2q/DWSHYYPfFi3t9&#10;22x3U9J87Jts6LaItzfz5glYoDn8wfCrH9Whjk4nc9bSsxFhmRd5RBHus0dgESjSPC5OCFm+TIHX&#10;Ff9fof4BAAD//wMAUEsBAi0AFAAGAAgAAAAhALaDOJL+AAAA4QEAABMAAAAAAAAAAAAAAAAAAAAA&#10;AFtDb250ZW50X1R5cGVzXS54bWxQSwECLQAUAAYACAAAACEAOP0h/9YAAACUAQAACwAAAAAAAAAA&#10;AAAAAAAvAQAAX3JlbHMvLnJlbHNQSwECLQAUAAYACAAAACEAIiOWO/4BAADVAwAADgAAAAAAAAAA&#10;AAAAAAAuAgAAZHJzL2Uyb0RvYy54bWxQSwECLQAUAAYACAAAACEANTn1Jd8AAAAKAQAADwAAAAAA&#10;AAAAAAAAAABYBAAAZHJzL2Rvd25yZXYueG1sUEsFBgAAAAAEAAQA8wAAAGQFAAAAAA==&#10;" filled="f" stroked="f">
                <v:textbox style="mso-fit-shape-to-text:t">
                  <w:txbxContent>
                    <w:p w14:paraId="6E209C41" w14:textId="72C82C31" w:rsidR="00A8401A" w:rsidRPr="00A8401A" w:rsidRDefault="00A8401A">
                      <w:pPr>
                        <w:rPr>
                          <w:sz w:val="28"/>
                          <w:szCs w:val="28"/>
                        </w:rPr>
                      </w:pPr>
                      <w:r>
                        <w:rPr>
                          <w:sz w:val="28"/>
                          <w:szCs w:val="28"/>
                        </w:rPr>
                        <w:t>Manager acts as coach</w:t>
                      </w:r>
                    </w:p>
                  </w:txbxContent>
                </v:textbox>
                <w10:wrap type="square"/>
              </v:shape>
            </w:pict>
          </mc:Fallback>
        </mc:AlternateContent>
      </w:r>
      <w:r w:rsidRPr="00A8401A">
        <w:rPr>
          <w:noProof/>
          <w:sz w:val="28"/>
          <w:szCs w:val="28"/>
        </w:rPr>
        <mc:AlternateContent>
          <mc:Choice Requires="wps">
            <w:drawing>
              <wp:anchor distT="45720" distB="45720" distL="114300" distR="114300" simplePos="0" relativeHeight="251668480" behindDoc="0" locked="0" layoutInCell="1" allowOverlap="1" wp14:anchorId="0B2E8420" wp14:editId="7172FF79">
                <wp:simplePos x="0" y="0"/>
                <wp:positionH relativeFrom="column">
                  <wp:posOffset>1381125</wp:posOffset>
                </wp:positionH>
                <wp:positionV relativeFrom="paragraph">
                  <wp:posOffset>189865</wp:posOffset>
                </wp:positionV>
                <wp:extent cx="1533525" cy="1404620"/>
                <wp:effectExtent l="0" t="0" r="0" b="0"/>
                <wp:wrapSquare wrapText="bothSides"/>
                <wp:docPr id="1517054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04620"/>
                        </a:xfrm>
                        <a:prstGeom prst="rect">
                          <a:avLst/>
                        </a:prstGeom>
                        <a:noFill/>
                        <a:ln w="9525">
                          <a:noFill/>
                          <a:miter lim="800000"/>
                          <a:headEnd/>
                          <a:tailEnd/>
                        </a:ln>
                      </wps:spPr>
                      <wps:txbx>
                        <w:txbxContent>
                          <w:p w14:paraId="5A8C5C49" w14:textId="5CF9D5EA" w:rsidR="00A8401A" w:rsidRPr="00A8401A" w:rsidRDefault="00A8401A">
                            <w:pPr>
                              <w:rPr>
                                <w:sz w:val="28"/>
                                <w:szCs w:val="28"/>
                              </w:rPr>
                            </w:pPr>
                            <w:r>
                              <w:rPr>
                                <w:sz w:val="28"/>
                                <w:szCs w:val="28"/>
                              </w:rPr>
                              <w:t>Manager acts as a mentor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E8420" id="_x0000_s1031" type="#_x0000_t202" style="position:absolute;margin-left:108.75pt;margin-top:14.95pt;width:120.7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EU/AEAANUDAAAOAAAAZHJzL2Uyb0RvYy54bWysU11v2yAUfZ+0/4B4X+ykSddaIVXXLtOk&#10;7kPq9gMwxjEacBmQ2Nmv7wW7adS9TfMDAl/uufece1jfDEaTg/RBgWV0PispkVZAo+yO0Z8/tu+u&#10;KAmR24ZrsJLRowz0ZvP2zbp3lVxAB7qRniCIDVXvGO1idFVRBNFJw8MMnLQYbMEbHvHod0XjeY/o&#10;RheLsrwsevCN8yBkCPj3fgzSTcZvWynit7YNMhLNKPYW8+rzWqe12Kx5tfPcdUpMbfB/6MJwZbHo&#10;CeqeR072Xv0FZZTwEKCNMwGmgLZVQmYOyGZevmLz2HEnMxcUJ7iTTOH/wYqvh0f33ZM4fIABB5hJ&#10;BPcA4lcgFu46bnfy1nvoO8kbLDxPkhW9C9WUmqQOVUggdf8FGhwy30fIQEPrTVIFeRJExwEcT6LL&#10;IRKRSq4uLlaLFSUCY/Nlubxc5LEUvHpOdz7ETxIMSRtGPU41w/PDQ4ipHV49X0nVLGyV1nmy2pKe&#10;0euE/ypiVETjaWUYvSrTN1ohsfxom5wcudLjHgtoO9FOTEfOcagHohpGVyk3qVBDc0QdPIw+w3eB&#10;mw78H0p69Bij4feee0mJ/mxRy+v5cplMmQ/L1XskTvx5pD6PcCsQitFIybi9i9nIiVhwt6j5VmU1&#10;XjqZWkbvZJEmnydznp/zrZfXuHkCAAD//wMAUEsDBBQABgAIAAAAIQAmQjVV3wAAAAoBAAAPAAAA&#10;ZHJzL2Rvd25yZXYueG1sTI/NTsMwEITvSLyDtUjcqJOIUJLGqSrUliOlRJzdeJtExD+y3TS8PcsJ&#10;brs7o9lvqvWsRzahD4M1AtJFAgxNa9VgOgHNx+7hGViI0ig5WoMCvjHAur69qWSp7NW843SMHaMQ&#10;E0opoI/RlZyHtkctw8I6NKSdrdcy0uo7rry8UrgeeZYkT1zLwdCHXjp86bH9Ol60ABfdfvnq3w6b&#10;7W5Kms99kw3dVoj7u3mzAhZxjn9m+MUndKiJ6WQvRgU2CsjSZU5WGooCGBke84LKneiQpynwuuL/&#10;K9Q/AAAA//8DAFBLAQItABQABgAIAAAAIQC2gziS/gAAAOEBAAATAAAAAAAAAAAAAAAAAAAAAABb&#10;Q29udGVudF9UeXBlc10ueG1sUEsBAi0AFAAGAAgAAAAhADj9If/WAAAAlAEAAAsAAAAAAAAAAAAA&#10;AAAALwEAAF9yZWxzLy5yZWxzUEsBAi0AFAAGAAgAAAAhABZm4RT8AQAA1QMAAA4AAAAAAAAAAAAA&#10;AAAALgIAAGRycy9lMm9Eb2MueG1sUEsBAi0AFAAGAAgAAAAhACZCNVXfAAAACgEAAA8AAAAAAAAA&#10;AAAAAAAAVgQAAGRycy9kb3ducmV2LnhtbFBLBQYAAAAABAAEAPMAAABiBQAAAAA=&#10;" filled="f" stroked="f">
                <v:textbox style="mso-fit-shape-to-text:t">
                  <w:txbxContent>
                    <w:p w14:paraId="5A8C5C49" w14:textId="5CF9D5EA" w:rsidR="00A8401A" w:rsidRPr="00A8401A" w:rsidRDefault="00A8401A">
                      <w:pPr>
                        <w:rPr>
                          <w:sz w:val="28"/>
                          <w:szCs w:val="28"/>
                        </w:rPr>
                      </w:pPr>
                      <w:r>
                        <w:rPr>
                          <w:sz w:val="28"/>
                          <w:szCs w:val="28"/>
                        </w:rPr>
                        <w:t>Manager acts as a mentor</w:t>
                      </w:r>
                    </w:p>
                  </w:txbxContent>
                </v:textbox>
                <w10:wrap type="square"/>
              </v:shape>
            </w:pict>
          </mc:Fallback>
        </mc:AlternateContent>
      </w:r>
    </w:p>
    <w:p w14:paraId="19E4463D" w14:textId="4920ECBB" w:rsidR="00A37333" w:rsidRDefault="00A37333" w:rsidP="001C0462">
      <w:pPr>
        <w:rPr>
          <w:sz w:val="28"/>
          <w:szCs w:val="28"/>
        </w:rPr>
      </w:pPr>
    </w:p>
    <w:p w14:paraId="47C47A6B" w14:textId="0F91A088" w:rsidR="00A37333" w:rsidRDefault="00A37333" w:rsidP="001C0462">
      <w:pPr>
        <w:rPr>
          <w:sz w:val="28"/>
          <w:szCs w:val="28"/>
        </w:rPr>
      </w:pPr>
    </w:p>
    <w:p w14:paraId="2C6DF172" w14:textId="2FD7C5C3" w:rsidR="00A37333" w:rsidRDefault="00A37333" w:rsidP="001C0462">
      <w:pPr>
        <w:rPr>
          <w:sz w:val="28"/>
          <w:szCs w:val="28"/>
        </w:rPr>
      </w:pPr>
    </w:p>
    <w:p w14:paraId="3F348360" w14:textId="7ACCABDC" w:rsidR="00A37333" w:rsidRDefault="00A37333" w:rsidP="001C0462">
      <w:pPr>
        <w:rPr>
          <w:sz w:val="28"/>
          <w:szCs w:val="28"/>
        </w:rPr>
      </w:pPr>
    </w:p>
    <w:p w14:paraId="08F0A7D9" w14:textId="1363EBDA" w:rsidR="00A37333" w:rsidRDefault="00A37333" w:rsidP="00A37333">
      <w:pPr>
        <w:jc w:val="center"/>
        <w:rPr>
          <w:sz w:val="28"/>
          <w:szCs w:val="28"/>
        </w:rPr>
      </w:pPr>
      <w:r>
        <w:rPr>
          <w:sz w:val="28"/>
          <w:szCs w:val="28"/>
        </w:rPr>
        <w:t>Personal accountability</w:t>
      </w:r>
    </w:p>
    <w:p w14:paraId="4DB1CFD5" w14:textId="7CC8FCCD" w:rsidR="001C0462" w:rsidRPr="001C0462" w:rsidRDefault="001C0462" w:rsidP="00A8401A">
      <w:pPr>
        <w:jc w:val="both"/>
        <w:rPr>
          <w:sz w:val="28"/>
          <w:szCs w:val="28"/>
        </w:rPr>
      </w:pPr>
      <w:r w:rsidRPr="001C0462">
        <w:rPr>
          <w:sz w:val="28"/>
          <w:szCs w:val="28"/>
        </w:rPr>
        <w:t xml:space="preserve">It is expected that different one to one and </w:t>
      </w:r>
      <w:proofErr w:type="gramStart"/>
      <w:r w:rsidRPr="001C0462">
        <w:rPr>
          <w:sz w:val="28"/>
          <w:szCs w:val="28"/>
        </w:rPr>
        <w:t>catch up</w:t>
      </w:r>
      <w:proofErr w:type="gramEnd"/>
      <w:r w:rsidRPr="001C0462">
        <w:rPr>
          <w:sz w:val="28"/>
          <w:szCs w:val="28"/>
        </w:rPr>
        <w:t xml:space="preserve"> arrangements and sessions will be tailored for each individual dependent upon their personal circumstances and experience in their role.</w:t>
      </w:r>
    </w:p>
    <w:p w14:paraId="397EED34" w14:textId="77777777" w:rsidR="001C0462" w:rsidRPr="001C0462" w:rsidRDefault="001C0462" w:rsidP="00A8401A">
      <w:pPr>
        <w:jc w:val="both"/>
        <w:rPr>
          <w:sz w:val="28"/>
          <w:szCs w:val="28"/>
        </w:rPr>
      </w:pPr>
      <w:r w:rsidRPr="001C0462">
        <w:rPr>
          <w:sz w:val="28"/>
          <w:szCs w:val="28"/>
        </w:rPr>
        <w:t xml:space="preserve">Managers can adjust their approach according to the role and the individual. </w:t>
      </w:r>
    </w:p>
    <w:p w14:paraId="555EC107" w14:textId="77777777" w:rsidR="001C0462" w:rsidRPr="00A8401A" w:rsidRDefault="001C0462" w:rsidP="00A8401A">
      <w:pPr>
        <w:jc w:val="both"/>
        <w:rPr>
          <w:b/>
          <w:bCs/>
          <w:sz w:val="28"/>
          <w:szCs w:val="28"/>
        </w:rPr>
      </w:pPr>
      <w:r w:rsidRPr="00A8401A">
        <w:rPr>
          <w:b/>
          <w:bCs/>
          <w:sz w:val="28"/>
          <w:szCs w:val="28"/>
        </w:rPr>
        <w:t>Resources ‘Tool Box’</w:t>
      </w:r>
    </w:p>
    <w:p w14:paraId="3B7FD12D" w14:textId="4E77FBDC" w:rsidR="001C0462" w:rsidRPr="001C0462" w:rsidRDefault="001C0462" w:rsidP="00A8401A">
      <w:pPr>
        <w:jc w:val="both"/>
        <w:rPr>
          <w:sz w:val="28"/>
          <w:szCs w:val="28"/>
        </w:rPr>
      </w:pPr>
      <w:r w:rsidRPr="001C0462">
        <w:rPr>
          <w:sz w:val="28"/>
          <w:szCs w:val="28"/>
        </w:rPr>
        <w:t xml:space="preserve">To further support this flexible approach, a number of tools and materials can be used. Further guidance and information on the use of all these resources is available from the </w:t>
      </w:r>
      <w:r w:rsidR="00A8401A">
        <w:rPr>
          <w:sz w:val="28"/>
          <w:szCs w:val="28"/>
        </w:rPr>
        <w:t>Acting Head of People</w:t>
      </w:r>
    </w:p>
    <w:p w14:paraId="3188759A" w14:textId="77777777" w:rsidR="001C0462" w:rsidRPr="00A8401A" w:rsidRDefault="001C0462" w:rsidP="00A8401A">
      <w:pPr>
        <w:jc w:val="both"/>
        <w:rPr>
          <w:sz w:val="28"/>
          <w:szCs w:val="28"/>
          <w:u w:val="single"/>
        </w:rPr>
      </w:pPr>
      <w:r w:rsidRPr="00A8401A">
        <w:rPr>
          <w:sz w:val="28"/>
          <w:szCs w:val="28"/>
          <w:u w:val="single"/>
        </w:rPr>
        <w:t>Excellent Goal Setting</w:t>
      </w:r>
    </w:p>
    <w:p w14:paraId="59B05E22" w14:textId="2C8F962D" w:rsidR="001C0462" w:rsidRDefault="001C0462" w:rsidP="00A8401A">
      <w:pPr>
        <w:jc w:val="both"/>
        <w:rPr>
          <w:sz w:val="28"/>
          <w:szCs w:val="28"/>
        </w:rPr>
      </w:pPr>
      <w:r w:rsidRPr="001C0462">
        <w:rPr>
          <w:sz w:val="28"/>
          <w:szCs w:val="28"/>
        </w:rPr>
        <w:t xml:space="preserve">When setting </w:t>
      </w:r>
      <w:proofErr w:type="gramStart"/>
      <w:r w:rsidRPr="001C0462">
        <w:rPr>
          <w:sz w:val="28"/>
          <w:szCs w:val="28"/>
        </w:rPr>
        <w:t>goals</w:t>
      </w:r>
      <w:proofErr w:type="gramEnd"/>
      <w:r w:rsidRPr="001C0462">
        <w:rPr>
          <w:sz w:val="28"/>
          <w:szCs w:val="28"/>
        </w:rPr>
        <w:t xml:space="preserve"> it is important to ensure that they are meaningful, </w:t>
      </w:r>
      <w:r w:rsidR="00A8401A" w:rsidRPr="001C0462">
        <w:rPr>
          <w:sz w:val="28"/>
          <w:szCs w:val="28"/>
        </w:rPr>
        <w:t>measurable</w:t>
      </w:r>
      <w:r w:rsidRPr="001C0462">
        <w:rPr>
          <w:sz w:val="28"/>
          <w:szCs w:val="28"/>
        </w:rPr>
        <w:t xml:space="preserve"> and jointly agreed. There are no hard and fast rules for goal setting but by following three sets of simple acronyms the risk of errors or misunderstandings is greatly reduced. This is especially important in teams where all the members do not see one another every working day.</w:t>
      </w:r>
    </w:p>
    <w:p w14:paraId="41290D86" w14:textId="77777777" w:rsidR="00A8401A" w:rsidRPr="001C0462" w:rsidRDefault="00A8401A" w:rsidP="00A8401A">
      <w:pPr>
        <w:jc w:val="both"/>
        <w:rPr>
          <w:sz w:val="28"/>
          <w:szCs w:val="28"/>
        </w:rPr>
      </w:pPr>
    </w:p>
    <w:p w14:paraId="5E1825E7" w14:textId="77777777" w:rsidR="001C0462" w:rsidRPr="001C0462" w:rsidRDefault="001C0462" w:rsidP="001C0462">
      <w:pPr>
        <w:rPr>
          <w:sz w:val="28"/>
          <w:szCs w:val="28"/>
        </w:rPr>
      </w:pPr>
      <w:r w:rsidRPr="001C0462">
        <w:rPr>
          <w:sz w:val="28"/>
          <w:szCs w:val="28"/>
        </w:rPr>
        <w:lastRenderedPageBreak/>
        <w:t>Goals need to be SMART, PURE and CLEAR</w:t>
      </w:r>
    </w:p>
    <w:tbl>
      <w:tblPr>
        <w:tblStyle w:val="TableGrid"/>
        <w:tblW w:w="0" w:type="auto"/>
        <w:tblLook w:val="04A0" w:firstRow="1" w:lastRow="0" w:firstColumn="1" w:lastColumn="0" w:noHBand="0" w:noVBand="1"/>
      </w:tblPr>
      <w:tblGrid>
        <w:gridCol w:w="3005"/>
        <w:gridCol w:w="3005"/>
        <w:gridCol w:w="3006"/>
      </w:tblGrid>
      <w:tr w:rsidR="00A8401A" w14:paraId="29B70401" w14:textId="77777777" w:rsidTr="00A8401A">
        <w:tc>
          <w:tcPr>
            <w:tcW w:w="3005" w:type="dxa"/>
          </w:tcPr>
          <w:p w14:paraId="2325A979" w14:textId="56947920" w:rsidR="00A8401A" w:rsidRPr="00A8401A" w:rsidRDefault="00A8401A" w:rsidP="001C0462">
            <w:pPr>
              <w:rPr>
                <w:b/>
                <w:bCs/>
                <w:sz w:val="28"/>
                <w:szCs w:val="28"/>
              </w:rPr>
            </w:pPr>
            <w:r w:rsidRPr="00A8401A">
              <w:rPr>
                <w:b/>
                <w:bCs/>
                <w:sz w:val="28"/>
                <w:szCs w:val="28"/>
              </w:rPr>
              <w:t>SMART</w:t>
            </w:r>
          </w:p>
        </w:tc>
        <w:tc>
          <w:tcPr>
            <w:tcW w:w="3005" w:type="dxa"/>
          </w:tcPr>
          <w:p w14:paraId="76E353E8" w14:textId="52411A7A" w:rsidR="00A8401A" w:rsidRPr="00A8401A" w:rsidRDefault="00A8401A" w:rsidP="001C0462">
            <w:pPr>
              <w:rPr>
                <w:b/>
                <w:bCs/>
                <w:sz w:val="28"/>
                <w:szCs w:val="28"/>
              </w:rPr>
            </w:pPr>
            <w:r w:rsidRPr="00A8401A">
              <w:rPr>
                <w:b/>
                <w:bCs/>
                <w:sz w:val="28"/>
                <w:szCs w:val="28"/>
              </w:rPr>
              <w:t>PURE</w:t>
            </w:r>
          </w:p>
        </w:tc>
        <w:tc>
          <w:tcPr>
            <w:tcW w:w="3006" w:type="dxa"/>
          </w:tcPr>
          <w:p w14:paraId="0A16DA07" w14:textId="107B72A7" w:rsidR="00A8401A" w:rsidRPr="00A8401A" w:rsidRDefault="00A8401A" w:rsidP="001C0462">
            <w:pPr>
              <w:rPr>
                <w:b/>
                <w:bCs/>
                <w:sz w:val="28"/>
                <w:szCs w:val="28"/>
              </w:rPr>
            </w:pPr>
            <w:r w:rsidRPr="00A8401A">
              <w:rPr>
                <w:b/>
                <w:bCs/>
                <w:sz w:val="28"/>
                <w:szCs w:val="28"/>
              </w:rPr>
              <w:t>CLEAR</w:t>
            </w:r>
          </w:p>
        </w:tc>
      </w:tr>
      <w:tr w:rsidR="00A8401A" w14:paraId="3BFCB036" w14:textId="77777777" w:rsidTr="00A8401A">
        <w:tc>
          <w:tcPr>
            <w:tcW w:w="3005" w:type="dxa"/>
          </w:tcPr>
          <w:p w14:paraId="6D215C73" w14:textId="7291B72D" w:rsidR="00A8401A" w:rsidRDefault="00A8401A" w:rsidP="001C0462">
            <w:pPr>
              <w:rPr>
                <w:sz w:val="28"/>
                <w:szCs w:val="28"/>
              </w:rPr>
            </w:pPr>
            <w:r>
              <w:rPr>
                <w:sz w:val="28"/>
                <w:szCs w:val="28"/>
              </w:rPr>
              <w:t>Specific</w:t>
            </w:r>
          </w:p>
        </w:tc>
        <w:tc>
          <w:tcPr>
            <w:tcW w:w="3005" w:type="dxa"/>
          </w:tcPr>
          <w:p w14:paraId="33E4898F" w14:textId="21783C54" w:rsidR="00A8401A" w:rsidRDefault="00A8401A" w:rsidP="001C0462">
            <w:pPr>
              <w:rPr>
                <w:sz w:val="28"/>
                <w:szCs w:val="28"/>
              </w:rPr>
            </w:pPr>
            <w:r>
              <w:rPr>
                <w:sz w:val="28"/>
                <w:szCs w:val="28"/>
              </w:rPr>
              <w:t>Positively stated*</w:t>
            </w:r>
          </w:p>
        </w:tc>
        <w:tc>
          <w:tcPr>
            <w:tcW w:w="3006" w:type="dxa"/>
          </w:tcPr>
          <w:p w14:paraId="617E0E6F" w14:textId="170A06A9" w:rsidR="00A8401A" w:rsidRDefault="00A8401A" w:rsidP="001C0462">
            <w:pPr>
              <w:rPr>
                <w:sz w:val="28"/>
                <w:szCs w:val="28"/>
              </w:rPr>
            </w:pPr>
            <w:r>
              <w:rPr>
                <w:sz w:val="28"/>
                <w:szCs w:val="28"/>
              </w:rPr>
              <w:t>Challenging</w:t>
            </w:r>
          </w:p>
        </w:tc>
      </w:tr>
      <w:tr w:rsidR="00A8401A" w14:paraId="6487E3F4" w14:textId="77777777" w:rsidTr="00A8401A">
        <w:tc>
          <w:tcPr>
            <w:tcW w:w="3005" w:type="dxa"/>
          </w:tcPr>
          <w:p w14:paraId="6800D311" w14:textId="72455D67" w:rsidR="00A8401A" w:rsidRDefault="00A8401A" w:rsidP="001C0462">
            <w:pPr>
              <w:rPr>
                <w:sz w:val="28"/>
                <w:szCs w:val="28"/>
              </w:rPr>
            </w:pPr>
            <w:r>
              <w:rPr>
                <w:sz w:val="28"/>
                <w:szCs w:val="28"/>
              </w:rPr>
              <w:t>Measurable</w:t>
            </w:r>
          </w:p>
        </w:tc>
        <w:tc>
          <w:tcPr>
            <w:tcW w:w="3005" w:type="dxa"/>
          </w:tcPr>
          <w:p w14:paraId="02AE3003" w14:textId="57162D96" w:rsidR="00A8401A" w:rsidRDefault="00A8401A" w:rsidP="001C0462">
            <w:pPr>
              <w:rPr>
                <w:sz w:val="28"/>
                <w:szCs w:val="28"/>
              </w:rPr>
            </w:pPr>
            <w:r>
              <w:rPr>
                <w:sz w:val="28"/>
                <w:szCs w:val="28"/>
              </w:rPr>
              <w:t>Understood</w:t>
            </w:r>
          </w:p>
        </w:tc>
        <w:tc>
          <w:tcPr>
            <w:tcW w:w="3006" w:type="dxa"/>
          </w:tcPr>
          <w:p w14:paraId="6F7487BA" w14:textId="25968742" w:rsidR="00A8401A" w:rsidRDefault="00A8401A" w:rsidP="001C0462">
            <w:pPr>
              <w:rPr>
                <w:sz w:val="28"/>
                <w:szCs w:val="28"/>
              </w:rPr>
            </w:pPr>
            <w:r>
              <w:rPr>
                <w:sz w:val="28"/>
                <w:szCs w:val="28"/>
              </w:rPr>
              <w:t>Legal</w:t>
            </w:r>
          </w:p>
        </w:tc>
      </w:tr>
      <w:tr w:rsidR="00A8401A" w14:paraId="4B24944B" w14:textId="77777777" w:rsidTr="00A8401A">
        <w:tc>
          <w:tcPr>
            <w:tcW w:w="3005" w:type="dxa"/>
          </w:tcPr>
          <w:p w14:paraId="4C410273" w14:textId="2F6A79D2" w:rsidR="00A8401A" w:rsidRDefault="00A8401A" w:rsidP="001C0462">
            <w:pPr>
              <w:rPr>
                <w:sz w:val="28"/>
                <w:szCs w:val="28"/>
              </w:rPr>
            </w:pPr>
            <w:r>
              <w:rPr>
                <w:sz w:val="28"/>
                <w:szCs w:val="28"/>
              </w:rPr>
              <w:t>Achievable</w:t>
            </w:r>
          </w:p>
        </w:tc>
        <w:tc>
          <w:tcPr>
            <w:tcW w:w="3005" w:type="dxa"/>
          </w:tcPr>
          <w:p w14:paraId="7507C473" w14:textId="6E8E2D6B" w:rsidR="00A8401A" w:rsidRDefault="00A8401A" w:rsidP="001C0462">
            <w:pPr>
              <w:rPr>
                <w:sz w:val="28"/>
                <w:szCs w:val="28"/>
              </w:rPr>
            </w:pPr>
            <w:r>
              <w:rPr>
                <w:sz w:val="28"/>
                <w:szCs w:val="28"/>
              </w:rPr>
              <w:t>Relevant</w:t>
            </w:r>
          </w:p>
        </w:tc>
        <w:tc>
          <w:tcPr>
            <w:tcW w:w="3006" w:type="dxa"/>
          </w:tcPr>
          <w:p w14:paraId="46086557" w14:textId="60C03C6C" w:rsidR="00A8401A" w:rsidRDefault="00A8401A" w:rsidP="001C0462">
            <w:pPr>
              <w:rPr>
                <w:sz w:val="28"/>
                <w:szCs w:val="28"/>
              </w:rPr>
            </w:pPr>
            <w:r>
              <w:rPr>
                <w:sz w:val="28"/>
                <w:szCs w:val="28"/>
              </w:rPr>
              <w:t>Environmentally sound</w:t>
            </w:r>
          </w:p>
        </w:tc>
      </w:tr>
      <w:tr w:rsidR="00A8401A" w14:paraId="1AE9AF2F" w14:textId="77777777" w:rsidTr="00A8401A">
        <w:tc>
          <w:tcPr>
            <w:tcW w:w="3005" w:type="dxa"/>
          </w:tcPr>
          <w:p w14:paraId="5559EB58" w14:textId="6D50721C" w:rsidR="00A8401A" w:rsidRDefault="00A8401A" w:rsidP="001C0462">
            <w:pPr>
              <w:rPr>
                <w:sz w:val="28"/>
                <w:szCs w:val="28"/>
              </w:rPr>
            </w:pPr>
            <w:r>
              <w:rPr>
                <w:sz w:val="28"/>
                <w:szCs w:val="28"/>
              </w:rPr>
              <w:t>Realistic</w:t>
            </w:r>
          </w:p>
        </w:tc>
        <w:tc>
          <w:tcPr>
            <w:tcW w:w="3005" w:type="dxa"/>
          </w:tcPr>
          <w:p w14:paraId="75A67099" w14:textId="74A5ADFB" w:rsidR="00A8401A" w:rsidRDefault="00A8401A" w:rsidP="001C0462">
            <w:pPr>
              <w:rPr>
                <w:sz w:val="28"/>
                <w:szCs w:val="28"/>
              </w:rPr>
            </w:pPr>
            <w:r>
              <w:rPr>
                <w:sz w:val="28"/>
                <w:szCs w:val="28"/>
              </w:rPr>
              <w:t>Ethical</w:t>
            </w:r>
          </w:p>
        </w:tc>
        <w:tc>
          <w:tcPr>
            <w:tcW w:w="3006" w:type="dxa"/>
          </w:tcPr>
          <w:p w14:paraId="0D3A916D" w14:textId="5BBE4CFE" w:rsidR="00A8401A" w:rsidRDefault="00A8401A" w:rsidP="001C0462">
            <w:pPr>
              <w:rPr>
                <w:sz w:val="28"/>
                <w:szCs w:val="28"/>
              </w:rPr>
            </w:pPr>
            <w:r>
              <w:rPr>
                <w:sz w:val="28"/>
                <w:szCs w:val="28"/>
              </w:rPr>
              <w:t>Appropriate</w:t>
            </w:r>
          </w:p>
        </w:tc>
      </w:tr>
      <w:tr w:rsidR="00A8401A" w14:paraId="53763343" w14:textId="77777777" w:rsidTr="00A8401A">
        <w:tc>
          <w:tcPr>
            <w:tcW w:w="3005" w:type="dxa"/>
          </w:tcPr>
          <w:p w14:paraId="11F2547A" w14:textId="0C5D8AA9" w:rsidR="00A8401A" w:rsidRDefault="00A8401A" w:rsidP="001C0462">
            <w:pPr>
              <w:rPr>
                <w:sz w:val="28"/>
                <w:szCs w:val="28"/>
              </w:rPr>
            </w:pPr>
            <w:r>
              <w:rPr>
                <w:sz w:val="28"/>
                <w:szCs w:val="28"/>
              </w:rPr>
              <w:t>Timebound</w:t>
            </w:r>
          </w:p>
        </w:tc>
        <w:tc>
          <w:tcPr>
            <w:tcW w:w="3005" w:type="dxa"/>
          </w:tcPr>
          <w:p w14:paraId="189F7ADB" w14:textId="77777777" w:rsidR="00A8401A" w:rsidRDefault="00A8401A" w:rsidP="001C0462">
            <w:pPr>
              <w:rPr>
                <w:sz w:val="28"/>
                <w:szCs w:val="28"/>
              </w:rPr>
            </w:pPr>
          </w:p>
        </w:tc>
        <w:tc>
          <w:tcPr>
            <w:tcW w:w="3006" w:type="dxa"/>
          </w:tcPr>
          <w:p w14:paraId="3938CF51" w14:textId="2D958E54" w:rsidR="00A8401A" w:rsidRDefault="00A8401A" w:rsidP="001C0462">
            <w:pPr>
              <w:rPr>
                <w:sz w:val="28"/>
                <w:szCs w:val="28"/>
              </w:rPr>
            </w:pPr>
            <w:r>
              <w:rPr>
                <w:sz w:val="28"/>
                <w:szCs w:val="28"/>
              </w:rPr>
              <w:t>Recorded</w:t>
            </w:r>
          </w:p>
        </w:tc>
      </w:tr>
    </w:tbl>
    <w:p w14:paraId="5F436DDA" w14:textId="77777777" w:rsidR="00A8401A" w:rsidRDefault="00A8401A" w:rsidP="001C0462">
      <w:pPr>
        <w:rPr>
          <w:sz w:val="28"/>
          <w:szCs w:val="28"/>
        </w:rPr>
      </w:pPr>
    </w:p>
    <w:p w14:paraId="320C983F" w14:textId="38DA26BA" w:rsidR="001C0462" w:rsidRPr="001C0462" w:rsidRDefault="001C0462" w:rsidP="00A8401A">
      <w:pPr>
        <w:jc w:val="both"/>
        <w:rPr>
          <w:sz w:val="28"/>
          <w:szCs w:val="28"/>
        </w:rPr>
      </w:pPr>
      <w:r w:rsidRPr="001C0462">
        <w:rPr>
          <w:sz w:val="28"/>
          <w:szCs w:val="28"/>
        </w:rPr>
        <w:t>*For example, rather than have a negatively stated phrase of ‘don’t be late’, make it positive to ‘be on time’.</w:t>
      </w:r>
    </w:p>
    <w:p w14:paraId="2839679A" w14:textId="77777777" w:rsidR="001C0462" w:rsidRPr="00A8401A" w:rsidRDefault="001C0462" w:rsidP="00A8401A">
      <w:pPr>
        <w:jc w:val="both"/>
        <w:rPr>
          <w:sz w:val="28"/>
          <w:szCs w:val="28"/>
          <w:u w:val="single"/>
        </w:rPr>
      </w:pPr>
      <w:r w:rsidRPr="00A8401A">
        <w:rPr>
          <w:sz w:val="28"/>
          <w:szCs w:val="28"/>
          <w:u w:val="single"/>
        </w:rPr>
        <w:t>Competencies</w:t>
      </w:r>
    </w:p>
    <w:p w14:paraId="5AD2AFD5" w14:textId="0EE1C243" w:rsidR="001C0462" w:rsidRPr="001C0462" w:rsidRDefault="001C0462" w:rsidP="00A8401A">
      <w:pPr>
        <w:jc w:val="both"/>
        <w:rPr>
          <w:sz w:val="28"/>
          <w:szCs w:val="28"/>
        </w:rPr>
      </w:pPr>
      <w:r w:rsidRPr="001C0462">
        <w:rPr>
          <w:sz w:val="28"/>
          <w:szCs w:val="28"/>
        </w:rPr>
        <w:t xml:space="preserve">TDC has adopted the Universal Competency Framework. Competencies from this framework are applied to every post and are shown on every job description. They are also used as part of career grade scheme. </w:t>
      </w:r>
    </w:p>
    <w:p w14:paraId="6AF2347E" w14:textId="6AFE09D9" w:rsidR="001C0462" w:rsidRPr="001C0462" w:rsidRDefault="001C0462" w:rsidP="00A8401A">
      <w:pPr>
        <w:jc w:val="both"/>
        <w:rPr>
          <w:sz w:val="28"/>
          <w:szCs w:val="28"/>
        </w:rPr>
      </w:pPr>
      <w:r w:rsidRPr="001C0462">
        <w:rPr>
          <w:sz w:val="28"/>
          <w:szCs w:val="28"/>
        </w:rPr>
        <w:t xml:space="preserve">As part of a 121 or catch up session, a focus could be place on one or two competency areas to identify strengths or development needs and an action plan. Competencies can also be used as part a team development exercise and to identify skill needs for a specific role. </w:t>
      </w:r>
    </w:p>
    <w:p w14:paraId="68D4C680" w14:textId="77777777" w:rsidR="001C0462" w:rsidRPr="00A8401A" w:rsidRDefault="001C0462" w:rsidP="00A8401A">
      <w:pPr>
        <w:jc w:val="both"/>
        <w:rPr>
          <w:sz w:val="28"/>
          <w:szCs w:val="28"/>
          <w:u w:val="single"/>
        </w:rPr>
      </w:pPr>
      <w:r w:rsidRPr="00A8401A">
        <w:rPr>
          <w:sz w:val="28"/>
          <w:szCs w:val="28"/>
          <w:u w:val="single"/>
        </w:rPr>
        <w:t>9 Box Grid</w:t>
      </w:r>
    </w:p>
    <w:p w14:paraId="75B16EAE" w14:textId="7D9B5930" w:rsidR="001C0462" w:rsidRPr="001C0462" w:rsidRDefault="001C0462" w:rsidP="00A8401A">
      <w:pPr>
        <w:jc w:val="both"/>
        <w:rPr>
          <w:sz w:val="28"/>
          <w:szCs w:val="28"/>
        </w:rPr>
      </w:pPr>
      <w:r w:rsidRPr="001C0462">
        <w:rPr>
          <w:sz w:val="28"/>
          <w:szCs w:val="28"/>
        </w:rPr>
        <w:t>The 9 Box Grid is for use in working with an employee to identify their development needs and in planning future career options and succession planning. This tool is not recommended for use with an employee who is in the developmental phase of their career or post.</w:t>
      </w:r>
    </w:p>
    <w:p w14:paraId="3DB45889" w14:textId="4BB985F7" w:rsidR="001C0462" w:rsidRPr="001C0462" w:rsidRDefault="001C0462" w:rsidP="00A8401A">
      <w:pPr>
        <w:jc w:val="both"/>
        <w:rPr>
          <w:sz w:val="28"/>
          <w:szCs w:val="28"/>
        </w:rPr>
      </w:pPr>
      <w:r w:rsidRPr="001C0462">
        <w:rPr>
          <w:sz w:val="28"/>
          <w:szCs w:val="28"/>
        </w:rPr>
        <w:t>There are many versions of this on the internet. The version at the end of this document has been adapted for use in TDC.</w:t>
      </w:r>
    </w:p>
    <w:p w14:paraId="4AB5448E" w14:textId="77777777" w:rsidR="001C0462" w:rsidRPr="00A8401A" w:rsidRDefault="001C0462" w:rsidP="00A8401A">
      <w:pPr>
        <w:jc w:val="both"/>
        <w:rPr>
          <w:sz w:val="28"/>
          <w:szCs w:val="28"/>
          <w:u w:val="single"/>
        </w:rPr>
      </w:pPr>
      <w:r w:rsidRPr="00A8401A">
        <w:rPr>
          <w:sz w:val="28"/>
          <w:szCs w:val="28"/>
          <w:u w:val="single"/>
        </w:rPr>
        <w:t>Belbin Team Roles</w:t>
      </w:r>
    </w:p>
    <w:p w14:paraId="0689D2AC" w14:textId="5FDEF253" w:rsidR="001C0462" w:rsidRDefault="001C0462" w:rsidP="00A8401A">
      <w:pPr>
        <w:jc w:val="both"/>
        <w:rPr>
          <w:sz w:val="28"/>
          <w:szCs w:val="28"/>
        </w:rPr>
      </w:pPr>
      <w:r w:rsidRPr="001C0462">
        <w:rPr>
          <w:sz w:val="28"/>
          <w:szCs w:val="28"/>
        </w:rPr>
        <w:t xml:space="preserve">Belbin Team Roles is a </w:t>
      </w:r>
      <w:proofErr w:type="gramStart"/>
      <w:r w:rsidRPr="001C0462">
        <w:rPr>
          <w:sz w:val="28"/>
          <w:szCs w:val="28"/>
        </w:rPr>
        <w:t>simple non-threatening psychometric tools</w:t>
      </w:r>
      <w:proofErr w:type="gramEnd"/>
      <w:r w:rsidRPr="001C0462">
        <w:rPr>
          <w:sz w:val="28"/>
          <w:szCs w:val="28"/>
        </w:rPr>
        <w:t xml:space="preserve"> that can be sued with individuals or with teams to identify the different roles that people fulfil within a team in the workplace. More information can be found on the Belbin website </w:t>
      </w:r>
      <w:hyperlink r:id="rId9" w:history="1">
        <w:r w:rsidR="00A8401A" w:rsidRPr="008A1F75">
          <w:rPr>
            <w:rStyle w:val="Hyperlink"/>
            <w:sz w:val="28"/>
            <w:szCs w:val="28"/>
          </w:rPr>
          <w:t>https://www.belbin.com</w:t>
        </w:r>
      </w:hyperlink>
      <w:r w:rsidR="00A8401A">
        <w:rPr>
          <w:sz w:val="28"/>
          <w:szCs w:val="28"/>
        </w:rPr>
        <w:t xml:space="preserve">. </w:t>
      </w:r>
      <w:r w:rsidRPr="001C0462">
        <w:rPr>
          <w:sz w:val="28"/>
          <w:szCs w:val="28"/>
        </w:rPr>
        <w:t xml:space="preserve"> For more information or </w:t>
      </w:r>
    </w:p>
    <w:p w14:paraId="3E8DD53A" w14:textId="77777777" w:rsidR="00A8401A" w:rsidRPr="001C0462" w:rsidRDefault="00A8401A" w:rsidP="00A8401A">
      <w:pPr>
        <w:jc w:val="both"/>
        <w:rPr>
          <w:sz w:val="28"/>
          <w:szCs w:val="28"/>
        </w:rPr>
      </w:pPr>
    </w:p>
    <w:p w14:paraId="7063D45E" w14:textId="771874CB" w:rsidR="001C0462" w:rsidRPr="001C0462" w:rsidRDefault="001C0462" w:rsidP="00A8401A">
      <w:pPr>
        <w:jc w:val="both"/>
        <w:rPr>
          <w:sz w:val="28"/>
          <w:szCs w:val="28"/>
        </w:rPr>
      </w:pPr>
      <w:r w:rsidRPr="001C0462">
        <w:rPr>
          <w:sz w:val="28"/>
          <w:szCs w:val="28"/>
        </w:rPr>
        <w:lastRenderedPageBreak/>
        <w:t xml:space="preserve">to request assessments please contact </w:t>
      </w:r>
      <w:hyperlink r:id="rId10" w:history="1">
        <w:r w:rsidR="00A8401A" w:rsidRPr="008A1F75">
          <w:rPr>
            <w:rStyle w:val="Hyperlink"/>
            <w:sz w:val="28"/>
            <w:szCs w:val="28"/>
          </w:rPr>
          <w:t>peopledevelopment@tendringdc.gov.uk</w:t>
        </w:r>
      </w:hyperlink>
      <w:r w:rsidR="00A8401A">
        <w:rPr>
          <w:sz w:val="28"/>
          <w:szCs w:val="28"/>
        </w:rPr>
        <w:t xml:space="preserve"> </w:t>
      </w:r>
    </w:p>
    <w:p w14:paraId="40D709B8" w14:textId="77777777" w:rsidR="001C0462" w:rsidRPr="00A8401A" w:rsidRDefault="001C0462" w:rsidP="00A8401A">
      <w:pPr>
        <w:jc w:val="both"/>
        <w:rPr>
          <w:sz w:val="28"/>
          <w:szCs w:val="28"/>
          <w:u w:val="single"/>
        </w:rPr>
      </w:pPr>
      <w:r w:rsidRPr="00A8401A">
        <w:rPr>
          <w:sz w:val="28"/>
          <w:szCs w:val="28"/>
          <w:u w:val="single"/>
        </w:rPr>
        <w:t>InDependence Workbook</w:t>
      </w:r>
    </w:p>
    <w:p w14:paraId="293DEC3C" w14:textId="0DDCE277" w:rsidR="001C0462" w:rsidRPr="001C0462" w:rsidRDefault="001C0462" w:rsidP="00A8401A">
      <w:pPr>
        <w:jc w:val="both"/>
        <w:rPr>
          <w:sz w:val="28"/>
          <w:szCs w:val="28"/>
        </w:rPr>
      </w:pPr>
      <w:r w:rsidRPr="001C0462">
        <w:rPr>
          <w:sz w:val="28"/>
          <w:szCs w:val="28"/>
        </w:rPr>
        <w:t>This especially commissioned workbook, circulated across the organisation during 2019 as part of the Transformation Programme, contains a wealth of hints, tips and guidance for setting personal</w:t>
      </w:r>
      <w:r w:rsidR="00A8401A">
        <w:rPr>
          <w:sz w:val="28"/>
          <w:szCs w:val="28"/>
        </w:rPr>
        <w:t xml:space="preserve"> </w:t>
      </w:r>
      <w:r w:rsidRPr="001C0462">
        <w:rPr>
          <w:sz w:val="28"/>
          <w:szCs w:val="28"/>
        </w:rPr>
        <w:t>development goals and SMART targets.</w:t>
      </w:r>
    </w:p>
    <w:p w14:paraId="479C9476" w14:textId="77777777" w:rsidR="001C0462" w:rsidRPr="00A8401A" w:rsidRDefault="001C0462" w:rsidP="00A8401A">
      <w:pPr>
        <w:jc w:val="both"/>
        <w:rPr>
          <w:sz w:val="28"/>
          <w:szCs w:val="28"/>
          <w:u w:val="single"/>
        </w:rPr>
      </w:pPr>
      <w:r w:rsidRPr="00A8401A">
        <w:rPr>
          <w:sz w:val="28"/>
          <w:szCs w:val="28"/>
          <w:u w:val="single"/>
        </w:rPr>
        <w:t>Pocket Books</w:t>
      </w:r>
    </w:p>
    <w:p w14:paraId="7AD67162" w14:textId="703DE3C5" w:rsidR="00606EBC" w:rsidRPr="001C0462" w:rsidRDefault="001C0462" w:rsidP="00A8401A">
      <w:pPr>
        <w:jc w:val="both"/>
        <w:rPr>
          <w:sz w:val="28"/>
          <w:szCs w:val="28"/>
        </w:rPr>
      </w:pPr>
      <w:r w:rsidRPr="001C0462">
        <w:rPr>
          <w:sz w:val="28"/>
          <w:szCs w:val="28"/>
        </w:rPr>
        <w:t>TDC has a licence for number of Pocket Books. These can be accessed via Learning Zone (LINK). The Pocket Book ‘Appraisals’ has lots of practical advice and suggestions.</w:t>
      </w:r>
    </w:p>
    <w:p w14:paraId="62D68684" w14:textId="77777777" w:rsidR="001C0462" w:rsidRDefault="001C0462" w:rsidP="00A8401A">
      <w:pPr>
        <w:jc w:val="both"/>
        <w:rPr>
          <w:b/>
          <w:bCs/>
          <w:color w:val="3A7C22" w:themeColor="accent6" w:themeShade="BF"/>
          <w:sz w:val="48"/>
          <w:szCs w:val="48"/>
        </w:rPr>
      </w:pPr>
    </w:p>
    <w:p w14:paraId="006998D1" w14:textId="77777777" w:rsidR="000C7BE0" w:rsidRDefault="000C7BE0" w:rsidP="00606EBC">
      <w:pPr>
        <w:rPr>
          <w:b/>
          <w:bCs/>
          <w:color w:val="3A7C22" w:themeColor="accent6" w:themeShade="BF"/>
          <w:sz w:val="48"/>
          <w:szCs w:val="48"/>
        </w:rPr>
        <w:sectPr w:rsidR="000C7BE0" w:rsidSect="008D76EE">
          <w:footerReference w:type="default" r:id="rId11"/>
          <w:pgSz w:w="11906" w:h="16838"/>
          <w:pgMar w:top="1440" w:right="1440" w:bottom="1440" w:left="1440" w:header="708" w:footer="708" w:gutter="0"/>
          <w:cols w:space="708"/>
          <w:docGrid w:linePitch="360"/>
        </w:sectPr>
      </w:pPr>
    </w:p>
    <w:tbl>
      <w:tblPr>
        <w:tblStyle w:val="TableGrid"/>
        <w:tblpPr w:leftFromText="180" w:rightFromText="180" w:vertAnchor="page" w:horzAnchor="margin" w:tblpY="466"/>
        <w:tblW w:w="14796" w:type="dxa"/>
        <w:tblLook w:val="04A0" w:firstRow="1" w:lastRow="0" w:firstColumn="1" w:lastColumn="0" w:noHBand="0" w:noVBand="1"/>
      </w:tblPr>
      <w:tblGrid>
        <w:gridCol w:w="4025"/>
        <w:gridCol w:w="4932"/>
        <w:gridCol w:w="5839"/>
      </w:tblGrid>
      <w:tr w:rsidR="00AD6A5D" w14:paraId="7524AD2E" w14:textId="77777777" w:rsidTr="00AD6A5D">
        <w:trPr>
          <w:trHeight w:val="2948"/>
        </w:trPr>
        <w:tc>
          <w:tcPr>
            <w:tcW w:w="4025" w:type="dxa"/>
          </w:tcPr>
          <w:p w14:paraId="2AA6360D" w14:textId="5E282FEF" w:rsidR="00866E3E" w:rsidRPr="00AD6A5D" w:rsidRDefault="00866E3E" w:rsidP="00AD6A5D">
            <w:pPr>
              <w:spacing w:after="160" w:line="259" w:lineRule="auto"/>
              <w:rPr>
                <w:b/>
                <w:bCs/>
                <w:sz w:val="24"/>
                <w:szCs w:val="24"/>
              </w:rPr>
            </w:pPr>
            <w:r w:rsidRPr="00AD6A5D">
              <w:rPr>
                <w:b/>
                <w:bCs/>
              </w:rPr>
              <w:lastRenderedPageBreak/>
              <w:t>Enigmatic</w:t>
            </w:r>
            <w:r w:rsidR="00AD6A5D">
              <w:rPr>
                <w:b/>
                <w:bCs/>
                <w:sz w:val="24"/>
                <w:szCs w:val="24"/>
              </w:rPr>
              <w:br/>
            </w:r>
            <w:r w:rsidRPr="00866E3E">
              <w:t>Individual is not fully known. May be someone who has recently been promoted or even joined the organisation. For some reason this person has yet to show they can perform and fulfil their potential. Coaching/developmental approach may be best</w:t>
            </w:r>
          </w:p>
        </w:tc>
        <w:tc>
          <w:tcPr>
            <w:tcW w:w="4932" w:type="dxa"/>
          </w:tcPr>
          <w:p w14:paraId="5B5F35A5" w14:textId="77777777" w:rsidR="00AD6A5D" w:rsidRPr="00AD6A5D" w:rsidRDefault="00866E3E" w:rsidP="00AD6A5D">
            <w:pPr>
              <w:pStyle w:val="NoSpacing"/>
              <w:rPr>
                <w:b/>
                <w:bCs/>
              </w:rPr>
            </w:pPr>
            <w:r w:rsidRPr="00AD6A5D">
              <w:rPr>
                <w:b/>
                <w:bCs/>
              </w:rPr>
              <w:t>Room for Growth</w:t>
            </w:r>
          </w:p>
          <w:p w14:paraId="457466F7" w14:textId="5DAAFF25" w:rsidR="00866E3E" w:rsidRPr="00AD6A5D" w:rsidRDefault="00866E3E" w:rsidP="00AD6A5D">
            <w:pPr>
              <w:pStyle w:val="NoSpacing"/>
            </w:pPr>
            <w:r w:rsidRPr="00866E3E">
              <w:t xml:space="preserve">This person has shown they have high potential to achieve more but they are not quite there yet. It </w:t>
            </w:r>
            <w:r w:rsidR="00AD6A5D" w:rsidRPr="00866E3E">
              <w:t>maybe</w:t>
            </w:r>
            <w:r w:rsidRPr="00866E3E">
              <w:t xml:space="preserve"> they can develop further within their existing role and are ready to take on more responsibility and initiative. A developmental approach combined with a wider exposure to more corporate or complex stretching opportunities may be appropriate. A coaching approach to encourage the individual to reflect upon their </w:t>
            </w:r>
            <w:r w:rsidRPr="00866E3E">
              <w:rPr>
                <w:color w:val="000000" w:themeColor="text1"/>
              </w:rPr>
              <w:t>performance may also be beneficial.</w:t>
            </w:r>
          </w:p>
        </w:tc>
        <w:tc>
          <w:tcPr>
            <w:tcW w:w="5839" w:type="dxa"/>
          </w:tcPr>
          <w:p w14:paraId="2EA48231" w14:textId="77777777" w:rsidR="00AD6A5D" w:rsidRPr="00AD6A5D" w:rsidRDefault="00AD6A5D" w:rsidP="00AD6A5D">
            <w:pPr>
              <w:pStyle w:val="NoSpacing"/>
              <w:rPr>
                <w:b/>
                <w:bCs/>
              </w:rPr>
            </w:pPr>
            <w:r w:rsidRPr="00AD6A5D">
              <w:rPr>
                <w:b/>
                <w:bCs/>
              </w:rPr>
              <w:t>Future Leader/Ready for the next step</w:t>
            </w:r>
          </w:p>
          <w:p w14:paraId="78236019" w14:textId="77777777" w:rsidR="00AD6A5D" w:rsidRPr="007819C2" w:rsidRDefault="00AD6A5D" w:rsidP="00AD6A5D">
            <w:pPr>
              <w:pStyle w:val="NoSpacing"/>
            </w:pPr>
            <w:r w:rsidRPr="007819C2">
              <w:t>This person is more than fulfilling their current role and is ready and waiting for the next step. Until a suitable vacancy occurs it’s vital to give this person a wider range of opportunity and experience. Look for opportunities to participate in working groups, take on project work, act up, and secondment. This person is also ideally placed now to undertake further training in readiness for promotion.</w:t>
            </w:r>
          </w:p>
          <w:p w14:paraId="1D9EEE32" w14:textId="002A982C" w:rsidR="00866E3E" w:rsidRPr="00AD6A5D" w:rsidRDefault="00AD6A5D" w:rsidP="00AD6A5D">
            <w:pPr>
              <w:pStyle w:val="NoSpacing"/>
              <w:rPr>
                <w:color w:val="3A7C22" w:themeColor="accent6" w:themeShade="BF"/>
              </w:rPr>
            </w:pPr>
            <w:r w:rsidRPr="007819C2">
              <w:t>Encourage the individual to take the lead in planning their goals and development plan. Support them in moving forward in their career.</w:t>
            </w:r>
          </w:p>
        </w:tc>
      </w:tr>
      <w:tr w:rsidR="00AD6A5D" w14:paraId="13B268E6" w14:textId="77777777" w:rsidTr="00AD6A5D">
        <w:trPr>
          <w:trHeight w:val="2948"/>
        </w:trPr>
        <w:tc>
          <w:tcPr>
            <w:tcW w:w="4025" w:type="dxa"/>
          </w:tcPr>
          <w:p w14:paraId="6F0214EC" w14:textId="50D54468" w:rsidR="00AD6A5D" w:rsidRPr="00AD6A5D" w:rsidRDefault="00AD6A5D" w:rsidP="00AD6A5D">
            <w:pPr>
              <w:pStyle w:val="NoSpacing"/>
              <w:rPr>
                <w:b/>
                <w:bCs/>
              </w:rPr>
            </w:pPr>
            <w:r w:rsidRPr="00AD6A5D">
              <w:rPr>
                <w:b/>
                <w:bCs/>
              </w:rPr>
              <w:t>Dilemma</w:t>
            </w:r>
          </w:p>
          <w:p w14:paraId="1B14C6AF" w14:textId="3DE9A72F" w:rsidR="00866E3E" w:rsidRPr="00AD6A5D" w:rsidRDefault="00AD6A5D" w:rsidP="00AD6A5D">
            <w:pPr>
              <w:pStyle w:val="NoSpacing"/>
              <w:rPr>
                <w:color w:val="3A7C22" w:themeColor="accent6" w:themeShade="BF"/>
              </w:rPr>
            </w:pPr>
            <w:r w:rsidRPr="00AD6A5D">
              <w:t>Individual shows they have some potential but is failing to perform. Person may be close to falling into more formal performance management processes. Try and focus on any reasons for the low performance and on ways to address issues to enable improvement. A combination of coaching approach with clear goal setting may be best.</w:t>
            </w:r>
          </w:p>
        </w:tc>
        <w:tc>
          <w:tcPr>
            <w:tcW w:w="4932" w:type="dxa"/>
          </w:tcPr>
          <w:p w14:paraId="04238975" w14:textId="5D5E0EC1" w:rsidR="00AD6A5D" w:rsidRPr="00AD6A5D" w:rsidRDefault="00AD6A5D" w:rsidP="00AD6A5D">
            <w:pPr>
              <w:pStyle w:val="NoSpacing"/>
              <w:rPr>
                <w:b/>
                <w:bCs/>
              </w:rPr>
            </w:pPr>
            <w:r w:rsidRPr="00AD6A5D">
              <w:rPr>
                <w:b/>
                <w:bCs/>
              </w:rPr>
              <w:t>Core Employee</w:t>
            </w:r>
          </w:p>
          <w:p w14:paraId="0716DC8D" w14:textId="3D7B176F" w:rsidR="00866E3E" w:rsidRPr="00AD6A5D" w:rsidRDefault="00AD6A5D" w:rsidP="00AD6A5D">
            <w:pPr>
              <w:pStyle w:val="NoSpacing"/>
              <w:rPr>
                <w:color w:val="3A7C22" w:themeColor="accent6" w:themeShade="BF"/>
              </w:rPr>
            </w:pPr>
            <w:r w:rsidRPr="00AD6A5D">
              <w:t>The person is performing steadily and may have further potential for improvement and also for growth. A person in this area could be at risk of being overlooked for future development or they might be ‘coasting’. It could also be that the individual lacks some confidence in their own potential to progress. A coaching/developmental approach may be best coupled with some goals that might provide some ‘stretch’ for improved performance and to assess potential.</w:t>
            </w:r>
          </w:p>
        </w:tc>
        <w:tc>
          <w:tcPr>
            <w:tcW w:w="5839" w:type="dxa"/>
          </w:tcPr>
          <w:p w14:paraId="631E1FC8" w14:textId="6D5128D2" w:rsidR="00AD6A5D" w:rsidRPr="00AD6A5D" w:rsidRDefault="00AD6A5D" w:rsidP="00AD6A5D">
            <w:pPr>
              <w:pStyle w:val="NoSpacing"/>
              <w:rPr>
                <w:b/>
                <w:bCs/>
              </w:rPr>
            </w:pPr>
            <w:r w:rsidRPr="00AD6A5D">
              <w:rPr>
                <w:b/>
                <w:bCs/>
              </w:rPr>
              <w:t>High Impact Performer</w:t>
            </w:r>
          </w:p>
          <w:p w14:paraId="15B636FE" w14:textId="77777777" w:rsidR="00AD6A5D" w:rsidRPr="00AD6A5D" w:rsidRDefault="00AD6A5D" w:rsidP="00AD6A5D">
            <w:pPr>
              <w:pStyle w:val="NoSpacing"/>
            </w:pPr>
            <w:r w:rsidRPr="00AD6A5D">
              <w:t>This person is performing at a consistently high to excellent level. They might not be showing that they are fully ready for the next level. This could be an issue of confidence, motivation or experience. This is someone you and quite likely the team rely upon and know will do</w:t>
            </w:r>
          </w:p>
          <w:p w14:paraId="0A686101" w14:textId="77777777" w:rsidR="00AD6A5D" w:rsidRPr="00AD6A5D" w:rsidRDefault="00AD6A5D" w:rsidP="00AD6A5D">
            <w:pPr>
              <w:pStyle w:val="NoSpacing"/>
            </w:pPr>
            <w:r w:rsidRPr="00AD6A5D">
              <w:t>a good job. Encourage the individual to take the lead in planning their goals and development plan. Work with them to reflect upon any areas of professional development that</w:t>
            </w:r>
          </w:p>
          <w:p w14:paraId="1317D0D0" w14:textId="615E15B7" w:rsidR="00866E3E" w:rsidRPr="00AD6A5D" w:rsidRDefault="00AD6A5D" w:rsidP="00AD6A5D">
            <w:pPr>
              <w:pStyle w:val="NoSpacing"/>
              <w:rPr>
                <w:color w:val="3A7C22" w:themeColor="accent6" w:themeShade="BF"/>
              </w:rPr>
            </w:pPr>
            <w:r w:rsidRPr="00AD6A5D">
              <w:t>they may need to either enhance their role or to prepare them for more or a greater range of responsibility.</w:t>
            </w:r>
          </w:p>
        </w:tc>
      </w:tr>
      <w:tr w:rsidR="00866E3E" w14:paraId="3668FF9B" w14:textId="77777777" w:rsidTr="00AD6A5D">
        <w:trPr>
          <w:trHeight w:val="2948"/>
        </w:trPr>
        <w:tc>
          <w:tcPr>
            <w:tcW w:w="4025" w:type="dxa"/>
          </w:tcPr>
          <w:p w14:paraId="5B095578" w14:textId="77777777" w:rsidR="00AD6A5D" w:rsidRPr="00AD6A5D" w:rsidRDefault="00AD6A5D" w:rsidP="00AD6A5D">
            <w:pPr>
              <w:pStyle w:val="NoSpacing"/>
              <w:rPr>
                <w:b/>
                <w:bCs/>
              </w:rPr>
            </w:pPr>
            <w:r w:rsidRPr="00AD6A5D">
              <w:rPr>
                <w:b/>
                <w:bCs/>
              </w:rPr>
              <w:t>Under performer</w:t>
            </w:r>
          </w:p>
          <w:p w14:paraId="3E6EEEE9" w14:textId="1020CA38" w:rsidR="00866E3E" w:rsidRDefault="00AD6A5D" w:rsidP="00AD6A5D">
            <w:pPr>
              <w:pStyle w:val="NoSpacing"/>
              <w:rPr>
                <w:color w:val="3A7C22" w:themeColor="accent6" w:themeShade="BF"/>
                <w:sz w:val="48"/>
                <w:szCs w:val="48"/>
              </w:rPr>
            </w:pPr>
            <w:r w:rsidRPr="007819C2">
              <w:t>This individual is not meeting the expectations for their role and may be failing in it. Clear target setting, monitoring of targets and possible formal performance management with HR support may be the best approach.</w:t>
            </w:r>
          </w:p>
        </w:tc>
        <w:tc>
          <w:tcPr>
            <w:tcW w:w="4932" w:type="dxa"/>
          </w:tcPr>
          <w:p w14:paraId="19092A37" w14:textId="77777777" w:rsidR="00AD6A5D" w:rsidRPr="00AD6A5D" w:rsidRDefault="00AD6A5D" w:rsidP="00AD6A5D">
            <w:pPr>
              <w:pStyle w:val="NoSpacing"/>
              <w:rPr>
                <w:b/>
                <w:bCs/>
              </w:rPr>
            </w:pPr>
            <w:r w:rsidRPr="00AD6A5D">
              <w:rPr>
                <w:b/>
                <w:bCs/>
              </w:rPr>
              <w:t>Steady Worker</w:t>
            </w:r>
          </w:p>
          <w:p w14:paraId="40D032B1" w14:textId="0FA54E95" w:rsidR="00866E3E" w:rsidRPr="00AD6A5D" w:rsidRDefault="00AD6A5D" w:rsidP="00AD6A5D">
            <w:pPr>
              <w:pStyle w:val="NoSpacing"/>
              <w:rPr>
                <w:color w:val="3A7C22" w:themeColor="accent6" w:themeShade="BF"/>
              </w:rPr>
            </w:pPr>
            <w:r w:rsidRPr="00AD6A5D">
              <w:t>This person is performing satisfactorily in their role but is showing little or no sign of further potential. This individual may be hard to motivate and engage and/or they may be very happy in their role with no desire for change or development. The best approach may be to focus on tasks and goals with attention paid to ensuring performance is at least maintained. Continue to offer development opportunities as appropriate as motivation is a key area for attention.</w:t>
            </w:r>
          </w:p>
        </w:tc>
        <w:tc>
          <w:tcPr>
            <w:tcW w:w="5839" w:type="dxa"/>
          </w:tcPr>
          <w:p w14:paraId="6BB5D012" w14:textId="668514DB" w:rsidR="00AD6A5D" w:rsidRPr="00AD6A5D" w:rsidRDefault="00AD6A5D" w:rsidP="00AD6A5D">
            <w:pPr>
              <w:pStyle w:val="NoSpacing"/>
              <w:rPr>
                <w:b/>
                <w:bCs/>
              </w:rPr>
            </w:pPr>
            <w:r w:rsidRPr="00AD6A5D">
              <w:rPr>
                <w:b/>
                <w:bCs/>
              </w:rPr>
              <w:t>Trusted Professional</w:t>
            </w:r>
          </w:p>
          <w:p w14:paraId="38FC20A6" w14:textId="6FD9012A" w:rsidR="00AD6A5D" w:rsidRPr="00AD6A5D" w:rsidRDefault="00AD6A5D" w:rsidP="00AD6A5D">
            <w:pPr>
              <w:pStyle w:val="NoSpacing"/>
              <w:rPr>
                <w:color w:val="3A7C22" w:themeColor="accent6" w:themeShade="BF"/>
              </w:rPr>
            </w:pPr>
            <w:r w:rsidRPr="00AD6A5D">
              <w:t>This individual performer who is probably experienced in their job, they might be in a specialist or technical role. However, they are not showing any likelihood of moving to a higher-level role. This may be because progression opportunities are very limited or that they have no desire to ‘climb higher’. Continue to offer development opportunities as appropriate as motivation is a key area for attention to ensure retention and that performance levels are maintained.</w:t>
            </w:r>
          </w:p>
          <w:p w14:paraId="0E35862C" w14:textId="77777777" w:rsidR="00866E3E" w:rsidRPr="00AD6A5D" w:rsidRDefault="00866E3E" w:rsidP="00AD6A5D">
            <w:pPr>
              <w:pStyle w:val="NoSpacing"/>
              <w:rPr>
                <w:color w:val="3A7C22" w:themeColor="accent6" w:themeShade="BF"/>
              </w:rPr>
            </w:pPr>
          </w:p>
        </w:tc>
      </w:tr>
    </w:tbl>
    <w:p w14:paraId="1A4E497D" w14:textId="0D1ECF8B" w:rsidR="00A8401A" w:rsidRDefault="00AD6A5D">
      <w:pPr>
        <w:rPr>
          <w:b/>
          <w:bCs/>
          <w:color w:val="3A7C22" w:themeColor="accent6" w:themeShade="BF"/>
          <w:sz w:val="48"/>
          <w:szCs w:val="48"/>
        </w:rPr>
      </w:pPr>
      <w:r w:rsidRPr="00AD6A5D">
        <w:rPr>
          <w:b/>
          <w:bCs/>
          <w:noProof/>
        </w:rPr>
        <mc:AlternateContent>
          <mc:Choice Requires="wps">
            <w:drawing>
              <wp:anchor distT="45720" distB="45720" distL="114300" distR="114300" simplePos="0" relativeHeight="251677696" behindDoc="0" locked="0" layoutInCell="1" allowOverlap="1" wp14:anchorId="5E0DB519" wp14:editId="0BBDFAF6">
                <wp:simplePos x="0" y="0"/>
                <wp:positionH relativeFrom="margin">
                  <wp:align>left</wp:align>
                </wp:positionH>
                <wp:positionV relativeFrom="paragraph">
                  <wp:posOffset>5080958</wp:posOffset>
                </wp:positionV>
                <wp:extent cx="6478438" cy="405442"/>
                <wp:effectExtent l="0" t="0" r="17780" b="13970"/>
                <wp:wrapNone/>
                <wp:docPr id="1500138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438" cy="405442"/>
                        </a:xfrm>
                        <a:prstGeom prst="rect">
                          <a:avLst/>
                        </a:prstGeom>
                        <a:noFill/>
                        <a:ln w="9525">
                          <a:solidFill>
                            <a:srgbClr val="000000"/>
                          </a:solidFill>
                          <a:miter lim="800000"/>
                          <a:headEnd/>
                          <a:tailEnd/>
                        </a:ln>
                      </wps:spPr>
                      <wps:txbx>
                        <w:txbxContent>
                          <w:p w14:paraId="183C2CB6" w14:textId="1B8DE04D" w:rsidR="00AD6A5D" w:rsidRPr="00AD6A5D" w:rsidRDefault="00AD6A5D" w:rsidP="00AD6A5D">
                            <w:pPr>
                              <w:rPr>
                                <w:sz w:val="20"/>
                                <w:szCs w:val="20"/>
                              </w:rPr>
                            </w:pPr>
                            <w:r>
                              <w:rPr>
                                <w:b/>
                                <w:bCs/>
                                <w:sz w:val="20"/>
                                <w:szCs w:val="20"/>
                              </w:rPr>
                              <w:t xml:space="preserve">Performance – </w:t>
                            </w:r>
                            <w:r w:rsidRPr="00AD6A5D">
                              <w:rPr>
                                <w:sz w:val="20"/>
                                <w:szCs w:val="20"/>
                              </w:rPr>
                              <w:t>based on current job. The extent to which the individual meets targets and goals, demonstrates competencies and acts in accordance with TDC values and 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DB519" id="_x0000_s1032" type="#_x0000_t202" style="position:absolute;margin-left:0;margin-top:400.1pt;width:510.1pt;height:31.9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hDwIAAP0DAAAOAAAAZHJzL2Uyb0RvYy54bWysU9tu2zAMfR+wfxD0vjjJnDY14hRdug4D&#10;ugvQ7QNkWY6FyaJGKbGzrx8lu2mwvQ3zg0Ca1CF5eLS5HTrDjgq9BlvyxWzOmbISam33Jf/+7eHN&#10;mjMfhK2FAatKflKe325fv9r0rlBLaMHUChmBWF/0ruRtCK7IMi9b1Qk/A6csBRvATgRycZ/VKHpC&#10;70y2nM+vsh6wdghSeU9/78cg3yb8plEyfGkarwIzJafeQjoxnVU8s+1GFHsUrtVyakP8Qxed0JaK&#10;nqHuRRDsgPovqE5LBA9NmEnoMmgaLVWagaZZzP+Y5qkVTqVZiBzvzjT5/wcrPx+f3FdkYXgHAy0w&#10;DeHdI8gfnlnYtcLu1R0i9K0SNRVeRMqy3vliuhqp9oWPIFX/CWpasjgESEBDg11kheZkhE4LOJ1J&#10;V0Ngkn5e5dfr/C3JRFIsn6/yfJlKiOL5tkMfPijoWDRKjrTUhC6Ojz7EbkTxnBKLWXjQxqTFGsv6&#10;kt+slqtxLjC6jsGY5nFf7Qyyo4jSSN9U11+mdTqQQI3uSr4+J4kisvHe1qlKENqMNnVi7ERPZGTk&#10;JgzVwHRNo8YCka0K6hPxhTDqkd4PGS3gL8560mLJ/c+DQMWZ+WiJ85tFnkfxJidfXS/JwctIdRkR&#10;VhJUyQNno7kLSfAjN3e0m0Yn2l46mVomjSU2p/cQRXzpp6yXV7v9DQAA//8DAFBLAwQUAAYACAAA&#10;ACEAIeOVmdwAAAAJAQAADwAAAGRycy9kb3ducmV2LnhtbEyPT0/DMAzF70h8h8hI3FhCh/anNJ0Q&#10;gzuUwa5u67UViVM12Vb49KSncbP97OffyzajNeJEg+8ca7ifKRDElas7bjTsPl7vViB8QK7ROCYN&#10;P+Rhk19fZZjW7szvdCpCI6IJ+xQ1tCH0qZS+asmin7meOGoHN1gMsR0aWQ94jubWyESphbTYcfzQ&#10;Yk/PLVXfxdFGjGS/m2/fClousZxvX34/14cvo/Xtzfj0CCLQGC7LMOHHG8gjU+mOXHthNMQgQcNK&#10;qQTEJKtkqso4WjwokHkm/yfI/wAAAP//AwBQSwECLQAUAAYACAAAACEAtoM4kv4AAADhAQAAEwAA&#10;AAAAAAAAAAAAAAAAAAAAW0NvbnRlbnRfVHlwZXNdLnhtbFBLAQItABQABgAIAAAAIQA4/SH/1gAA&#10;AJQBAAALAAAAAAAAAAAAAAAAAC8BAABfcmVscy8ucmVsc1BLAQItABQABgAIAAAAIQC/2SUhDwIA&#10;AP0DAAAOAAAAAAAAAAAAAAAAAC4CAABkcnMvZTJvRG9jLnhtbFBLAQItABQABgAIAAAAIQAh45WZ&#10;3AAAAAkBAAAPAAAAAAAAAAAAAAAAAGkEAABkcnMvZG93bnJldi54bWxQSwUGAAAAAAQABADzAAAA&#10;cgUAAAAA&#10;" filled="f">
                <v:textbox>
                  <w:txbxContent>
                    <w:p w14:paraId="183C2CB6" w14:textId="1B8DE04D" w:rsidR="00AD6A5D" w:rsidRPr="00AD6A5D" w:rsidRDefault="00AD6A5D" w:rsidP="00AD6A5D">
                      <w:pPr>
                        <w:rPr>
                          <w:sz w:val="20"/>
                          <w:szCs w:val="20"/>
                        </w:rPr>
                      </w:pPr>
                      <w:r>
                        <w:rPr>
                          <w:b/>
                          <w:bCs/>
                          <w:sz w:val="20"/>
                          <w:szCs w:val="20"/>
                        </w:rPr>
                        <w:t xml:space="preserve">Performance – </w:t>
                      </w:r>
                      <w:r w:rsidRPr="00AD6A5D">
                        <w:rPr>
                          <w:sz w:val="20"/>
                          <w:szCs w:val="20"/>
                        </w:rPr>
                        <w:t>based on current job. The extent to which the individual meets targets and goals, demonstrates competencies and acts in accordance with TDC values and vision</w:t>
                      </w:r>
                    </w:p>
                  </w:txbxContent>
                </v:textbox>
                <w10:wrap anchorx="margin"/>
              </v:shape>
            </w:pict>
          </mc:Fallback>
        </mc:AlternateContent>
      </w:r>
      <w:r>
        <w:rPr>
          <w:b/>
          <w:bCs/>
          <w:noProof/>
        </w:rPr>
        <mc:AlternateContent>
          <mc:Choice Requires="wps">
            <w:drawing>
              <wp:anchor distT="0" distB="0" distL="114300" distR="114300" simplePos="0" relativeHeight="251675648" behindDoc="0" locked="0" layoutInCell="1" allowOverlap="1" wp14:anchorId="319FB42B" wp14:editId="22F61B90">
                <wp:simplePos x="0" y="0"/>
                <wp:positionH relativeFrom="margin">
                  <wp:posOffset>7858017</wp:posOffset>
                </wp:positionH>
                <wp:positionV relativeFrom="paragraph">
                  <wp:posOffset>3943985</wp:posOffset>
                </wp:positionV>
                <wp:extent cx="280134" cy="2611062"/>
                <wp:effectExtent l="0" t="22225" r="0" b="40640"/>
                <wp:wrapNone/>
                <wp:docPr id="1203768954" name="Arrow: Up 4"/>
                <wp:cNvGraphicFramePr/>
                <a:graphic xmlns:a="http://schemas.openxmlformats.org/drawingml/2006/main">
                  <a:graphicData uri="http://schemas.microsoft.com/office/word/2010/wordprocessingShape">
                    <wps:wsp>
                      <wps:cNvSpPr/>
                      <wps:spPr>
                        <a:xfrm rot="5400000">
                          <a:off x="0" y="0"/>
                          <a:ext cx="280134" cy="2611062"/>
                        </a:xfrm>
                        <a:prstGeom prst="upArrow">
                          <a:avLst/>
                        </a:prstGeom>
                        <a:solidFill>
                          <a:srgbClr val="196B24"/>
                        </a:solidFill>
                        <a:ln w="12700" cap="flat" cmpd="sng" algn="ctr">
                          <a:solidFill>
                            <a:srgbClr val="196B2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F359B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4" o:spid="_x0000_s1026" type="#_x0000_t68" style="position:absolute;margin-left:618.75pt;margin-top:310.55pt;width:22.05pt;height:205.6pt;rotation:90;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BfAbwIAAP0EAAAOAAAAZHJzL2Uyb0RvYy54bWysVEtv2zAMvg/YfxB0X/1YmrZGnCJr0WFA&#10;0RZoh54ZWY4N6DVKidP9+lGymz7W0zAfBFKkPpIfSS/O91qxnUTfW1Pz4ijnTBphm95sav7z4erL&#10;KWc+gGlAWSNr/iQ9P19+/rQYXCVL21nVSGQEYnw1uJp3Ibgqy7zopAZ/ZJ00ZGwtagik4iZrEAZC&#10;1yor83yeDRYbh1ZI7+n2cjTyZcJvWynCbdt6GZiqOeUW0onpXMczWy6g2iC4rhdTGvAPWWjoDQU9&#10;QF1CALbF/i8o3Qu03rbhSFid2bbthUw1UDVF/q6a+w6cTLUQOd4daPL/D1bc7O7dHRINg/OVJzFW&#10;sW9RM7TE1vEsj1+qjbJl+0Td04E6uQ9M0GV5mhdfZ5wJMpXzosjnZeQ2G7EipkMfvkurWRRqvnUr&#10;RDskYNhd+zB6P3vFF96qvrnqlUoKbtYXCtkOqJPF2fxbOZsCvHFThg1kL08oZyaAJqpVEEjUrqm5&#10;NxvOQG1oVEXAFPvNa/9BkBS8g0ZOoY8jHWOyk3sq8w1OrOISfDc+Sab4BCrdBxp31euan47EjkjK&#10;RKtMAztx8dKPKK1t83SHY0+oMu/EVU9BrsGHO0AaWbqkNQy3dLTKEgd2kjjrLP7+6D760ySRlbOB&#10;VoD4+bUFlJypH4Zm7KyYzeLOJGV2fFKSgq8t69cWs9UXNvYmZZfE6B/Us9ii1Y+0rasYlUxgBMUe&#10;OzEpF2FcTdp3IVer5EZ74iBcm3snInjkKdL7sH8EdNMwBRrDG/u8LlC9G6jRN740drUNtu3TtL3w&#10;Sh2MCu1Y6uX0P4hL/FpPXi9/reUfAAAA//8DAFBLAwQUAAYACAAAACEAmyURg+EAAAANAQAADwAA&#10;AGRycy9kb3ducmV2LnhtbEyPwU7DMBBE70j8g7VI3KhNSUwU4lSoggNCSJAgcXXjbRIR25HttuHv&#10;2Z7gOLOj2TfVZrETO2KIo3cKblcCGLrOm9H1Cj7b55sCWEzaGT15hwp+MMKmvryodGn8yX3gsUk9&#10;oxIXS61gSGkuOY/dgFbHlZ/R0W3vg9WJZOi5CfpE5XbiayEkt3p09GHQM24H7L6bg1XwqvdfzVtu&#10;nrZ9G1r5fjdzOb4odX21PD4AS7ikvzCc8QkdamLa+YMzkU2kRZ7RmKSgEJkEdo5kMl8D25GVFffA&#10;64r/X1H/AgAA//8DAFBLAQItABQABgAIAAAAIQC2gziS/gAAAOEBAAATAAAAAAAAAAAAAAAAAAAA&#10;AABbQ29udGVudF9UeXBlc10ueG1sUEsBAi0AFAAGAAgAAAAhADj9If/WAAAAlAEAAAsAAAAAAAAA&#10;AAAAAAAALwEAAF9yZWxzLy5yZWxzUEsBAi0AFAAGAAgAAAAhADtsF8BvAgAA/QQAAA4AAAAAAAAA&#10;AAAAAAAALgIAAGRycy9lMm9Eb2MueG1sUEsBAi0AFAAGAAgAAAAhAJslEYPhAAAADQEAAA8AAAAA&#10;AAAAAAAAAAAAyQQAAGRycy9kb3ducmV2LnhtbFBLBQYAAAAABAAEAPMAAADXBQAAAAA=&#10;" adj="1159" fillcolor="#196b24" strokecolor="#052909" strokeweight="1pt">
                <w10:wrap anchorx="margin"/>
              </v:shape>
            </w:pict>
          </mc:Fallback>
        </mc:AlternateContent>
      </w:r>
      <w:r>
        <w:rPr>
          <w:b/>
          <w:bCs/>
          <w:noProof/>
        </w:rPr>
        <mc:AlternateContent>
          <mc:Choice Requires="wps">
            <w:drawing>
              <wp:anchor distT="0" distB="0" distL="114300" distR="114300" simplePos="0" relativeHeight="251673600" behindDoc="0" locked="0" layoutInCell="1" allowOverlap="1" wp14:anchorId="626AB1C6" wp14:editId="785E61FA">
                <wp:simplePos x="0" y="0"/>
                <wp:positionH relativeFrom="column">
                  <wp:posOffset>-580896</wp:posOffset>
                </wp:positionH>
                <wp:positionV relativeFrom="paragraph">
                  <wp:posOffset>-445752</wp:posOffset>
                </wp:positionV>
                <wp:extent cx="280134" cy="2611062"/>
                <wp:effectExtent l="19050" t="19050" r="43815" b="18415"/>
                <wp:wrapNone/>
                <wp:docPr id="1794030432" name="Arrow: Up 4"/>
                <wp:cNvGraphicFramePr/>
                <a:graphic xmlns:a="http://schemas.openxmlformats.org/drawingml/2006/main">
                  <a:graphicData uri="http://schemas.microsoft.com/office/word/2010/wordprocessingShape">
                    <wps:wsp>
                      <wps:cNvSpPr/>
                      <wps:spPr>
                        <a:xfrm>
                          <a:off x="0" y="0"/>
                          <a:ext cx="280134" cy="2611062"/>
                        </a:xfrm>
                        <a:prstGeom prst="up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8E4655" id="Arrow: Up 4" o:spid="_x0000_s1026" type="#_x0000_t68" style="position:absolute;margin-left:-45.75pt;margin-top:-35.1pt;width:22.05pt;height:205.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G9RWwIAABYFAAAOAAAAZHJzL2Uyb0RvYy54bWysVFFP2zAQfp+0/2D5fSQphbGqKapATJMQ&#10;VMDEs3HsJpLj885u0+7X7+ykKWJok6a9OHe+u8/nL995frlrDdsq9A3YkhcnOWfKSqgauy7596eb&#10;Txec+SBsJQxYVfK98vxy8fHDvHMzNYEaTKWQEYj1s86VvA7BzbLMy1q1wp+AU5aCGrAVgVxcZxWK&#10;jtBbk03y/DzrACuHIJX3tHvdB/ki4WutZLjX2qvATMmpt5BWTOtLXLPFXMzWKFzdyKEN8Q9dtKKx&#10;dOgIdS2CYBtsfoNqG4ngQYcTCW0GWjdSpTvQbYr8zW0ea+FUuguR491Ik/9/sPJu++hWSDR0zs88&#10;mfEWO41t/FJ/bJfI2o9kqV1gkjYnF3lxOuVMUmhyXhT5+SSymR2rHfrwVUHLolHyjVsiQpdoEttb&#10;H/rsQxaVHltIVtgbFbsw9kFp1lTx0FSd1KGuDLKtoP8qpFQ2nPahWlSq3y7O8jz9YGpprEgNJsCI&#10;rBtjRuziT9h9r0N+LFVJXGNx/vfisSKdDDaMxW1jAd8DMKEYONV9/oGknprI0gtU+xUyhF7a3smb&#10;hui+FT6sBJKWSfU0n+GeFm2gKzkMFmc14M/39mM+SYyinHU0GyX3PzYCFWfmmyXxfSmm0zhMyZme&#10;fZ6Qg68jL68jdtNeAf2mgl4CJ5MZ84M5mBqhfaYxXsZTKSSspLNLLgMenKvQzyw9BFItlymNBsiJ&#10;cGsfnYzgkdWopafds0A3aC6QWu/gMEdi9kZ3fW6stLDcBNBNEuWR14FvGr4knOGhiNP92k9Zx+ds&#10;8QsAAP//AwBQSwMEFAAGAAgAAAAhAOyMKaXcAAAACwEAAA8AAABkcnMvZG93bnJldi54bWxMj8FO&#10;wzAMhu9IvENkJG5d0q0wKE0nBK04M3iALMnaisap6mwrb485wc2WP/3/52q3hFGc/UxDRA35SoHw&#10;aKMbsNPw+dFmDyAoGXRmjOg1fHuCXX19VZnSxQu++/M+dYJDkEqjoU9pKqUk2/tgaBUnj3w7xjmY&#10;xOvcSTebC4eHUa6VupfBDMgNvZn8S+/t1/4UuLd5benYFG2jNpYoTW82JdT69mZ5fgKR/JL+YPjV&#10;Z3Wo2ekQT+hIjBqyx/yOUR62ag2CiazYFiAOGjZFrkDWlfz/Q/0DAAD//wMAUEsBAi0AFAAGAAgA&#10;AAAhALaDOJL+AAAA4QEAABMAAAAAAAAAAAAAAAAAAAAAAFtDb250ZW50X1R5cGVzXS54bWxQSwEC&#10;LQAUAAYACAAAACEAOP0h/9YAAACUAQAACwAAAAAAAAAAAAAAAAAvAQAAX3JlbHMvLnJlbHNQSwEC&#10;LQAUAAYACAAAACEA+wxvUVsCAAAWBQAADgAAAAAAAAAAAAAAAAAuAgAAZHJzL2Uyb0RvYy54bWxQ&#10;SwECLQAUAAYACAAAACEA7IwppdwAAAALAQAADwAAAAAAAAAAAAAAAAC1BAAAZHJzL2Rvd25yZXYu&#10;eG1sUEsFBgAAAAAEAAQA8wAAAL4FAAAAAA==&#10;" adj="1159" fillcolor="#196b24 [3206]" strokecolor="#030f05 [486]" strokeweight="1pt"/>
            </w:pict>
          </mc:Fallback>
        </mc:AlternateContent>
      </w:r>
      <w:r w:rsidRPr="00AD6A5D">
        <w:rPr>
          <w:b/>
          <w:bCs/>
          <w:noProof/>
        </w:rPr>
        <mc:AlternateContent>
          <mc:Choice Requires="wps">
            <w:drawing>
              <wp:anchor distT="45720" distB="45720" distL="114300" distR="114300" simplePos="0" relativeHeight="251672576" behindDoc="0" locked="0" layoutInCell="1" allowOverlap="1" wp14:anchorId="3A1E1B87" wp14:editId="5936F1A2">
                <wp:simplePos x="0" y="0"/>
                <wp:positionH relativeFrom="page">
                  <wp:posOffset>110883</wp:posOffset>
                </wp:positionH>
                <wp:positionV relativeFrom="paragraph">
                  <wp:posOffset>2388819</wp:posOffset>
                </wp:positionV>
                <wp:extent cx="718834" cy="1404620"/>
                <wp:effectExtent l="0" t="0" r="24130" b="17145"/>
                <wp:wrapNone/>
                <wp:docPr id="1917696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34" cy="1404620"/>
                        </a:xfrm>
                        <a:prstGeom prst="rect">
                          <a:avLst/>
                        </a:prstGeom>
                        <a:solidFill>
                          <a:srgbClr val="FFFFFF"/>
                        </a:solidFill>
                        <a:ln w="9525">
                          <a:solidFill>
                            <a:srgbClr val="000000"/>
                          </a:solidFill>
                          <a:miter lim="800000"/>
                          <a:headEnd/>
                          <a:tailEnd/>
                        </a:ln>
                      </wps:spPr>
                      <wps:txbx>
                        <w:txbxContent>
                          <w:p w14:paraId="7B35972F" w14:textId="41D8A2A9" w:rsidR="00AD6A5D" w:rsidRPr="00AD6A5D" w:rsidRDefault="00AD6A5D">
                            <w:pPr>
                              <w:rPr>
                                <w:b/>
                                <w:bCs/>
                                <w:sz w:val="20"/>
                                <w:szCs w:val="20"/>
                              </w:rPr>
                            </w:pPr>
                            <w:r w:rsidRPr="00AD6A5D">
                              <w:rPr>
                                <w:b/>
                                <w:bCs/>
                                <w:sz w:val="20"/>
                                <w:szCs w:val="20"/>
                              </w:rPr>
                              <w:t>Potential</w:t>
                            </w:r>
                          </w:p>
                          <w:p w14:paraId="23FA12F8" w14:textId="396660C9" w:rsidR="00AD6A5D" w:rsidRPr="00AD6A5D" w:rsidRDefault="00AD6A5D" w:rsidP="00AD6A5D">
                            <w:pPr>
                              <w:rPr>
                                <w:sz w:val="20"/>
                                <w:szCs w:val="20"/>
                              </w:rPr>
                            </w:pPr>
                            <w:r w:rsidRPr="00AD6A5D">
                              <w:rPr>
                                <w:sz w:val="20"/>
                                <w:szCs w:val="20"/>
                              </w:rPr>
                              <w:t>The ability to assume broader or more complex responsi</w:t>
                            </w:r>
                            <w:r>
                              <w:rPr>
                                <w:sz w:val="20"/>
                                <w:szCs w:val="20"/>
                              </w:rPr>
                              <w:t>-</w:t>
                            </w:r>
                            <w:r w:rsidRPr="00AD6A5D">
                              <w:rPr>
                                <w:sz w:val="20"/>
                                <w:szCs w:val="20"/>
                              </w:rPr>
                              <w:t>bilities over the next 12 to 18 months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1E1B87" id="_x0000_s1033" type="#_x0000_t202" style="position:absolute;margin-left:8.75pt;margin-top:188.1pt;width:56.6pt;height:110.6pt;z-index:2516725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qFQIAACYEAAAOAAAAZHJzL2Uyb0RvYy54bWysk99v2yAQx98n7X9AvC+2M6dNrThVly7T&#10;pO6H1O0PwIBjNMwxILG7v74HTtOo216m8YA4Dr7cfe5YXY+9JgfpvAJT02KWUyINB6HMrqbfv23f&#10;LCnxgRnBNBhZ0wfp6fX69avVYCs5hw60kI6giPHVYGvahWCrLPO8kz3zM7DSoLMF17OApttlwrEB&#10;1XudzfP8IhvACeuAS+9x93Zy0nXSb1vJw5e29TIQXVOMLaTZpbmJc7ZesWrnmO0UP4bB/iGKnimD&#10;j56kbllgZO/Ub1K94g48tGHGoc+gbRWXKQfMpshfZHPfMStTLgjH2xMm//9k+efDvf3qSBjfwYgF&#10;TEl4ewf8hycGNh0zO3njHAydZAIfLiKybLC+Ol6NqH3lo0gzfAKBRWb7AElobF0fqWCeBNWxAA8n&#10;6HIMhOPmZbFcvi0p4egqyry8mKeqZKx6um2dDx8k9CQuauqwqEmdHe58iNGw6ulIfMyDVmKrtE6G&#10;2zUb7ciBYQNs00gJvDimDRlqerWYLyYAf5XI0/iTRK8CdrJWfU2Xp0OsitjeG5H6LDClpzWGrM2R&#10;Y0Q3QQxjMxIlkEl8IGJtQDwgWAdT4+JHw0UH7hclAzZtTf3PPXOSEv3RYHGuirKMXZ6McnGJKIk7&#10;9zTnHmY4StU0UDItNyH9jMTN3mARtyrxfY7kGDI2Y8J+/Dix28/tdOr5e68fAQAA//8DAFBLAwQU&#10;AAYACAAAACEAZumJWd4AAAAKAQAADwAAAGRycy9kb3ducmV2LnhtbEyPwW7CMBBE75X4B2sr9YKK&#10;A2kSSOOgFolTTwR6N/E2iRqvU9tA+PuaExxH+zTztliPumdntK4zJGA+i4Ah1UZ11Ag47LevS2DO&#10;S1KyN4QCruhgXU6eCpkrc6EdnivfsFBCLpcCWu+HnHNXt6ilm5kBKdx+jNXSh2gbrqy8hHLd80UU&#10;pVzLjsJCKwfctFj/VictIP2r4unXt5rS7rr9tLVO1OaQCPHyPH68A/M4+jsMN/2gDmVwOpoTKcf6&#10;kLMkkALiLF0AuwFxlAE7CkhW2RvwsuCPL5T/AAAA//8DAFBLAQItABQABgAIAAAAIQC2gziS/gAA&#10;AOEBAAATAAAAAAAAAAAAAAAAAAAAAABbQ29udGVudF9UeXBlc10ueG1sUEsBAi0AFAAGAAgAAAAh&#10;ADj9If/WAAAAlAEAAAsAAAAAAAAAAAAAAAAALwEAAF9yZWxzLy5yZWxzUEsBAi0AFAAGAAgAAAAh&#10;AAIr9uoVAgAAJgQAAA4AAAAAAAAAAAAAAAAALgIAAGRycy9lMm9Eb2MueG1sUEsBAi0AFAAGAAgA&#10;AAAhAGbpiVneAAAACgEAAA8AAAAAAAAAAAAAAAAAbwQAAGRycy9kb3ducmV2LnhtbFBLBQYAAAAA&#10;BAAEAPMAAAB6BQAAAAA=&#10;">
                <v:textbox style="mso-fit-shape-to-text:t">
                  <w:txbxContent>
                    <w:p w14:paraId="7B35972F" w14:textId="41D8A2A9" w:rsidR="00AD6A5D" w:rsidRPr="00AD6A5D" w:rsidRDefault="00AD6A5D">
                      <w:pPr>
                        <w:rPr>
                          <w:b/>
                          <w:bCs/>
                          <w:sz w:val="20"/>
                          <w:szCs w:val="20"/>
                        </w:rPr>
                      </w:pPr>
                      <w:r w:rsidRPr="00AD6A5D">
                        <w:rPr>
                          <w:b/>
                          <w:bCs/>
                          <w:sz w:val="20"/>
                          <w:szCs w:val="20"/>
                        </w:rPr>
                        <w:t>Potential</w:t>
                      </w:r>
                    </w:p>
                    <w:p w14:paraId="23FA12F8" w14:textId="396660C9" w:rsidR="00AD6A5D" w:rsidRPr="00AD6A5D" w:rsidRDefault="00AD6A5D" w:rsidP="00AD6A5D">
                      <w:pPr>
                        <w:rPr>
                          <w:sz w:val="20"/>
                          <w:szCs w:val="20"/>
                        </w:rPr>
                      </w:pPr>
                      <w:r w:rsidRPr="00AD6A5D">
                        <w:rPr>
                          <w:sz w:val="20"/>
                          <w:szCs w:val="20"/>
                        </w:rPr>
                        <w:t>The ability to assume broader or more complex responsi</w:t>
                      </w:r>
                      <w:r>
                        <w:rPr>
                          <w:sz w:val="20"/>
                          <w:szCs w:val="20"/>
                        </w:rPr>
                        <w:t>-</w:t>
                      </w:r>
                      <w:r w:rsidRPr="00AD6A5D">
                        <w:rPr>
                          <w:sz w:val="20"/>
                          <w:szCs w:val="20"/>
                        </w:rPr>
                        <w:t>bilities over the next 12 to 18 months</w:t>
                      </w:r>
                    </w:p>
                  </w:txbxContent>
                </v:textbox>
                <w10:wrap anchorx="page"/>
              </v:shape>
            </w:pict>
          </mc:Fallback>
        </mc:AlternateContent>
      </w:r>
    </w:p>
    <w:p w14:paraId="01175447" w14:textId="11369FE4" w:rsidR="00866E3E" w:rsidRDefault="00866E3E" w:rsidP="007819C2">
      <w:pPr>
        <w:tabs>
          <w:tab w:val="left" w:pos="5910"/>
        </w:tabs>
        <w:rPr>
          <w:b/>
          <w:bCs/>
          <w:color w:val="3A7C22" w:themeColor="accent6" w:themeShade="BF"/>
          <w:sz w:val="32"/>
          <w:szCs w:val="32"/>
        </w:rPr>
      </w:pPr>
    </w:p>
    <w:p w14:paraId="0D79B58D" w14:textId="2859A5BD" w:rsidR="007819C2" w:rsidRPr="007819C2" w:rsidRDefault="00866E3E" w:rsidP="00367CA9">
      <w:pPr>
        <w:rPr>
          <w:b/>
          <w:bCs/>
          <w:color w:val="3A7C22" w:themeColor="accent6" w:themeShade="BF"/>
          <w:sz w:val="32"/>
          <w:szCs w:val="32"/>
        </w:rPr>
        <w:sectPr w:rsidR="007819C2" w:rsidRPr="007819C2" w:rsidSect="007819C2">
          <w:pgSz w:w="16838" w:h="11906" w:orient="landscape"/>
          <w:pgMar w:top="1440" w:right="1440" w:bottom="1440" w:left="1440" w:header="708" w:footer="708" w:gutter="0"/>
          <w:cols w:space="708"/>
          <w:docGrid w:linePitch="360"/>
        </w:sectPr>
      </w:pPr>
      <w:r>
        <w:rPr>
          <w:b/>
          <w:bCs/>
          <w:color w:val="3A7C22" w:themeColor="accent6" w:themeShade="BF"/>
          <w:sz w:val="32"/>
          <w:szCs w:val="32"/>
        </w:rPr>
        <w:br w:type="page"/>
      </w:r>
    </w:p>
    <w:p w14:paraId="350615E4" w14:textId="192A894D" w:rsidR="00606EBC" w:rsidRPr="00A8401A" w:rsidRDefault="00606EBC" w:rsidP="00A8401A">
      <w:pPr>
        <w:jc w:val="center"/>
        <w:rPr>
          <w:b/>
          <w:bCs/>
          <w:color w:val="3A7C22" w:themeColor="accent6" w:themeShade="BF"/>
          <w:sz w:val="48"/>
          <w:szCs w:val="48"/>
        </w:rPr>
      </w:pPr>
      <w:r w:rsidRPr="00606EBC">
        <w:rPr>
          <w:b/>
          <w:bCs/>
          <w:sz w:val="28"/>
          <w:szCs w:val="28"/>
        </w:rPr>
        <w:t>Tendring District Council</w:t>
      </w:r>
    </w:p>
    <w:tbl>
      <w:tblPr>
        <w:tblStyle w:val="TableGrid"/>
        <w:tblpPr w:leftFromText="180" w:rightFromText="180" w:vertAnchor="page" w:horzAnchor="margin" w:tblpY="2351"/>
        <w:tblW w:w="9634" w:type="dxa"/>
        <w:tblLook w:val="04A0" w:firstRow="1" w:lastRow="0" w:firstColumn="1" w:lastColumn="0" w:noHBand="0" w:noVBand="1"/>
      </w:tblPr>
      <w:tblGrid>
        <w:gridCol w:w="2689"/>
        <w:gridCol w:w="6945"/>
      </w:tblGrid>
      <w:tr w:rsidR="00367CA9" w14:paraId="08F591AF" w14:textId="77777777" w:rsidTr="00367CA9">
        <w:trPr>
          <w:trHeight w:val="418"/>
        </w:trPr>
        <w:tc>
          <w:tcPr>
            <w:tcW w:w="2689" w:type="dxa"/>
            <w:shd w:val="clear" w:color="auto" w:fill="E8E8E8" w:themeFill="background2"/>
            <w:vAlign w:val="center"/>
          </w:tcPr>
          <w:p w14:paraId="412DA4F3" w14:textId="77777777" w:rsidR="00367CA9" w:rsidRPr="00B32C8B" w:rsidRDefault="00367CA9" w:rsidP="00367CA9">
            <w:pPr>
              <w:rPr>
                <w:b/>
                <w:bCs/>
                <w:sz w:val="24"/>
                <w:szCs w:val="24"/>
              </w:rPr>
            </w:pPr>
            <w:r w:rsidRPr="00B32C8B">
              <w:rPr>
                <w:b/>
                <w:bCs/>
                <w:sz w:val="24"/>
                <w:szCs w:val="24"/>
              </w:rPr>
              <w:t>Employees Name:</w:t>
            </w:r>
          </w:p>
        </w:tc>
        <w:tc>
          <w:tcPr>
            <w:tcW w:w="6945" w:type="dxa"/>
          </w:tcPr>
          <w:p w14:paraId="0F1DE562" w14:textId="77777777" w:rsidR="00367CA9" w:rsidRPr="00606EBC" w:rsidRDefault="00367CA9" w:rsidP="00367CA9">
            <w:pPr>
              <w:rPr>
                <w:sz w:val="24"/>
                <w:szCs w:val="24"/>
              </w:rPr>
            </w:pPr>
          </w:p>
        </w:tc>
      </w:tr>
      <w:tr w:rsidR="00367CA9" w14:paraId="719AB980" w14:textId="77777777" w:rsidTr="00367CA9">
        <w:trPr>
          <w:trHeight w:val="410"/>
        </w:trPr>
        <w:tc>
          <w:tcPr>
            <w:tcW w:w="2689" w:type="dxa"/>
            <w:shd w:val="clear" w:color="auto" w:fill="E8E8E8" w:themeFill="background2"/>
            <w:vAlign w:val="center"/>
          </w:tcPr>
          <w:p w14:paraId="4FE29913" w14:textId="77777777" w:rsidR="00367CA9" w:rsidRPr="00B32C8B" w:rsidRDefault="00367CA9" w:rsidP="00367CA9">
            <w:pPr>
              <w:rPr>
                <w:b/>
                <w:bCs/>
                <w:sz w:val="24"/>
                <w:szCs w:val="24"/>
              </w:rPr>
            </w:pPr>
            <w:r w:rsidRPr="00B32C8B">
              <w:rPr>
                <w:b/>
                <w:bCs/>
                <w:sz w:val="24"/>
                <w:szCs w:val="24"/>
              </w:rPr>
              <w:t>Position Title:</w:t>
            </w:r>
          </w:p>
        </w:tc>
        <w:tc>
          <w:tcPr>
            <w:tcW w:w="6945" w:type="dxa"/>
          </w:tcPr>
          <w:p w14:paraId="43175813" w14:textId="77777777" w:rsidR="00367CA9" w:rsidRPr="00606EBC" w:rsidRDefault="00367CA9" w:rsidP="00367CA9">
            <w:pPr>
              <w:rPr>
                <w:sz w:val="24"/>
                <w:szCs w:val="24"/>
              </w:rPr>
            </w:pPr>
          </w:p>
        </w:tc>
      </w:tr>
      <w:tr w:rsidR="00367CA9" w14:paraId="0FED9921" w14:textId="77777777" w:rsidTr="00367CA9">
        <w:trPr>
          <w:trHeight w:val="416"/>
        </w:trPr>
        <w:tc>
          <w:tcPr>
            <w:tcW w:w="2689" w:type="dxa"/>
            <w:shd w:val="clear" w:color="auto" w:fill="E8E8E8" w:themeFill="background2"/>
            <w:vAlign w:val="center"/>
          </w:tcPr>
          <w:p w14:paraId="57CB5338" w14:textId="77777777" w:rsidR="00367CA9" w:rsidRPr="00B32C8B" w:rsidRDefault="00367CA9" w:rsidP="00367CA9">
            <w:pPr>
              <w:rPr>
                <w:b/>
                <w:bCs/>
                <w:sz w:val="24"/>
                <w:szCs w:val="24"/>
              </w:rPr>
            </w:pPr>
            <w:r w:rsidRPr="00B32C8B">
              <w:rPr>
                <w:b/>
                <w:bCs/>
                <w:sz w:val="24"/>
                <w:szCs w:val="24"/>
              </w:rPr>
              <w:t>Managers Name:</w:t>
            </w:r>
          </w:p>
        </w:tc>
        <w:tc>
          <w:tcPr>
            <w:tcW w:w="6945" w:type="dxa"/>
          </w:tcPr>
          <w:p w14:paraId="2E445E97" w14:textId="77777777" w:rsidR="00367CA9" w:rsidRPr="00606EBC" w:rsidRDefault="00367CA9" w:rsidP="00367CA9">
            <w:pPr>
              <w:rPr>
                <w:sz w:val="24"/>
                <w:szCs w:val="24"/>
              </w:rPr>
            </w:pPr>
          </w:p>
        </w:tc>
      </w:tr>
      <w:tr w:rsidR="00367CA9" w14:paraId="48F6CA99" w14:textId="77777777" w:rsidTr="00367CA9">
        <w:trPr>
          <w:trHeight w:val="409"/>
        </w:trPr>
        <w:tc>
          <w:tcPr>
            <w:tcW w:w="2689" w:type="dxa"/>
            <w:shd w:val="clear" w:color="auto" w:fill="E8E8E8" w:themeFill="background2"/>
            <w:vAlign w:val="center"/>
          </w:tcPr>
          <w:p w14:paraId="29184B66" w14:textId="77777777" w:rsidR="00367CA9" w:rsidRPr="00B32C8B" w:rsidRDefault="00367CA9" w:rsidP="00367CA9">
            <w:pPr>
              <w:rPr>
                <w:b/>
                <w:bCs/>
                <w:sz w:val="24"/>
                <w:szCs w:val="24"/>
              </w:rPr>
            </w:pPr>
            <w:r w:rsidRPr="00B32C8B">
              <w:rPr>
                <w:b/>
                <w:bCs/>
                <w:sz w:val="24"/>
                <w:szCs w:val="24"/>
              </w:rPr>
              <w:t>Date of Review:</w:t>
            </w:r>
          </w:p>
        </w:tc>
        <w:tc>
          <w:tcPr>
            <w:tcW w:w="6945" w:type="dxa"/>
          </w:tcPr>
          <w:p w14:paraId="24115BAD" w14:textId="77777777" w:rsidR="00367CA9" w:rsidRPr="00606EBC" w:rsidRDefault="00367CA9" w:rsidP="00367CA9">
            <w:pPr>
              <w:rPr>
                <w:sz w:val="24"/>
                <w:szCs w:val="24"/>
              </w:rPr>
            </w:pPr>
          </w:p>
        </w:tc>
      </w:tr>
    </w:tbl>
    <w:p w14:paraId="22B8DF7D" w14:textId="6AE04DCB" w:rsidR="00606EBC" w:rsidRDefault="0003302F" w:rsidP="00367CA9">
      <w:pPr>
        <w:jc w:val="center"/>
        <w:rPr>
          <w:b/>
          <w:bCs/>
          <w:sz w:val="28"/>
          <w:szCs w:val="28"/>
        </w:rPr>
      </w:pPr>
      <w:r>
        <w:rPr>
          <w:b/>
          <w:bCs/>
          <w:sz w:val="28"/>
          <w:szCs w:val="28"/>
        </w:rPr>
        <w:t>One to One Form</w:t>
      </w:r>
    </w:p>
    <w:p w14:paraId="732F55CC" w14:textId="77777777" w:rsidR="00367CA9" w:rsidRDefault="00367CA9" w:rsidP="00606EBC">
      <w:pPr>
        <w:rPr>
          <w:b/>
          <w:bCs/>
          <w:sz w:val="28"/>
          <w:szCs w:val="28"/>
          <w:u w:val="single"/>
        </w:rPr>
      </w:pPr>
    </w:p>
    <w:p w14:paraId="6DC50286" w14:textId="46D84DD9" w:rsidR="00606EBC" w:rsidRPr="00B32C8B" w:rsidRDefault="00606EBC" w:rsidP="00606EBC">
      <w:pPr>
        <w:rPr>
          <w:b/>
          <w:bCs/>
          <w:sz w:val="28"/>
          <w:szCs w:val="28"/>
          <w:u w:val="single"/>
        </w:rPr>
      </w:pPr>
      <w:r w:rsidRPr="00B32C8B">
        <w:rPr>
          <w:b/>
          <w:bCs/>
          <w:sz w:val="28"/>
          <w:szCs w:val="28"/>
          <w:u w:val="single"/>
        </w:rPr>
        <w:t xml:space="preserve">Preparation: </w:t>
      </w:r>
    </w:p>
    <w:p w14:paraId="08C1E145" w14:textId="77777777" w:rsidR="00367CA9" w:rsidRDefault="00367CA9" w:rsidP="00367CA9">
      <w:pPr>
        <w:rPr>
          <w:sz w:val="28"/>
          <w:szCs w:val="28"/>
        </w:rPr>
      </w:pPr>
      <w:r w:rsidRPr="00367CA9">
        <w:rPr>
          <w:sz w:val="28"/>
          <w:szCs w:val="28"/>
        </w:rPr>
        <w:t>Think about the past year and consider the questions below before the annual review meeting. You may find it helpful to make notes and take these to the meeting. Also review the job description, person specification and check that they are complete and up to date.</w:t>
      </w:r>
    </w:p>
    <w:tbl>
      <w:tblPr>
        <w:tblStyle w:val="TableGrid"/>
        <w:tblW w:w="0" w:type="auto"/>
        <w:tblLook w:val="04A0" w:firstRow="1" w:lastRow="0" w:firstColumn="1" w:lastColumn="0" w:noHBand="0" w:noVBand="1"/>
      </w:tblPr>
      <w:tblGrid>
        <w:gridCol w:w="4508"/>
        <w:gridCol w:w="4508"/>
      </w:tblGrid>
      <w:tr w:rsidR="00367CA9" w14:paraId="433201BE" w14:textId="77777777" w:rsidTr="00367CA9">
        <w:tc>
          <w:tcPr>
            <w:tcW w:w="4508" w:type="dxa"/>
            <w:shd w:val="clear" w:color="auto" w:fill="E8E8E8" w:themeFill="background2"/>
          </w:tcPr>
          <w:p w14:paraId="76ACD3A5" w14:textId="21F724B4" w:rsidR="00367CA9" w:rsidRPr="00367CA9" w:rsidRDefault="00367CA9" w:rsidP="00367CA9">
            <w:pPr>
              <w:rPr>
                <w:b/>
                <w:bCs/>
                <w:sz w:val="28"/>
                <w:szCs w:val="28"/>
              </w:rPr>
            </w:pPr>
            <w:r w:rsidRPr="00367CA9">
              <w:rPr>
                <w:b/>
                <w:bCs/>
                <w:sz w:val="28"/>
                <w:szCs w:val="28"/>
              </w:rPr>
              <w:t>Employee Preparation</w:t>
            </w:r>
          </w:p>
        </w:tc>
        <w:tc>
          <w:tcPr>
            <w:tcW w:w="4508" w:type="dxa"/>
            <w:shd w:val="clear" w:color="auto" w:fill="E8E8E8" w:themeFill="background2"/>
          </w:tcPr>
          <w:p w14:paraId="5F405CB9" w14:textId="65CAAF72" w:rsidR="00367CA9" w:rsidRPr="00367CA9" w:rsidRDefault="00367CA9" w:rsidP="00367CA9">
            <w:pPr>
              <w:rPr>
                <w:b/>
                <w:bCs/>
                <w:sz w:val="28"/>
                <w:szCs w:val="28"/>
              </w:rPr>
            </w:pPr>
            <w:r w:rsidRPr="00367CA9">
              <w:rPr>
                <w:b/>
                <w:bCs/>
                <w:sz w:val="28"/>
                <w:szCs w:val="28"/>
              </w:rPr>
              <w:t>Manager Preparation</w:t>
            </w:r>
          </w:p>
        </w:tc>
      </w:tr>
      <w:tr w:rsidR="00367CA9" w14:paraId="7307DE35" w14:textId="77777777" w:rsidTr="00367CA9">
        <w:tc>
          <w:tcPr>
            <w:tcW w:w="4508" w:type="dxa"/>
          </w:tcPr>
          <w:p w14:paraId="3B902D8C" w14:textId="77777777" w:rsidR="00367CA9" w:rsidRPr="00367CA9" w:rsidRDefault="00367CA9" w:rsidP="00367CA9">
            <w:pPr>
              <w:rPr>
                <w:sz w:val="26"/>
                <w:szCs w:val="26"/>
              </w:rPr>
            </w:pPr>
            <w:r w:rsidRPr="00367CA9">
              <w:rPr>
                <w:b/>
                <w:bCs/>
                <w:sz w:val="26"/>
                <w:szCs w:val="26"/>
              </w:rPr>
              <w:t>1.</w:t>
            </w:r>
            <w:r w:rsidRPr="00367CA9">
              <w:rPr>
                <w:sz w:val="26"/>
                <w:szCs w:val="26"/>
              </w:rPr>
              <w:t xml:space="preserve"> Have I achieved my objectives this year? What have I done </w:t>
            </w:r>
          </w:p>
          <w:p w14:paraId="7079BC5F" w14:textId="25302EAD" w:rsidR="00367CA9" w:rsidRPr="00367CA9" w:rsidRDefault="00367CA9" w:rsidP="00367CA9">
            <w:pPr>
              <w:rPr>
                <w:sz w:val="26"/>
                <w:szCs w:val="26"/>
              </w:rPr>
            </w:pPr>
            <w:r w:rsidRPr="00367CA9">
              <w:rPr>
                <w:sz w:val="26"/>
                <w:szCs w:val="26"/>
              </w:rPr>
              <w:t>particularly well? What examples of my work demonstrate this?</w:t>
            </w:r>
          </w:p>
        </w:tc>
        <w:tc>
          <w:tcPr>
            <w:tcW w:w="4508" w:type="dxa"/>
          </w:tcPr>
          <w:p w14:paraId="3946D0E0" w14:textId="767053A2" w:rsidR="00367CA9" w:rsidRPr="00367CA9" w:rsidRDefault="00367CA9" w:rsidP="00367CA9">
            <w:pPr>
              <w:rPr>
                <w:sz w:val="26"/>
                <w:szCs w:val="26"/>
              </w:rPr>
            </w:pPr>
            <w:r w:rsidRPr="00367CA9">
              <w:rPr>
                <w:b/>
                <w:bCs/>
                <w:sz w:val="26"/>
                <w:szCs w:val="26"/>
              </w:rPr>
              <w:t>1</w:t>
            </w:r>
            <w:r w:rsidRPr="00367CA9">
              <w:rPr>
                <w:b/>
                <w:bCs/>
                <w:sz w:val="26"/>
                <w:szCs w:val="26"/>
              </w:rPr>
              <w:t>.</w:t>
            </w:r>
            <w:r w:rsidRPr="00367CA9">
              <w:rPr>
                <w:sz w:val="26"/>
                <w:szCs w:val="26"/>
              </w:rPr>
              <w:t xml:space="preserve"> Has the reviewee achieved their annual objectives? What have </w:t>
            </w:r>
          </w:p>
          <w:p w14:paraId="6CC7EC87" w14:textId="77777777" w:rsidR="00367CA9" w:rsidRPr="00367CA9" w:rsidRDefault="00367CA9" w:rsidP="00367CA9">
            <w:pPr>
              <w:rPr>
                <w:sz w:val="26"/>
                <w:szCs w:val="26"/>
              </w:rPr>
            </w:pPr>
            <w:r w:rsidRPr="00367CA9">
              <w:rPr>
                <w:sz w:val="26"/>
                <w:szCs w:val="26"/>
              </w:rPr>
              <w:t xml:space="preserve">they done particularly </w:t>
            </w:r>
            <w:proofErr w:type="gramStart"/>
            <w:r w:rsidRPr="00367CA9">
              <w:rPr>
                <w:sz w:val="26"/>
                <w:szCs w:val="26"/>
              </w:rPr>
              <w:t>well?</w:t>
            </w:r>
            <w:proofErr w:type="gramEnd"/>
            <w:r w:rsidRPr="00367CA9">
              <w:rPr>
                <w:sz w:val="26"/>
                <w:szCs w:val="26"/>
              </w:rPr>
              <w:t xml:space="preserve"> What examples of their work </w:t>
            </w:r>
          </w:p>
          <w:p w14:paraId="093C8D5D" w14:textId="4CC9D800" w:rsidR="00367CA9" w:rsidRPr="00367CA9" w:rsidRDefault="00367CA9" w:rsidP="00367CA9">
            <w:pPr>
              <w:rPr>
                <w:sz w:val="26"/>
                <w:szCs w:val="26"/>
              </w:rPr>
            </w:pPr>
            <w:r w:rsidRPr="00367CA9">
              <w:rPr>
                <w:sz w:val="26"/>
                <w:szCs w:val="26"/>
              </w:rPr>
              <w:t>demonstrate this?</w:t>
            </w:r>
          </w:p>
        </w:tc>
      </w:tr>
      <w:tr w:rsidR="00367CA9" w14:paraId="3E62062E" w14:textId="77777777" w:rsidTr="00367CA9">
        <w:tc>
          <w:tcPr>
            <w:tcW w:w="4508" w:type="dxa"/>
          </w:tcPr>
          <w:p w14:paraId="1D9DA302" w14:textId="77777777" w:rsidR="00367CA9" w:rsidRPr="00367CA9" w:rsidRDefault="00367CA9" w:rsidP="00367CA9">
            <w:pPr>
              <w:rPr>
                <w:sz w:val="26"/>
                <w:szCs w:val="26"/>
              </w:rPr>
            </w:pPr>
            <w:r w:rsidRPr="00367CA9">
              <w:rPr>
                <w:b/>
                <w:bCs/>
                <w:sz w:val="26"/>
                <w:szCs w:val="26"/>
              </w:rPr>
              <w:t>2.</w:t>
            </w:r>
            <w:r w:rsidRPr="00367CA9">
              <w:rPr>
                <w:sz w:val="26"/>
                <w:szCs w:val="26"/>
              </w:rPr>
              <w:t xml:space="preserve"> What have I done that has been less successful or enjoyable this </w:t>
            </w:r>
          </w:p>
          <w:p w14:paraId="0FE484A7" w14:textId="4383369A" w:rsidR="00367CA9" w:rsidRPr="00367CA9" w:rsidRDefault="00367CA9" w:rsidP="00367CA9">
            <w:pPr>
              <w:rPr>
                <w:sz w:val="26"/>
                <w:szCs w:val="26"/>
              </w:rPr>
            </w:pPr>
            <w:r w:rsidRPr="00367CA9">
              <w:rPr>
                <w:sz w:val="26"/>
                <w:szCs w:val="26"/>
              </w:rPr>
              <w:t>year and why? What examples of my work demonstrate this?</w:t>
            </w:r>
          </w:p>
        </w:tc>
        <w:tc>
          <w:tcPr>
            <w:tcW w:w="4508" w:type="dxa"/>
          </w:tcPr>
          <w:p w14:paraId="06C28336" w14:textId="2F2CF903" w:rsidR="00367CA9" w:rsidRPr="00367CA9" w:rsidRDefault="00367CA9" w:rsidP="00367CA9">
            <w:pPr>
              <w:rPr>
                <w:sz w:val="26"/>
                <w:szCs w:val="26"/>
              </w:rPr>
            </w:pPr>
            <w:r w:rsidRPr="00367CA9">
              <w:rPr>
                <w:b/>
                <w:bCs/>
                <w:sz w:val="26"/>
                <w:szCs w:val="26"/>
              </w:rPr>
              <w:t>2</w:t>
            </w:r>
            <w:r w:rsidRPr="00367CA9">
              <w:rPr>
                <w:sz w:val="26"/>
                <w:szCs w:val="26"/>
              </w:rPr>
              <w:t xml:space="preserve">. What has the reviewee done that has been less successful this </w:t>
            </w:r>
          </w:p>
          <w:p w14:paraId="4CC1B5A3" w14:textId="6F3068AF" w:rsidR="00367CA9" w:rsidRPr="00367CA9" w:rsidRDefault="00367CA9" w:rsidP="00367CA9">
            <w:pPr>
              <w:rPr>
                <w:sz w:val="26"/>
                <w:szCs w:val="26"/>
              </w:rPr>
            </w:pPr>
            <w:r w:rsidRPr="00367CA9">
              <w:rPr>
                <w:sz w:val="26"/>
                <w:szCs w:val="26"/>
              </w:rPr>
              <w:t>year and why? What examples of their work demonstrate this?</w:t>
            </w:r>
          </w:p>
        </w:tc>
      </w:tr>
      <w:tr w:rsidR="00367CA9" w14:paraId="1D787ECF" w14:textId="77777777" w:rsidTr="00367CA9">
        <w:tc>
          <w:tcPr>
            <w:tcW w:w="4508" w:type="dxa"/>
          </w:tcPr>
          <w:p w14:paraId="5CB40277" w14:textId="77777777" w:rsidR="00367CA9" w:rsidRPr="00367CA9" w:rsidRDefault="00367CA9" w:rsidP="00367CA9">
            <w:pPr>
              <w:rPr>
                <w:sz w:val="26"/>
                <w:szCs w:val="26"/>
              </w:rPr>
            </w:pPr>
            <w:r w:rsidRPr="00367CA9">
              <w:rPr>
                <w:b/>
                <w:bCs/>
                <w:sz w:val="26"/>
                <w:szCs w:val="26"/>
              </w:rPr>
              <w:t>3.</w:t>
            </w:r>
            <w:r w:rsidRPr="00367CA9">
              <w:rPr>
                <w:sz w:val="26"/>
                <w:szCs w:val="26"/>
              </w:rPr>
              <w:t xml:space="preserve"> How am I performing against the most relevant core dimensions of </w:t>
            </w:r>
          </w:p>
          <w:p w14:paraId="5193F5FD" w14:textId="31999716" w:rsidR="00367CA9" w:rsidRPr="00367CA9" w:rsidRDefault="00367CA9" w:rsidP="00367CA9">
            <w:pPr>
              <w:rPr>
                <w:sz w:val="26"/>
                <w:szCs w:val="26"/>
              </w:rPr>
            </w:pPr>
            <w:r w:rsidRPr="00367CA9">
              <w:rPr>
                <w:sz w:val="26"/>
                <w:szCs w:val="26"/>
              </w:rPr>
              <w:t>the role and other key skill and knowledge requirements? What work examples show progress in my skills and development?</w:t>
            </w:r>
          </w:p>
        </w:tc>
        <w:tc>
          <w:tcPr>
            <w:tcW w:w="4508" w:type="dxa"/>
          </w:tcPr>
          <w:p w14:paraId="173B49FC" w14:textId="2A2E70CE" w:rsidR="00367CA9" w:rsidRPr="00367CA9" w:rsidRDefault="00367CA9" w:rsidP="00367CA9">
            <w:pPr>
              <w:rPr>
                <w:sz w:val="26"/>
                <w:szCs w:val="26"/>
              </w:rPr>
            </w:pPr>
            <w:r w:rsidRPr="00367CA9">
              <w:rPr>
                <w:b/>
                <w:bCs/>
                <w:sz w:val="26"/>
                <w:szCs w:val="26"/>
              </w:rPr>
              <w:t>3</w:t>
            </w:r>
            <w:r w:rsidRPr="00367CA9">
              <w:rPr>
                <w:b/>
                <w:bCs/>
                <w:sz w:val="26"/>
                <w:szCs w:val="26"/>
              </w:rPr>
              <w:t>.</w:t>
            </w:r>
            <w:r w:rsidRPr="00367CA9">
              <w:rPr>
                <w:sz w:val="26"/>
                <w:szCs w:val="26"/>
              </w:rPr>
              <w:t xml:space="preserve"> How are they performing against the most relevant core </w:t>
            </w:r>
          </w:p>
          <w:p w14:paraId="5891F38E" w14:textId="77777777" w:rsidR="00367CA9" w:rsidRPr="00367CA9" w:rsidRDefault="00367CA9" w:rsidP="00367CA9">
            <w:pPr>
              <w:rPr>
                <w:sz w:val="26"/>
                <w:szCs w:val="26"/>
              </w:rPr>
            </w:pPr>
            <w:r w:rsidRPr="00367CA9">
              <w:rPr>
                <w:sz w:val="26"/>
                <w:szCs w:val="26"/>
              </w:rPr>
              <w:t xml:space="preserve">dimensions or the role and other key skill and knowledge </w:t>
            </w:r>
          </w:p>
          <w:p w14:paraId="72397276" w14:textId="77777777" w:rsidR="00367CA9" w:rsidRPr="00367CA9" w:rsidRDefault="00367CA9" w:rsidP="00367CA9">
            <w:pPr>
              <w:rPr>
                <w:sz w:val="26"/>
                <w:szCs w:val="26"/>
              </w:rPr>
            </w:pPr>
            <w:r w:rsidRPr="00367CA9">
              <w:rPr>
                <w:sz w:val="26"/>
                <w:szCs w:val="26"/>
              </w:rPr>
              <w:t xml:space="preserve">requirements? What work examples show progress in their skills and </w:t>
            </w:r>
          </w:p>
          <w:p w14:paraId="3450DE9A" w14:textId="20E91DF1" w:rsidR="00367CA9" w:rsidRPr="00367CA9" w:rsidRDefault="00367CA9" w:rsidP="00367CA9">
            <w:pPr>
              <w:rPr>
                <w:sz w:val="26"/>
                <w:szCs w:val="26"/>
              </w:rPr>
            </w:pPr>
            <w:r w:rsidRPr="00367CA9">
              <w:rPr>
                <w:sz w:val="26"/>
                <w:szCs w:val="26"/>
              </w:rPr>
              <w:t>development?</w:t>
            </w:r>
          </w:p>
        </w:tc>
      </w:tr>
      <w:tr w:rsidR="00367CA9" w14:paraId="3C306DC0" w14:textId="77777777" w:rsidTr="00367CA9">
        <w:tc>
          <w:tcPr>
            <w:tcW w:w="4508" w:type="dxa"/>
          </w:tcPr>
          <w:p w14:paraId="16EE88EC" w14:textId="35D82F37" w:rsidR="00367CA9" w:rsidRPr="00367CA9" w:rsidRDefault="00367CA9" w:rsidP="00367CA9">
            <w:pPr>
              <w:rPr>
                <w:sz w:val="26"/>
                <w:szCs w:val="26"/>
              </w:rPr>
            </w:pPr>
            <w:r w:rsidRPr="00367CA9">
              <w:rPr>
                <w:b/>
                <w:bCs/>
                <w:sz w:val="26"/>
                <w:szCs w:val="26"/>
              </w:rPr>
              <w:t>4</w:t>
            </w:r>
            <w:r w:rsidRPr="00367CA9">
              <w:rPr>
                <w:b/>
                <w:bCs/>
                <w:sz w:val="26"/>
                <w:szCs w:val="26"/>
              </w:rPr>
              <w:t>.</w:t>
            </w:r>
            <w:r w:rsidRPr="00367CA9">
              <w:rPr>
                <w:sz w:val="26"/>
                <w:szCs w:val="26"/>
              </w:rPr>
              <w:t xml:space="preserve"> What are likely to be my main personal objectives over the next </w:t>
            </w:r>
          </w:p>
          <w:p w14:paraId="32A57BE7" w14:textId="5807947C" w:rsidR="00367CA9" w:rsidRPr="00367CA9" w:rsidRDefault="00367CA9" w:rsidP="00367CA9">
            <w:pPr>
              <w:rPr>
                <w:sz w:val="26"/>
                <w:szCs w:val="26"/>
              </w:rPr>
            </w:pPr>
            <w:r w:rsidRPr="00367CA9">
              <w:rPr>
                <w:sz w:val="26"/>
                <w:szCs w:val="26"/>
              </w:rPr>
              <w:t>year?</w:t>
            </w:r>
          </w:p>
        </w:tc>
        <w:tc>
          <w:tcPr>
            <w:tcW w:w="4508" w:type="dxa"/>
          </w:tcPr>
          <w:p w14:paraId="6593E50B" w14:textId="62A3289B" w:rsidR="00367CA9" w:rsidRPr="00367CA9" w:rsidRDefault="00367CA9" w:rsidP="00367CA9">
            <w:pPr>
              <w:rPr>
                <w:sz w:val="26"/>
                <w:szCs w:val="26"/>
              </w:rPr>
            </w:pPr>
            <w:r w:rsidRPr="00367CA9">
              <w:rPr>
                <w:b/>
                <w:bCs/>
                <w:sz w:val="26"/>
                <w:szCs w:val="26"/>
              </w:rPr>
              <w:t>4</w:t>
            </w:r>
            <w:r w:rsidRPr="00367CA9">
              <w:rPr>
                <w:b/>
                <w:bCs/>
                <w:sz w:val="26"/>
                <w:szCs w:val="26"/>
              </w:rPr>
              <w:t>.</w:t>
            </w:r>
            <w:r w:rsidRPr="00367CA9">
              <w:rPr>
                <w:sz w:val="26"/>
                <w:szCs w:val="26"/>
              </w:rPr>
              <w:t xml:space="preserve"> What should be the main personal objectives for them over the </w:t>
            </w:r>
          </w:p>
          <w:p w14:paraId="118F294F" w14:textId="75C6B1E2" w:rsidR="00367CA9" w:rsidRPr="00367CA9" w:rsidRDefault="00367CA9" w:rsidP="00367CA9">
            <w:pPr>
              <w:rPr>
                <w:sz w:val="26"/>
                <w:szCs w:val="26"/>
              </w:rPr>
            </w:pPr>
            <w:r w:rsidRPr="00367CA9">
              <w:rPr>
                <w:sz w:val="26"/>
                <w:szCs w:val="26"/>
              </w:rPr>
              <w:t>next year?</w:t>
            </w:r>
          </w:p>
        </w:tc>
      </w:tr>
      <w:tr w:rsidR="00367CA9" w14:paraId="59679BA0" w14:textId="77777777" w:rsidTr="00367CA9">
        <w:tc>
          <w:tcPr>
            <w:tcW w:w="4508" w:type="dxa"/>
          </w:tcPr>
          <w:p w14:paraId="28EF457A" w14:textId="12191A4B" w:rsidR="00367CA9" w:rsidRPr="00367CA9" w:rsidRDefault="00367CA9" w:rsidP="00367CA9">
            <w:pPr>
              <w:rPr>
                <w:sz w:val="26"/>
                <w:szCs w:val="26"/>
              </w:rPr>
            </w:pPr>
            <w:r w:rsidRPr="00367CA9">
              <w:rPr>
                <w:b/>
                <w:bCs/>
                <w:sz w:val="26"/>
                <w:szCs w:val="26"/>
              </w:rPr>
              <w:t>5.</w:t>
            </w:r>
            <w:r w:rsidRPr="00367CA9">
              <w:rPr>
                <w:sz w:val="26"/>
                <w:szCs w:val="26"/>
              </w:rPr>
              <w:t xml:space="preserve"> What are the main skill and knowledge development needs that I have? How could I fill my development gaps/learning needs?</w:t>
            </w:r>
          </w:p>
        </w:tc>
        <w:tc>
          <w:tcPr>
            <w:tcW w:w="4508" w:type="dxa"/>
          </w:tcPr>
          <w:p w14:paraId="3AD610C6" w14:textId="75FDCF92" w:rsidR="00367CA9" w:rsidRPr="00367CA9" w:rsidRDefault="00367CA9" w:rsidP="00367CA9">
            <w:pPr>
              <w:rPr>
                <w:sz w:val="26"/>
                <w:szCs w:val="26"/>
              </w:rPr>
            </w:pPr>
            <w:r w:rsidRPr="00367CA9">
              <w:rPr>
                <w:b/>
                <w:bCs/>
                <w:sz w:val="26"/>
                <w:szCs w:val="26"/>
              </w:rPr>
              <w:t>5</w:t>
            </w:r>
            <w:r w:rsidRPr="00367CA9">
              <w:rPr>
                <w:b/>
                <w:bCs/>
                <w:sz w:val="26"/>
                <w:szCs w:val="26"/>
              </w:rPr>
              <w:t>.</w:t>
            </w:r>
            <w:r w:rsidRPr="00367CA9">
              <w:rPr>
                <w:sz w:val="26"/>
                <w:szCs w:val="26"/>
              </w:rPr>
              <w:t xml:space="preserve"> What significant development needs does the reviewee have? </w:t>
            </w:r>
          </w:p>
          <w:p w14:paraId="7E493448" w14:textId="414E5ACA" w:rsidR="00367CA9" w:rsidRPr="00367CA9" w:rsidRDefault="00367CA9" w:rsidP="00367CA9">
            <w:pPr>
              <w:rPr>
                <w:sz w:val="26"/>
                <w:szCs w:val="26"/>
              </w:rPr>
            </w:pPr>
            <w:r w:rsidRPr="00367CA9">
              <w:rPr>
                <w:sz w:val="26"/>
                <w:szCs w:val="26"/>
              </w:rPr>
              <w:t>How could their development gaps/learning needs best be filled?</w:t>
            </w:r>
          </w:p>
        </w:tc>
      </w:tr>
    </w:tbl>
    <w:p w14:paraId="0703D384" w14:textId="10EBC8E5" w:rsidR="0003302F" w:rsidRDefault="0003302F" w:rsidP="00367CA9">
      <w:pPr>
        <w:rPr>
          <w:sz w:val="28"/>
          <w:szCs w:val="28"/>
        </w:rPr>
      </w:pPr>
    </w:p>
    <w:p w14:paraId="3A2E07BB" w14:textId="77777777" w:rsidR="00367CA9" w:rsidRDefault="00367CA9" w:rsidP="00367CA9">
      <w:pPr>
        <w:rPr>
          <w:sz w:val="28"/>
          <w:szCs w:val="28"/>
        </w:rPr>
      </w:pPr>
    </w:p>
    <w:p w14:paraId="6A5557A7" w14:textId="7D4D50E6" w:rsidR="00367CA9" w:rsidRPr="00367CA9" w:rsidRDefault="00367CA9" w:rsidP="00367CA9">
      <w:pPr>
        <w:rPr>
          <w:b/>
          <w:bCs/>
          <w:sz w:val="28"/>
          <w:szCs w:val="28"/>
        </w:rPr>
      </w:pPr>
      <w:r w:rsidRPr="00367CA9">
        <w:rPr>
          <w:b/>
          <w:bCs/>
          <w:sz w:val="28"/>
          <w:szCs w:val="28"/>
        </w:rPr>
        <w:lastRenderedPageBreak/>
        <w:t>Section 1 – Review of past year’s objectives</w:t>
      </w:r>
    </w:p>
    <w:p w14:paraId="2E06A184" w14:textId="5DBCAF65" w:rsidR="00367CA9" w:rsidRPr="0003302F" w:rsidRDefault="00367CA9" w:rsidP="00367CA9">
      <w:pPr>
        <w:rPr>
          <w:sz w:val="28"/>
          <w:szCs w:val="28"/>
        </w:rPr>
      </w:pPr>
      <w:r w:rsidRPr="00367CA9">
        <w:rPr>
          <w:sz w:val="28"/>
          <w:szCs w:val="28"/>
        </w:rPr>
        <w:t>Before the meeting, please list the objectives agreed last year. During the meeting, discuss the outcomes and levels of achievement since then.</w:t>
      </w:r>
    </w:p>
    <w:tbl>
      <w:tblPr>
        <w:tblStyle w:val="TableGrid"/>
        <w:tblW w:w="9951" w:type="dxa"/>
        <w:tblLook w:val="04A0" w:firstRow="1" w:lastRow="0" w:firstColumn="1" w:lastColumn="0" w:noHBand="0" w:noVBand="1"/>
      </w:tblPr>
      <w:tblGrid>
        <w:gridCol w:w="4508"/>
        <w:gridCol w:w="5443"/>
      </w:tblGrid>
      <w:tr w:rsidR="00367CA9" w14:paraId="4F2A43B0" w14:textId="77777777" w:rsidTr="00367CA9">
        <w:tc>
          <w:tcPr>
            <w:tcW w:w="4508" w:type="dxa"/>
            <w:shd w:val="clear" w:color="auto" w:fill="E8E8E8" w:themeFill="background2"/>
          </w:tcPr>
          <w:p w14:paraId="2BC771CB" w14:textId="31384A3B" w:rsidR="00367CA9" w:rsidRPr="00367CA9" w:rsidRDefault="00367CA9" w:rsidP="00606EBC">
            <w:pPr>
              <w:rPr>
                <w:b/>
                <w:bCs/>
                <w:sz w:val="28"/>
                <w:szCs w:val="28"/>
              </w:rPr>
            </w:pPr>
            <w:r w:rsidRPr="00367CA9">
              <w:rPr>
                <w:b/>
                <w:bCs/>
                <w:sz w:val="28"/>
                <w:szCs w:val="28"/>
              </w:rPr>
              <w:t>Objectives over the last year</w:t>
            </w:r>
          </w:p>
        </w:tc>
        <w:tc>
          <w:tcPr>
            <w:tcW w:w="5443" w:type="dxa"/>
            <w:shd w:val="clear" w:color="auto" w:fill="E8E8E8" w:themeFill="background2"/>
          </w:tcPr>
          <w:p w14:paraId="3AB6D8FF" w14:textId="1FA5E875" w:rsidR="00367CA9" w:rsidRPr="00367CA9" w:rsidRDefault="00367CA9" w:rsidP="00367CA9">
            <w:pPr>
              <w:rPr>
                <w:b/>
                <w:bCs/>
                <w:sz w:val="28"/>
                <w:szCs w:val="28"/>
              </w:rPr>
            </w:pPr>
            <w:r w:rsidRPr="00367CA9">
              <w:rPr>
                <w:b/>
                <w:bCs/>
                <w:sz w:val="28"/>
                <w:szCs w:val="28"/>
              </w:rPr>
              <w:t>B</w:t>
            </w:r>
            <w:r w:rsidRPr="00367CA9">
              <w:rPr>
                <w:b/>
                <w:bCs/>
                <w:sz w:val="28"/>
                <w:szCs w:val="28"/>
              </w:rPr>
              <w:t xml:space="preserve">riefly describe how well the objective has been achieved, referring </w:t>
            </w:r>
          </w:p>
          <w:p w14:paraId="13AF7AEB" w14:textId="77777777" w:rsidR="00367CA9" w:rsidRPr="00367CA9" w:rsidRDefault="00367CA9" w:rsidP="00367CA9">
            <w:pPr>
              <w:rPr>
                <w:b/>
                <w:bCs/>
                <w:sz w:val="28"/>
                <w:szCs w:val="28"/>
              </w:rPr>
            </w:pPr>
            <w:r w:rsidRPr="00367CA9">
              <w:rPr>
                <w:b/>
                <w:bCs/>
                <w:sz w:val="28"/>
                <w:szCs w:val="28"/>
              </w:rPr>
              <w:t xml:space="preserve">to actual examples and actions where possible. If the objective has </w:t>
            </w:r>
          </w:p>
          <w:p w14:paraId="1D653836" w14:textId="4E0B3966" w:rsidR="00367CA9" w:rsidRDefault="00367CA9" w:rsidP="00367CA9">
            <w:pPr>
              <w:rPr>
                <w:sz w:val="28"/>
                <w:szCs w:val="28"/>
              </w:rPr>
            </w:pPr>
            <w:r w:rsidRPr="00367CA9">
              <w:rPr>
                <w:b/>
                <w:bCs/>
                <w:sz w:val="28"/>
                <w:szCs w:val="28"/>
              </w:rPr>
              <w:t>not been achieved, why?</w:t>
            </w:r>
          </w:p>
        </w:tc>
      </w:tr>
      <w:tr w:rsidR="00367CA9" w14:paraId="74DEF345" w14:textId="77777777" w:rsidTr="00367CA9">
        <w:trPr>
          <w:trHeight w:val="737"/>
        </w:trPr>
        <w:tc>
          <w:tcPr>
            <w:tcW w:w="4508" w:type="dxa"/>
          </w:tcPr>
          <w:p w14:paraId="23738923" w14:textId="77777777" w:rsidR="00367CA9" w:rsidRDefault="00367CA9" w:rsidP="00606EBC">
            <w:pPr>
              <w:rPr>
                <w:sz w:val="28"/>
                <w:szCs w:val="28"/>
              </w:rPr>
            </w:pPr>
          </w:p>
        </w:tc>
        <w:tc>
          <w:tcPr>
            <w:tcW w:w="5443" w:type="dxa"/>
          </w:tcPr>
          <w:p w14:paraId="2260C128" w14:textId="77777777" w:rsidR="00367CA9" w:rsidRDefault="00367CA9" w:rsidP="00606EBC">
            <w:pPr>
              <w:rPr>
                <w:sz w:val="28"/>
                <w:szCs w:val="28"/>
              </w:rPr>
            </w:pPr>
          </w:p>
        </w:tc>
      </w:tr>
      <w:tr w:rsidR="00367CA9" w14:paraId="23343886" w14:textId="77777777" w:rsidTr="00367CA9">
        <w:trPr>
          <w:trHeight w:val="737"/>
        </w:trPr>
        <w:tc>
          <w:tcPr>
            <w:tcW w:w="4508" w:type="dxa"/>
          </w:tcPr>
          <w:p w14:paraId="282792CE" w14:textId="77777777" w:rsidR="00367CA9" w:rsidRDefault="00367CA9" w:rsidP="00606EBC">
            <w:pPr>
              <w:rPr>
                <w:sz w:val="28"/>
                <w:szCs w:val="28"/>
              </w:rPr>
            </w:pPr>
          </w:p>
        </w:tc>
        <w:tc>
          <w:tcPr>
            <w:tcW w:w="5443" w:type="dxa"/>
          </w:tcPr>
          <w:p w14:paraId="1137C2AE" w14:textId="77777777" w:rsidR="00367CA9" w:rsidRDefault="00367CA9" w:rsidP="00606EBC">
            <w:pPr>
              <w:rPr>
                <w:sz w:val="28"/>
                <w:szCs w:val="28"/>
              </w:rPr>
            </w:pPr>
          </w:p>
        </w:tc>
      </w:tr>
      <w:tr w:rsidR="00367CA9" w14:paraId="024DD8F1" w14:textId="77777777" w:rsidTr="00367CA9">
        <w:trPr>
          <w:trHeight w:val="737"/>
        </w:trPr>
        <w:tc>
          <w:tcPr>
            <w:tcW w:w="4508" w:type="dxa"/>
          </w:tcPr>
          <w:p w14:paraId="25691FB5" w14:textId="77777777" w:rsidR="00367CA9" w:rsidRDefault="00367CA9" w:rsidP="00606EBC">
            <w:pPr>
              <w:rPr>
                <w:sz w:val="28"/>
                <w:szCs w:val="28"/>
              </w:rPr>
            </w:pPr>
          </w:p>
        </w:tc>
        <w:tc>
          <w:tcPr>
            <w:tcW w:w="5443" w:type="dxa"/>
          </w:tcPr>
          <w:p w14:paraId="4CF230FB" w14:textId="77777777" w:rsidR="00367CA9" w:rsidRDefault="00367CA9" w:rsidP="00606EBC">
            <w:pPr>
              <w:rPr>
                <w:sz w:val="28"/>
                <w:szCs w:val="28"/>
              </w:rPr>
            </w:pPr>
          </w:p>
        </w:tc>
      </w:tr>
    </w:tbl>
    <w:p w14:paraId="5AC73692" w14:textId="7259B9D4" w:rsidR="00B32C8B" w:rsidRDefault="00B32C8B" w:rsidP="00606EBC">
      <w:pPr>
        <w:rPr>
          <w:sz w:val="28"/>
          <w:szCs w:val="28"/>
        </w:rPr>
      </w:pPr>
    </w:p>
    <w:p w14:paraId="085AE48E" w14:textId="5EC427B5" w:rsidR="00B32C8B" w:rsidRPr="00367CA9" w:rsidRDefault="00367CA9" w:rsidP="00606EBC">
      <w:pPr>
        <w:rPr>
          <w:b/>
          <w:bCs/>
          <w:sz w:val="28"/>
          <w:szCs w:val="28"/>
        </w:rPr>
      </w:pPr>
      <w:r w:rsidRPr="00367CA9">
        <w:rPr>
          <w:b/>
          <w:bCs/>
          <w:sz w:val="28"/>
          <w:szCs w:val="28"/>
        </w:rPr>
        <w:t>Section 2 – Objectives for next year</w:t>
      </w:r>
    </w:p>
    <w:p w14:paraId="3E719315" w14:textId="796BB582" w:rsidR="00367CA9" w:rsidRPr="00367CA9" w:rsidRDefault="00367CA9" w:rsidP="00606EBC">
      <w:pPr>
        <w:rPr>
          <w:i/>
          <w:iCs/>
          <w:sz w:val="28"/>
          <w:szCs w:val="28"/>
        </w:rPr>
      </w:pPr>
      <w:r w:rsidRPr="00367CA9">
        <w:rPr>
          <w:i/>
          <w:iCs/>
          <w:sz w:val="28"/>
          <w:szCs w:val="28"/>
        </w:rPr>
        <w:t>This section should be discussed during the appraisal.</w:t>
      </w:r>
    </w:p>
    <w:p w14:paraId="75190683" w14:textId="0EEEC797" w:rsidR="00367CA9" w:rsidRDefault="00367CA9" w:rsidP="00606EBC">
      <w:pPr>
        <w:rPr>
          <w:sz w:val="28"/>
          <w:szCs w:val="28"/>
        </w:rPr>
      </w:pPr>
      <w:r>
        <w:rPr>
          <w:sz w:val="28"/>
          <w:szCs w:val="28"/>
        </w:rPr>
        <w:t xml:space="preserve">What should the person’s objectives be for next year? Take account of the organisation, departmental and the relevant team objectives. Objectives should be </w:t>
      </w:r>
      <w:r w:rsidRPr="00367CA9">
        <w:rPr>
          <w:b/>
          <w:bCs/>
          <w:sz w:val="28"/>
          <w:szCs w:val="28"/>
        </w:rPr>
        <w:t>SMART, CLEAR AND PURE</w:t>
      </w:r>
      <w:r>
        <w:rPr>
          <w:sz w:val="28"/>
          <w:szCs w:val="28"/>
        </w:rPr>
        <w:t xml:space="preserve"> (see guidance notes for acronym)</w:t>
      </w:r>
    </w:p>
    <w:tbl>
      <w:tblPr>
        <w:tblStyle w:val="TableGrid"/>
        <w:tblW w:w="9903" w:type="dxa"/>
        <w:tblLook w:val="04A0" w:firstRow="1" w:lastRow="0" w:firstColumn="1" w:lastColumn="0" w:noHBand="0" w:noVBand="1"/>
      </w:tblPr>
      <w:tblGrid>
        <w:gridCol w:w="2193"/>
        <w:gridCol w:w="3345"/>
        <w:gridCol w:w="2189"/>
        <w:gridCol w:w="2176"/>
      </w:tblGrid>
      <w:tr w:rsidR="00367CA9" w14:paraId="4E5D230E" w14:textId="77777777" w:rsidTr="00367CA9">
        <w:tc>
          <w:tcPr>
            <w:tcW w:w="2193" w:type="dxa"/>
            <w:shd w:val="clear" w:color="auto" w:fill="E8E8E8" w:themeFill="background2"/>
          </w:tcPr>
          <w:p w14:paraId="63305E62" w14:textId="4FAFF982" w:rsidR="00367CA9" w:rsidRPr="00367CA9" w:rsidRDefault="00367CA9" w:rsidP="00606EBC">
            <w:pPr>
              <w:rPr>
                <w:b/>
                <w:bCs/>
                <w:sz w:val="28"/>
                <w:szCs w:val="28"/>
              </w:rPr>
            </w:pPr>
            <w:r w:rsidRPr="00367CA9">
              <w:rPr>
                <w:b/>
                <w:bCs/>
                <w:sz w:val="28"/>
                <w:szCs w:val="28"/>
              </w:rPr>
              <w:t>Objectives</w:t>
            </w:r>
          </w:p>
        </w:tc>
        <w:tc>
          <w:tcPr>
            <w:tcW w:w="3345" w:type="dxa"/>
            <w:shd w:val="clear" w:color="auto" w:fill="E8E8E8" w:themeFill="background2"/>
          </w:tcPr>
          <w:p w14:paraId="51A1B62F" w14:textId="3056AA59" w:rsidR="00367CA9" w:rsidRPr="00367CA9" w:rsidRDefault="00367CA9" w:rsidP="00606EBC">
            <w:pPr>
              <w:rPr>
                <w:b/>
                <w:bCs/>
                <w:sz w:val="28"/>
                <w:szCs w:val="28"/>
              </w:rPr>
            </w:pPr>
            <w:r w:rsidRPr="00367CA9">
              <w:rPr>
                <w:b/>
                <w:bCs/>
                <w:sz w:val="28"/>
                <w:szCs w:val="28"/>
              </w:rPr>
              <w:t>Expected outcome/measure of achievement</w:t>
            </w:r>
          </w:p>
        </w:tc>
        <w:tc>
          <w:tcPr>
            <w:tcW w:w="2189" w:type="dxa"/>
            <w:shd w:val="clear" w:color="auto" w:fill="E8E8E8" w:themeFill="background2"/>
          </w:tcPr>
          <w:p w14:paraId="43D70815" w14:textId="1F3A0873" w:rsidR="00367CA9" w:rsidRPr="00367CA9" w:rsidRDefault="00367CA9" w:rsidP="00606EBC">
            <w:pPr>
              <w:rPr>
                <w:b/>
                <w:bCs/>
                <w:sz w:val="28"/>
                <w:szCs w:val="28"/>
              </w:rPr>
            </w:pPr>
            <w:r w:rsidRPr="00367CA9">
              <w:rPr>
                <w:b/>
                <w:bCs/>
                <w:sz w:val="28"/>
                <w:szCs w:val="28"/>
              </w:rPr>
              <w:t>Timescale (by when)</w:t>
            </w:r>
          </w:p>
        </w:tc>
        <w:tc>
          <w:tcPr>
            <w:tcW w:w="2176" w:type="dxa"/>
            <w:shd w:val="clear" w:color="auto" w:fill="E8E8E8" w:themeFill="background2"/>
          </w:tcPr>
          <w:p w14:paraId="2B5DF3C2" w14:textId="07960B2E" w:rsidR="00367CA9" w:rsidRPr="00367CA9" w:rsidRDefault="00367CA9" w:rsidP="00606EBC">
            <w:pPr>
              <w:rPr>
                <w:b/>
                <w:bCs/>
                <w:sz w:val="28"/>
                <w:szCs w:val="28"/>
              </w:rPr>
            </w:pPr>
            <w:r w:rsidRPr="00367CA9">
              <w:rPr>
                <w:b/>
                <w:bCs/>
                <w:sz w:val="28"/>
                <w:szCs w:val="28"/>
              </w:rPr>
              <w:t>Any support by manager or others</w:t>
            </w:r>
          </w:p>
        </w:tc>
      </w:tr>
      <w:tr w:rsidR="00367CA9" w14:paraId="6EB33C71" w14:textId="77777777" w:rsidTr="00367CA9">
        <w:trPr>
          <w:trHeight w:val="737"/>
        </w:trPr>
        <w:tc>
          <w:tcPr>
            <w:tcW w:w="2193" w:type="dxa"/>
          </w:tcPr>
          <w:p w14:paraId="6616B829" w14:textId="77777777" w:rsidR="00367CA9" w:rsidRDefault="00367CA9" w:rsidP="00606EBC">
            <w:pPr>
              <w:rPr>
                <w:sz w:val="28"/>
                <w:szCs w:val="28"/>
              </w:rPr>
            </w:pPr>
          </w:p>
        </w:tc>
        <w:tc>
          <w:tcPr>
            <w:tcW w:w="3345" w:type="dxa"/>
          </w:tcPr>
          <w:p w14:paraId="10A3E233" w14:textId="77777777" w:rsidR="00367CA9" w:rsidRDefault="00367CA9" w:rsidP="00606EBC">
            <w:pPr>
              <w:rPr>
                <w:sz w:val="28"/>
                <w:szCs w:val="28"/>
              </w:rPr>
            </w:pPr>
          </w:p>
        </w:tc>
        <w:tc>
          <w:tcPr>
            <w:tcW w:w="2189" w:type="dxa"/>
          </w:tcPr>
          <w:p w14:paraId="7A29882E" w14:textId="77777777" w:rsidR="00367CA9" w:rsidRDefault="00367CA9" w:rsidP="00606EBC">
            <w:pPr>
              <w:rPr>
                <w:sz w:val="28"/>
                <w:szCs w:val="28"/>
              </w:rPr>
            </w:pPr>
          </w:p>
        </w:tc>
        <w:tc>
          <w:tcPr>
            <w:tcW w:w="2176" w:type="dxa"/>
          </w:tcPr>
          <w:p w14:paraId="265A3BC2" w14:textId="77777777" w:rsidR="00367CA9" w:rsidRDefault="00367CA9" w:rsidP="00606EBC">
            <w:pPr>
              <w:rPr>
                <w:sz w:val="28"/>
                <w:szCs w:val="28"/>
              </w:rPr>
            </w:pPr>
          </w:p>
        </w:tc>
      </w:tr>
      <w:tr w:rsidR="00367CA9" w14:paraId="22D057D6" w14:textId="77777777" w:rsidTr="00367CA9">
        <w:trPr>
          <w:trHeight w:val="737"/>
        </w:trPr>
        <w:tc>
          <w:tcPr>
            <w:tcW w:w="2193" w:type="dxa"/>
          </w:tcPr>
          <w:p w14:paraId="6D22B961" w14:textId="77777777" w:rsidR="00367CA9" w:rsidRDefault="00367CA9" w:rsidP="00606EBC">
            <w:pPr>
              <w:rPr>
                <w:sz w:val="28"/>
                <w:szCs w:val="28"/>
              </w:rPr>
            </w:pPr>
          </w:p>
        </w:tc>
        <w:tc>
          <w:tcPr>
            <w:tcW w:w="3345" w:type="dxa"/>
          </w:tcPr>
          <w:p w14:paraId="682EA1AA" w14:textId="77777777" w:rsidR="00367CA9" w:rsidRDefault="00367CA9" w:rsidP="00606EBC">
            <w:pPr>
              <w:rPr>
                <w:sz w:val="28"/>
                <w:szCs w:val="28"/>
              </w:rPr>
            </w:pPr>
          </w:p>
        </w:tc>
        <w:tc>
          <w:tcPr>
            <w:tcW w:w="2189" w:type="dxa"/>
          </w:tcPr>
          <w:p w14:paraId="5FFCF875" w14:textId="77777777" w:rsidR="00367CA9" w:rsidRDefault="00367CA9" w:rsidP="00606EBC">
            <w:pPr>
              <w:rPr>
                <w:sz w:val="28"/>
                <w:szCs w:val="28"/>
              </w:rPr>
            </w:pPr>
          </w:p>
        </w:tc>
        <w:tc>
          <w:tcPr>
            <w:tcW w:w="2176" w:type="dxa"/>
          </w:tcPr>
          <w:p w14:paraId="06D48A75" w14:textId="77777777" w:rsidR="00367CA9" w:rsidRDefault="00367CA9" w:rsidP="00606EBC">
            <w:pPr>
              <w:rPr>
                <w:sz w:val="28"/>
                <w:szCs w:val="28"/>
              </w:rPr>
            </w:pPr>
          </w:p>
        </w:tc>
      </w:tr>
      <w:tr w:rsidR="00367CA9" w14:paraId="081FDC20" w14:textId="77777777" w:rsidTr="00367CA9">
        <w:trPr>
          <w:trHeight w:val="737"/>
        </w:trPr>
        <w:tc>
          <w:tcPr>
            <w:tcW w:w="2193" w:type="dxa"/>
          </w:tcPr>
          <w:p w14:paraId="2DC68276" w14:textId="77777777" w:rsidR="00367CA9" w:rsidRDefault="00367CA9" w:rsidP="00606EBC">
            <w:pPr>
              <w:rPr>
                <w:sz w:val="28"/>
                <w:szCs w:val="28"/>
              </w:rPr>
            </w:pPr>
          </w:p>
        </w:tc>
        <w:tc>
          <w:tcPr>
            <w:tcW w:w="3345" w:type="dxa"/>
          </w:tcPr>
          <w:p w14:paraId="3387BAEA" w14:textId="77777777" w:rsidR="00367CA9" w:rsidRDefault="00367CA9" w:rsidP="00606EBC">
            <w:pPr>
              <w:rPr>
                <w:sz w:val="28"/>
                <w:szCs w:val="28"/>
              </w:rPr>
            </w:pPr>
          </w:p>
        </w:tc>
        <w:tc>
          <w:tcPr>
            <w:tcW w:w="2189" w:type="dxa"/>
          </w:tcPr>
          <w:p w14:paraId="791A78DF" w14:textId="77777777" w:rsidR="00367CA9" w:rsidRDefault="00367CA9" w:rsidP="00606EBC">
            <w:pPr>
              <w:rPr>
                <w:sz w:val="28"/>
                <w:szCs w:val="28"/>
              </w:rPr>
            </w:pPr>
          </w:p>
        </w:tc>
        <w:tc>
          <w:tcPr>
            <w:tcW w:w="2176" w:type="dxa"/>
          </w:tcPr>
          <w:p w14:paraId="079C095D" w14:textId="77777777" w:rsidR="00367CA9" w:rsidRDefault="00367CA9" w:rsidP="00606EBC">
            <w:pPr>
              <w:rPr>
                <w:sz w:val="28"/>
                <w:szCs w:val="28"/>
              </w:rPr>
            </w:pPr>
          </w:p>
        </w:tc>
      </w:tr>
    </w:tbl>
    <w:p w14:paraId="36E25951" w14:textId="77777777" w:rsidR="00367CA9" w:rsidRDefault="00367CA9" w:rsidP="00606EBC">
      <w:pPr>
        <w:rPr>
          <w:sz w:val="28"/>
          <w:szCs w:val="28"/>
        </w:rPr>
      </w:pPr>
    </w:p>
    <w:p w14:paraId="092199BF" w14:textId="77777777" w:rsidR="009F7C96" w:rsidRDefault="009F7C96" w:rsidP="00606EBC">
      <w:pPr>
        <w:rPr>
          <w:sz w:val="28"/>
          <w:szCs w:val="28"/>
        </w:rPr>
      </w:pPr>
    </w:p>
    <w:p w14:paraId="3BE698A1" w14:textId="77777777" w:rsidR="009F7C96" w:rsidRDefault="009F7C96" w:rsidP="00606EBC">
      <w:pPr>
        <w:rPr>
          <w:sz w:val="28"/>
          <w:szCs w:val="28"/>
        </w:rPr>
      </w:pPr>
    </w:p>
    <w:p w14:paraId="233A0E92" w14:textId="77777777" w:rsidR="009F7C96" w:rsidRDefault="009F7C96" w:rsidP="00606EBC">
      <w:pPr>
        <w:rPr>
          <w:sz w:val="28"/>
          <w:szCs w:val="28"/>
        </w:rPr>
      </w:pPr>
    </w:p>
    <w:p w14:paraId="4BFDAAC5" w14:textId="692FD3EA" w:rsidR="00367CA9" w:rsidRPr="009F7C96" w:rsidRDefault="00367CA9" w:rsidP="00606EBC">
      <w:pPr>
        <w:rPr>
          <w:b/>
          <w:bCs/>
          <w:sz w:val="28"/>
          <w:szCs w:val="28"/>
        </w:rPr>
      </w:pPr>
      <w:r w:rsidRPr="009F7C96">
        <w:rPr>
          <w:b/>
          <w:bCs/>
          <w:sz w:val="28"/>
          <w:szCs w:val="28"/>
        </w:rPr>
        <w:lastRenderedPageBreak/>
        <w:t>Section 3 – Personal Development Review and Plan</w:t>
      </w:r>
    </w:p>
    <w:p w14:paraId="6F92EABA" w14:textId="37B98E27" w:rsidR="00367CA9" w:rsidRPr="00B32C8B" w:rsidRDefault="00367CA9" w:rsidP="00367CA9">
      <w:pPr>
        <w:rPr>
          <w:sz w:val="28"/>
          <w:szCs w:val="28"/>
        </w:rPr>
      </w:pPr>
      <w:r w:rsidRPr="00367CA9">
        <w:rPr>
          <w:sz w:val="28"/>
          <w:szCs w:val="28"/>
        </w:rPr>
        <w:t>This section should be discussed during the appraisal. Focus on the key knowledge and skill requirements to achieve the objectives. You should not</w:t>
      </w:r>
      <w:r w:rsidR="009F7C96">
        <w:rPr>
          <w:sz w:val="28"/>
          <w:szCs w:val="28"/>
        </w:rPr>
        <w:t xml:space="preserve"> </w:t>
      </w:r>
      <w:r w:rsidRPr="00367CA9">
        <w:rPr>
          <w:sz w:val="28"/>
          <w:szCs w:val="28"/>
        </w:rPr>
        <w:t>need to discuss each dimension every year but focus on the most important, where development is required. You may need to refer to other skill and knowledge requirements. Keep a record of examples of application of required skills and knowledge throughout the year and refer to them during the review discussion. Regular discussion should mean that it is no need to provide written evidence against all the knowledge and skill requirements.</w:t>
      </w:r>
    </w:p>
    <w:tbl>
      <w:tblPr>
        <w:tblStyle w:val="TableGrid"/>
        <w:tblW w:w="9356" w:type="dxa"/>
        <w:tblLook w:val="04A0" w:firstRow="1" w:lastRow="0" w:firstColumn="1" w:lastColumn="0" w:noHBand="0" w:noVBand="1"/>
      </w:tblPr>
      <w:tblGrid>
        <w:gridCol w:w="3345"/>
        <w:gridCol w:w="3005"/>
        <w:gridCol w:w="3006"/>
      </w:tblGrid>
      <w:tr w:rsidR="00367CA9" w14:paraId="18CC91C7" w14:textId="77777777" w:rsidTr="00367CA9">
        <w:tc>
          <w:tcPr>
            <w:tcW w:w="3345" w:type="dxa"/>
            <w:shd w:val="clear" w:color="auto" w:fill="E8E8E8" w:themeFill="background2"/>
          </w:tcPr>
          <w:p w14:paraId="1E862C00" w14:textId="04CE038C" w:rsidR="00367CA9" w:rsidRPr="00367CA9" w:rsidRDefault="00367CA9" w:rsidP="00606EBC">
            <w:pPr>
              <w:rPr>
                <w:b/>
                <w:bCs/>
                <w:sz w:val="28"/>
                <w:szCs w:val="28"/>
              </w:rPr>
            </w:pPr>
            <w:r w:rsidRPr="00367CA9">
              <w:rPr>
                <w:b/>
                <w:bCs/>
                <w:sz w:val="28"/>
                <w:szCs w:val="28"/>
              </w:rPr>
              <w:t>Personal Development Required</w:t>
            </w:r>
          </w:p>
        </w:tc>
        <w:tc>
          <w:tcPr>
            <w:tcW w:w="3005" w:type="dxa"/>
            <w:shd w:val="clear" w:color="auto" w:fill="E8E8E8" w:themeFill="background2"/>
          </w:tcPr>
          <w:p w14:paraId="1C52D04C" w14:textId="6E2C49A2" w:rsidR="00367CA9" w:rsidRPr="00367CA9" w:rsidRDefault="00367CA9" w:rsidP="00606EBC">
            <w:pPr>
              <w:rPr>
                <w:b/>
                <w:bCs/>
                <w:sz w:val="28"/>
                <w:szCs w:val="28"/>
              </w:rPr>
            </w:pPr>
            <w:r w:rsidRPr="00367CA9">
              <w:rPr>
                <w:b/>
                <w:bCs/>
                <w:sz w:val="28"/>
                <w:szCs w:val="28"/>
              </w:rPr>
              <w:t>Timescales</w:t>
            </w:r>
          </w:p>
        </w:tc>
        <w:tc>
          <w:tcPr>
            <w:tcW w:w="3006" w:type="dxa"/>
            <w:shd w:val="clear" w:color="auto" w:fill="E8E8E8" w:themeFill="background2"/>
          </w:tcPr>
          <w:p w14:paraId="300DB459" w14:textId="5EFACE50" w:rsidR="00367CA9" w:rsidRPr="00367CA9" w:rsidRDefault="00367CA9" w:rsidP="00606EBC">
            <w:pPr>
              <w:rPr>
                <w:b/>
                <w:bCs/>
                <w:sz w:val="28"/>
                <w:szCs w:val="28"/>
              </w:rPr>
            </w:pPr>
            <w:r w:rsidRPr="00367CA9">
              <w:rPr>
                <w:b/>
                <w:bCs/>
                <w:sz w:val="28"/>
                <w:szCs w:val="28"/>
              </w:rPr>
              <w:t>Any other comments</w:t>
            </w:r>
          </w:p>
        </w:tc>
      </w:tr>
      <w:tr w:rsidR="00367CA9" w14:paraId="165EEEC3" w14:textId="77777777" w:rsidTr="00367CA9">
        <w:trPr>
          <w:trHeight w:val="737"/>
        </w:trPr>
        <w:tc>
          <w:tcPr>
            <w:tcW w:w="3345" w:type="dxa"/>
          </w:tcPr>
          <w:p w14:paraId="7B0131CB" w14:textId="77777777" w:rsidR="00367CA9" w:rsidRDefault="00367CA9" w:rsidP="00606EBC">
            <w:pPr>
              <w:rPr>
                <w:sz w:val="28"/>
                <w:szCs w:val="28"/>
              </w:rPr>
            </w:pPr>
          </w:p>
        </w:tc>
        <w:tc>
          <w:tcPr>
            <w:tcW w:w="3005" w:type="dxa"/>
          </w:tcPr>
          <w:p w14:paraId="77E022EB" w14:textId="77777777" w:rsidR="00367CA9" w:rsidRDefault="00367CA9" w:rsidP="00606EBC">
            <w:pPr>
              <w:rPr>
                <w:sz w:val="28"/>
                <w:szCs w:val="28"/>
              </w:rPr>
            </w:pPr>
          </w:p>
        </w:tc>
        <w:tc>
          <w:tcPr>
            <w:tcW w:w="3006" w:type="dxa"/>
          </w:tcPr>
          <w:p w14:paraId="6CA87A0B" w14:textId="77777777" w:rsidR="00367CA9" w:rsidRDefault="00367CA9" w:rsidP="00606EBC">
            <w:pPr>
              <w:rPr>
                <w:sz w:val="28"/>
                <w:szCs w:val="28"/>
              </w:rPr>
            </w:pPr>
          </w:p>
        </w:tc>
      </w:tr>
      <w:tr w:rsidR="00367CA9" w14:paraId="41BBC50B" w14:textId="77777777" w:rsidTr="00367CA9">
        <w:trPr>
          <w:trHeight w:val="737"/>
        </w:trPr>
        <w:tc>
          <w:tcPr>
            <w:tcW w:w="3345" w:type="dxa"/>
          </w:tcPr>
          <w:p w14:paraId="52FA5E91" w14:textId="77777777" w:rsidR="00367CA9" w:rsidRDefault="00367CA9" w:rsidP="00606EBC">
            <w:pPr>
              <w:rPr>
                <w:sz w:val="28"/>
                <w:szCs w:val="28"/>
              </w:rPr>
            </w:pPr>
          </w:p>
        </w:tc>
        <w:tc>
          <w:tcPr>
            <w:tcW w:w="3005" w:type="dxa"/>
          </w:tcPr>
          <w:p w14:paraId="6A0AD590" w14:textId="77777777" w:rsidR="00367CA9" w:rsidRDefault="00367CA9" w:rsidP="00606EBC">
            <w:pPr>
              <w:rPr>
                <w:sz w:val="28"/>
                <w:szCs w:val="28"/>
              </w:rPr>
            </w:pPr>
          </w:p>
        </w:tc>
        <w:tc>
          <w:tcPr>
            <w:tcW w:w="3006" w:type="dxa"/>
          </w:tcPr>
          <w:p w14:paraId="3CAFDCF0" w14:textId="77777777" w:rsidR="00367CA9" w:rsidRDefault="00367CA9" w:rsidP="00606EBC">
            <w:pPr>
              <w:rPr>
                <w:sz w:val="28"/>
                <w:szCs w:val="28"/>
              </w:rPr>
            </w:pPr>
          </w:p>
        </w:tc>
      </w:tr>
      <w:tr w:rsidR="00367CA9" w14:paraId="654176E5" w14:textId="77777777" w:rsidTr="00367CA9">
        <w:trPr>
          <w:trHeight w:val="737"/>
        </w:trPr>
        <w:tc>
          <w:tcPr>
            <w:tcW w:w="3345" w:type="dxa"/>
          </w:tcPr>
          <w:p w14:paraId="5B831960" w14:textId="77777777" w:rsidR="00367CA9" w:rsidRDefault="00367CA9" w:rsidP="00606EBC">
            <w:pPr>
              <w:rPr>
                <w:sz w:val="28"/>
                <w:szCs w:val="28"/>
              </w:rPr>
            </w:pPr>
          </w:p>
        </w:tc>
        <w:tc>
          <w:tcPr>
            <w:tcW w:w="3005" w:type="dxa"/>
          </w:tcPr>
          <w:p w14:paraId="4F7164AC" w14:textId="77777777" w:rsidR="00367CA9" w:rsidRDefault="00367CA9" w:rsidP="00606EBC">
            <w:pPr>
              <w:rPr>
                <w:sz w:val="28"/>
                <w:szCs w:val="28"/>
              </w:rPr>
            </w:pPr>
          </w:p>
        </w:tc>
        <w:tc>
          <w:tcPr>
            <w:tcW w:w="3006" w:type="dxa"/>
          </w:tcPr>
          <w:p w14:paraId="4C2FEA6F" w14:textId="77777777" w:rsidR="00367CA9" w:rsidRDefault="00367CA9" w:rsidP="00606EBC">
            <w:pPr>
              <w:rPr>
                <w:sz w:val="28"/>
                <w:szCs w:val="28"/>
              </w:rPr>
            </w:pPr>
          </w:p>
        </w:tc>
      </w:tr>
    </w:tbl>
    <w:p w14:paraId="34B50DCA" w14:textId="77777777" w:rsidR="00367CA9" w:rsidRDefault="00367CA9" w:rsidP="00606EBC">
      <w:pPr>
        <w:rPr>
          <w:sz w:val="28"/>
          <w:szCs w:val="28"/>
        </w:rPr>
      </w:pPr>
    </w:p>
    <w:tbl>
      <w:tblPr>
        <w:tblStyle w:val="TableGrid"/>
        <w:tblW w:w="9809" w:type="dxa"/>
        <w:tblLook w:val="04A0" w:firstRow="1" w:lastRow="0" w:firstColumn="1" w:lastColumn="0" w:noHBand="0" w:noVBand="1"/>
      </w:tblPr>
      <w:tblGrid>
        <w:gridCol w:w="3345"/>
        <w:gridCol w:w="3458"/>
        <w:gridCol w:w="3006"/>
      </w:tblGrid>
      <w:tr w:rsidR="009F7C96" w14:paraId="03B35D87" w14:textId="77777777" w:rsidTr="009F7C96">
        <w:trPr>
          <w:trHeight w:val="283"/>
        </w:trPr>
        <w:tc>
          <w:tcPr>
            <w:tcW w:w="3345" w:type="dxa"/>
            <w:shd w:val="clear" w:color="auto" w:fill="E8E8E8" w:themeFill="background2"/>
          </w:tcPr>
          <w:p w14:paraId="1DA73590" w14:textId="0251AB24" w:rsidR="009F7C96" w:rsidRPr="009F7C96" w:rsidRDefault="009F7C96" w:rsidP="00606EBC">
            <w:pPr>
              <w:rPr>
                <w:b/>
                <w:bCs/>
                <w:sz w:val="28"/>
                <w:szCs w:val="28"/>
              </w:rPr>
            </w:pPr>
            <w:r w:rsidRPr="009F7C96">
              <w:rPr>
                <w:b/>
                <w:bCs/>
                <w:sz w:val="28"/>
                <w:szCs w:val="28"/>
              </w:rPr>
              <w:t>Examples of Personal Development</w:t>
            </w:r>
          </w:p>
        </w:tc>
        <w:tc>
          <w:tcPr>
            <w:tcW w:w="3458" w:type="dxa"/>
            <w:shd w:val="clear" w:color="auto" w:fill="E8E8E8" w:themeFill="background2"/>
          </w:tcPr>
          <w:p w14:paraId="2EC6186A" w14:textId="77777777" w:rsidR="009F7C96" w:rsidRPr="009F7C96" w:rsidRDefault="009F7C96" w:rsidP="009F7C96">
            <w:pPr>
              <w:rPr>
                <w:b/>
                <w:bCs/>
                <w:sz w:val="28"/>
                <w:szCs w:val="28"/>
              </w:rPr>
            </w:pPr>
            <w:r w:rsidRPr="009F7C96">
              <w:rPr>
                <w:b/>
                <w:bCs/>
                <w:sz w:val="28"/>
                <w:szCs w:val="28"/>
              </w:rPr>
              <w:t xml:space="preserve">Review of progress during the past year, including </w:t>
            </w:r>
          </w:p>
          <w:p w14:paraId="00A3575B" w14:textId="77777777" w:rsidR="009F7C96" w:rsidRPr="009F7C96" w:rsidRDefault="009F7C96" w:rsidP="009F7C96">
            <w:pPr>
              <w:rPr>
                <w:b/>
                <w:bCs/>
                <w:sz w:val="28"/>
                <w:szCs w:val="28"/>
              </w:rPr>
            </w:pPr>
            <w:r w:rsidRPr="009F7C96">
              <w:rPr>
                <w:b/>
                <w:bCs/>
                <w:sz w:val="28"/>
                <w:szCs w:val="28"/>
              </w:rPr>
              <w:t xml:space="preserve">examples of achievement of required levels of skills </w:t>
            </w:r>
          </w:p>
          <w:p w14:paraId="32BEA6E9" w14:textId="155ADE0E" w:rsidR="009F7C96" w:rsidRPr="009F7C96" w:rsidRDefault="009F7C96" w:rsidP="009F7C96">
            <w:pPr>
              <w:rPr>
                <w:b/>
                <w:bCs/>
                <w:sz w:val="28"/>
                <w:szCs w:val="28"/>
              </w:rPr>
            </w:pPr>
            <w:r w:rsidRPr="009F7C96">
              <w:rPr>
                <w:b/>
                <w:bCs/>
                <w:sz w:val="28"/>
                <w:szCs w:val="28"/>
              </w:rPr>
              <w:t>and knowledge</w:t>
            </w:r>
          </w:p>
        </w:tc>
        <w:tc>
          <w:tcPr>
            <w:tcW w:w="3006" w:type="dxa"/>
            <w:shd w:val="clear" w:color="auto" w:fill="E8E8E8" w:themeFill="background2"/>
          </w:tcPr>
          <w:p w14:paraId="57160B11" w14:textId="0A225723" w:rsidR="009F7C96" w:rsidRPr="009F7C96" w:rsidRDefault="009F7C96" w:rsidP="00606EBC">
            <w:pPr>
              <w:rPr>
                <w:b/>
                <w:bCs/>
                <w:sz w:val="28"/>
                <w:szCs w:val="28"/>
              </w:rPr>
            </w:pPr>
            <w:r w:rsidRPr="009F7C96">
              <w:rPr>
                <w:b/>
                <w:bCs/>
                <w:sz w:val="28"/>
                <w:szCs w:val="28"/>
              </w:rPr>
              <w:t>Priority</w:t>
            </w:r>
            <w:r>
              <w:rPr>
                <w:b/>
                <w:bCs/>
                <w:sz w:val="28"/>
                <w:szCs w:val="28"/>
              </w:rPr>
              <w:t xml:space="preserve"> * (if any further actions required)</w:t>
            </w:r>
          </w:p>
        </w:tc>
      </w:tr>
      <w:tr w:rsidR="009F7C96" w14:paraId="3F1A4210" w14:textId="77777777" w:rsidTr="009F7C96">
        <w:trPr>
          <w:trHeight w:val="737"/>
        </w:trPr>
        <w:tc>
          <w:tcPr>
            <w:tcW w:w="3345" w:type="dxa"/>
          </w:tcPr>
          <w:p w14:paraId="1317A910" w14:textId="77777777" w:rsidR="009F7C96" w:rsidRDefault="009F7C96" w:rsidP="00606EBC">
            <w:pPr>
              <w:rPr>
                <w:sz w:val="28"/>
                <w:szCs w:val="28"/>
              </w:rPr>
            </w:pPr>
          </w:p>
        </w:tc>
        <w:tc>
          <w:tcPr>
            <w:tcW w:w="3458" w:type="dxa"/>
          </w:tcPr>
          <w:p w14:paraId="0DBD73F4" w14:textId="77777777" w:rsidR="009F7C96" w:rsidRDefault="009F7C96" w:rsidP="00606EBC">
            <w:pPr>
              <w:rPr>
                <w:sz w:val="28"/>
                <w:szCs w:val="28"/>
              </w:rPr>
            </w:pPr>
          </w:p>
        </w:tc>
        <w:tc>
          <w:tcPr>
            <w:tcW w:w="3006" w:type="dxa"/>
          </w:tcPr>
          <w:p w14:paraId="38160067" w14:textId="77777777" w:rsidR="009F7C96" w:rsidRDefault="009F7C96" w:rsidP="00606EBC">
            <w:pPr>
              <w:rPr>
                <w:sz w:val="28"/>
                <w:szCs w:val="28"/>
              </w:rPr>
            </w:pPr>
          </w:p>
        </w:tc>
      </w:tr>
      <w:tr w:rsidR="009F7C96" w14:paraId="3535C807" w14:textId="77777777" w:rsidTr="009F7C96">
        <w:trPr>
          <w:trHeight w:val="737"/>
        </w:trPr>
        <w:tc>
          <w:tcPr>
            <w:tcW w:w="3345" w:type="dxa"/>
          </w:tcPr>
          <w:p w14:paraId="6D654710" w14:textId="77777777" w:rsidR="009F7C96" w:rsidRDefault="009F7C96" w:rsidP="00606EBC">
            <w:pPr>
              <w:rPr>
                <w:sz w:val="28"/>
                <w:szCs w:val="28"/>
              </w:rPr>
            </w:pPr>
          </w:p>
        </w:tc>
        <w:tc>
          <w:tcPr>
            <w:tcW w:w="3458" w:type="dxa"/>
          </w:tcPr>
          <w:p w14:paraId="61641630" w14:textId="77777777" w:rsidR="009F7C96" w:rsidRDefault="009F7C96" w:rsidP="00606EBC">
            <w:pPr>
              <w:rPr>
                <w:sz w:val="28"/>
                <w:szCs w:val="28"/>
              </w:rPr>
            </w:pPr>
          </w:p>
        </w:tc>
        <w:tc>
          <w:tcPr>
            <w:tcW w:w="3006" w:type="dxa"/>
          </w:tcPr>
          <w:p w14:paraId="57B4267F" w14:textId="77777777" w:rsidR="009F7C96" w:rsidRDefault="009F7C96" w:rsidP="00606EBC">
            <w:pPr>
              <w:rPr>
                <w:sz w:val="28"/>
                <w:szCs w:val="28"/>
              </w:rPr>
            </w:pPr>
          </w:p>
        </w:tc>
      </w:tr>
      <w:tr w:rsidR="009F7C96" w14:paraId="66EA5CFC" w14:textId="77777777" w:rsidTr="009F7C96">
        <w:trPr>
          <w:trHeight w:val="737"/>
        </w:trPr>
        <w:tc>
          <w:tcPr>
            <w:tcW w:w="3345" w:type="dxa"/>
          </w:tcPr>
          <w:p w14:paraId="6B4791FA" w14:textId="77777777" w:rsidR="009F7C96" w:rsidRDefault="009F7C96" w:rsidP="00606EBC">
            <w:pPr>
              <w:rPr>
                <w:sz w:val="28"/>
                <w:szCs w:val="28"/>
              </w:rPr>
            </w:pPr>
          </w:p>
        </w:tc>
        <w:tc>
          <w:tcPr>
            <w:tcW w:w="3458" w:type="dxa"/>
          </w:tcPr>
          <w:p w14:paraId="33B81111" w14:textId="77777777" w:rsidR="009F7C96" w:rsidRDefault="009F7C96" w:rsidP="00606EBC">
            <w:pPr>
              <w:rPr>
                <w:sz w:val="28"/>
                <w:szCs w:val="28"/>
              </w:rPr>
            </w:pPr>
          </w:p>
        </w:tc>
        <w:tc>
          <w:tcPr>
            <w:tcW w:w="3006" w:type="dxa"/>
          </w:tcPr>
          <w:p w14:paraId="37738CB9" w14:textId="77777777" w:rsidR="009F7C96" w:rsidRDefault="009F7C96" w:rsidP="00606EBC">
            <w:pPr>
              <w:rPr>
                <w:sz w:val="28"/>
                <w:szCs w:val="28"/>
              </w:rPr>
            </w:pPr>
          </w:p>
        </w:tc>
      </w:tr>
    </w:tbl>
    <w:p w14:paraId="1D50F474" w14:textId="77777777" w:rsidR="00367CA9" w:rsidRDefault="00367CA9" w:rsidP="00606EBC">
      <w:pPr>
        <w:rPr>
          <w:sz w:val="28"/>
          <w:szCs w:val="28"/>
        </w:rPr>
      </w:pPr>
    </w:p>
    <w:p w14:paraId="65352424" w14:textId="77777777" w:rsidR="009F7C96" w:rsidRDefault="009F7C96" w:rsidP="009F7C96">
      <w:pPr>
        <w:rPr>
          <w:sz w:val="28"/>
          <w:szCs w:val="28"/>
        </w:rPr>
      </w:pPr>
      <w:r w:rsidRPr="009F7C96">
        <w:rPr>
          <w:b/>
          <w:bCs/>
          <w:sz w:val="28"/>
          <w:szCs w:val="28"/>
        </w:rPr>
        <w:t>* Mandatory</w:t>
      </w:r>
      <w:r w:rsidRPr="009F7C96">
        <w:rPr>
          <w:sz w:val="28"/>
          <w:szCs w:val="28"/>
        </w:rPr>
        <w:t xml:space="preserve"> – means that you are required to have this skill/knowledge by law for the job you do. </w:t>
      </w:r>
      <w:r w:rsidRPr="009F7C96">
        <w:rPr>
          <w:b/>
          <w:bCs/>
          <w:sz w:val="28"/>
          <w:szCs w:val="28"/>
        </w:rPr>
        <w:t>Job requirement</w:t>
      </w:r>
      <w:r w:rsidRPr="009F7C96">
        <w:rPr>
          <w:sz w:val="28"/>
          <w:szCs w:val="28"/>
        </w:rPr>
        <w:t xml:space="preserve"> means that it is a requirement of </w:t>
      </w:r>
    </w:p>
    <w:p w14:paraId="553765A2" w14:textId="648F36C6" w:rsidR="009F7C96" w:rsidRDefault="009F7C96" w:rsidP="009F7C96">
      <w:pPr>
        <w:rPr>
          <w:sz w:val="28"/>
          <w:szCs w:val="28"/>
        </w:rPr>
      </w:pPr>
      <w:r w:rsidRPr="009F7C96">
        <w:rPr>
          <w:sz w:val="28"/>
          <w:szCs w:val="28"/>
        </w:rPr>
        <w:lastRenderedPageBreak/>
        <w:t xml:space="preserve">your role that you have this skill/knowledge. </w:t>
      </w:r>
      <w:r w:rsidRPr="009F7C96">
        <w:rPr>
          <w:b/>
          <w:bCs/>
          <w:sz w:val="28"/>
          <w:szCs w:val="28"/>
        </w:rPr>
        <w:t>Personal requirement</w:t>
      </w:r>
      <w:r w:rsidRPr="009F7C96">
        <w:rPr>
          <w:sz w:val="28"/>
          <w:szCs w:val="28"/>
        </w:rPr>
        <w:t xml:space="preserve"> means that you would like to develop this skill/knowledge to aim for a future role or for your personal satisfaction.</w:t>
      </w:r>
    </w:p>
    <w:p w14:paraId="73ABF8B1" w14:textId="77777777" w:rsidR="009F7C96" w:rsidRDefault="009F7C96" w:rsidP="009F7C96">
      <w:pPr>
        <w:rPr>
          <w:sz w:val="28"/>
          <w:szCs w:val="28"/>
        </w:rPr>
      </w:pPr>
    </w:p>
    <w:tbl>
      <w:tblPr>
        <w:tblStyle w:val="TableGrid"/>
        <w:tblW w:w="10124" w:type="dxa"/>
        <w:tblLook w:val="04A0" w:firstRow="1" w:lastRow="0" w:firstColumn="1" w:lastColumn="0" w:noHBand="0" w:noVBand="1"/>
      </w:tblPr>
      <w:tblGrid>
        <w:gridCol w:w="3345"/>
        <w:gridCol w:w="1957"/>
        <w:gridCol w:w="2101"/>
        <w:gridCol w:w="2721"/>
      </w:tblGrid>
      <w:tr w:rsidR="009F7C96" w14:paraId="7CF77EB5" w14:textId="77777777" w:rsidTr="009F7C96">
        <w:tc>
          <w:tcPr>
            <w:tcW w:w="3345" w:type="dxa"/>
            <w:shd w:val="clear" w:color="auto" w:fill="E8E8E8" w:themeFill="background2"/>
          </w:tcPr>
          <w:p w14:paraId="013B797B" w14:textId="60516A27" w:rsidR="009F7C96" w:rsidRPr="009F7C96" w:rsidRDefault="009F7C96" w:rsidP="009F7C96">
            <w:pPr>
              <w:rPr>
                <w:b/>
                <w:bCs/>
                <w:sz w:val="28"/>
                <w:szCs w:val="28"/>
              </w:rPr>
            </w:pPr>
            <w:r w:rsidRPr="009F7C96">
              <w:rPr>
                <w:b/>
                <w:bCs/>
                <w:sz w:val="28"/>
                <w:szCs w:val="28"/>
              </w:rPr>
              <w:t>Statutory/Mandatory Training</w:t>
            </w:r>
          </w:p>
        </w:tc>
        <w:tc>
          <w:tcPr>
            <w:tcW w:w="1957" w:type="dxa"/>
            <w:shd w:val="clear" w:color="auto" w:fill="E8E8E8" w:themeFill="background2"/>
          </w:tcPr>
          <w:p w14:paraId="61B00985" w14:textId="4154D5C4" w:rsidR="009F7C96" w:rsidRPr="009F7C96" w:rsidRDefault="009F7C96" w:rsidP="009F7C96">
            <w:pPr>
              <w:rPr>
                <w:b/>
                <w:bCs/>
                <w:sz w:val="28"/>
                <w:szCs w:val="28"/>
              </w:rPr>
            </w:pPr>
            <w:r w:rsidRPr="009F7C96">
              <w:rPr>
                <w:b/>
                <w:bCs/>
                <w:sz w:val="28"/>
                <w:szCs w:val="28"/>
              </w:rPr>
              <w:t>Required? Yes/No</w:t>
            </w:r>
          </w:p>
        </w:tc>
        <w:tc>
          <w:tcPr>
            <w:tcW w:w="2101" w:type="dxa"/>
            <w:shd w:val="clear" w:color="auto" w:fill="E8E8E8" w:themeFill="background2"/>
          </w:tcPr>
          <w:p w14:paraId="396A291B" w14:textId="77231AF3" w:rsidR="009F7C96" w:rsidRPr="009F7C96" w:rsidRDefault="009F7C96" w:rsidP="009F7C96">
            <w:pPr>
              <w:rPr>
                <w:b/>
                <w:bCs/>
                <w:sz w:val="28"/>
                <w:szCs w:val="28"/>
              </w:rPr>
            </w:pPr>
            <w:r w:rsidRPr="009F7C96">
              <w:rPr>
                <w:b/>
                <w:bCs/>
                <w:sz w:val="28"/>
                <w:szCs w:val="28"/>
              </w:rPr>
              <w:t>Requirement met? Yes/No</w:t>
            </w:r>
          </w:p>
        </w:tc>
        <w:tc>
          <w:tcPr>
            <w:tcW w:w="2721" w:type="dxa"/>
            <w:shd w:val="clear" w:color="auto" w:fill="E8E8E8" w:themeFill="background2"/>
          </w:tcPr>
          <w:p w14:paraId="5BD134BF" w14:textId="5A2E13BA" w:rsidR="009F7C96" w:rsidRPr="009F7C96" w:rsidRDefault="009F7C96" w:rsidP="009F7C96">
            <w:pPr>
              <w:rPr>
                <w:b/>
                <w:bCs/>
                <w:sz w:val="28"/>
                <w:szCs w:val="28"/>
              </w:rPr>
            </w:pPr>
            <w:r w:rsidRPr="009F7C96">
              <w:rPr>
                <w:b/>
                <w:bCs/>
                <w:sz w:val="28"/>
                <w:szCs w:val="28"/>
              </w:rPr>
              <w:t>P</w:t>
            </w:r>
            <w:r w:rsidRPr="009F7C96">
              <w:rPr>
                <w:b/>
                <w:bCs/>
                <w:sz w:val="28"/>
                <w:szCs w:val="28"/>
              </w:rPr>
              <w:t xml:space="preserve">lan/actions to address any </w:t>
            </w:r>
          </w:p>
          <w:p w14:paraId="03E16120" w14:textId="77777777" w:rsidR="009F7C96" w:rsidRPr="009F7C96" w:rsidRDefault="009F7C96" w:rsidP="009F7C96">
            <w:pPr>
              <w:rPr>
                <w:b/>
                <w:bCs/>
                <w:sz w:val="28"/>
                <w:szCs w:val="28"/>
              </w:rPr>
            </w:pPr>
            <w:r w:rsidRPr="009F7C96">
              <w:rPr>
                <w:b/>
                <w:bCs/>
                <w:sz w:val="28"/>
                <w:szCs w:val="28"/>
              </w:rPr>
              <w:t xml:space="preserve">unmet requirement over </w:t>
            </w:r>
          </w:p>
          <w:p w14:paraId="38B7C46E" w14:textId="7857C504" w:rsidR="009F7C96" w:rsidRPr="009F7C96" w:rsidRDefault="009F7C96" w:rsidP="009F7C96">
            <w:pPr>
              <w:rPr>
                <w:b/>
                <w:bCs/>
                <w:sz w:val="28"/>
                <w:szCs w:val="28"/>
              </w:rPr>
            </w:pPr>
            <w:r w:rsidRPr="009F7C96">
              <w:rPr>
                <w:b/>
                <w:bCs/>
                <w:sz w:val="28"/>
                <w:szCs w:val="28"/>
              </w:rPr>
              <w:t>next 12 months</w:t>
            </w:r>
          </w:p>
        </w:tc>
      </w:tr>
      <w:tr w:rsidR="009F7C96" w14:paraId="3989061E" w14:textId="77777777" w:rsidTr="009F7C96">
        <w:trPr>
          <w:trHeight w:val="737"/>
        </w:trPr>
        <w:tc>
          <w:tcPr>
            <w:tcW w:w="3345" w:type="dxa"/>
          </w:tcPr>
          <w:p w14:paraId="3DC4E249" w14:textId="77777777" w:rsidR="009F7C96" w:rsidRDefault="009F7C96" w:rsidP="009F7C96">
            <w:pPr>
              <w:rPr>
                <w:sz w:val="28"/>
                <w:szCs w:val="28"/>
              </w:rPr>
            </w:pPr>
          </w:p>
        </w:tc>
        <w:tc>
          <w:tcPr>
            <w:tcW w:w="1957" w:type="dxa"/>
          </w:tcPr>
          <w:p w14:paraId="4529E02A" w14:textId="77777777" w:rsidR="009F7C96" w:rsidRDefault="009F7C96" w:rsidP="009F7C96">
            <w:pPr>
              <w:rPr>
                <w:sz w:val="28"/>
                <w:szCs w:val="28"/>
              </w:rPr>
            </w:pPr>
          </w:p>
        </w:tc>
        <w:tc>
          <w:tcPr>
            <w:tcW w:w="2101" w:type="dxa"/>
          </w:tcPr>
          <w:p w14:paraId="72897655" w14:textId="77777777" w:rsidR="009F7C96" w:rsidRDefault="009F7C96" w:rsidP="009F7C96">
            <w:pPr>
              <w:rPr>
                <w:sz w:val="28"/>
                <w:szCs w:val="28"/>
              </w:rPr>
            </w:pPr>
          </w:p>
        </w:tc>
        <w:tc>
          <w:tcPr>
            <w:tcW w:w="2721" w:type="dxa"/>
          </w:tcPr>
          <w:p w14:paraId="1E8D9B3C" w14:textId="77777777" w:rsidR="009F7C96" w:rsidRDefault="009F7C96" w:rsidP="009F7C96">
            <w:pPr>
              <w:rPr>
                <w:sz w:val="28"/>
                <w:szCs w:val="28"/>
              </w:rPr>
            </w:pPr>
          </w:p>
        </w:tc>
      </w:tr>
    </w:tbl>
    <w:p w14:paraId="232AB2E5" w14:textId="77777777" w:rsidR="009F7C96" w:rsidRDefault="009F7C96" w:rsidP="009F7C96">
      <w:pPr>
        <w:rPr>
          <w:sz w:val="28"/>
          <w:szCs w:val="28"/>
        </w:rPr>
      </w:pPr>
    </w:p>
    <w:p w14:paraId="44814A6D" w14:textId="4AAFFF70" w:rsidR="00367CA9" w:rsidRPr="009F7C96" w:rsidRDefault="009F7C96" w:rsidP="00606EBC">
      <w:pPr>
        <w:rPr>
          <w:b/>
          <w:bCs/>
          <w:sz w:val="28"/>
          <w:szCs w:val="28"/>
        </w:rPr>
      </w:pPr>
      <w:r w:rsidRPr="009F7C96">
        <w:rPr>
          <w:b/>
          <w:bCs/>
          <w:sz w:val="28"/>
          <w:szCs w:val="28"/>
        </w:rPr>
        <w:t>Section 4 – Summary of performance and development:</w:t>
      </w:r>
    </w:p>
    <w:tbl>
      <w:tblPr>
        <w:tblStyle w:val="TableGrid"/>
        <w:tblW w:w="9865" w:type="dxa"/>
        <w:tblLook w:val="04A0" w:firstRow="1" w:lastRow="0" w:firstColumn="1" w:lastColumn="0" w:noHBand="0" w:noVBand="1"/>
      </w:tblPr>
      <w:tblGrid>
        <w:gridCol w:w="9865"/>
      </w:tblGrid>
      <w:tr w:rsidR="009F7C96" w14:paraId="41EBCA18" w14:textId="77777777" w:rsidTr="009F7C96">
        <w:trPr>
          <w:trHeight w:val="1928"/>
        </w:trPr>
        <w:tc>
          <w:tcPr>
            <w:tcW w:w="9865" w:type="dxa"/>
          </w:tcPr>
          <w:p w14:paraId="1CF01895" w14:textId="3647901D" w:rsidR="009F7C96" w:rsidRPr="009F7C96" w:rsidRDefault="009F7C96" w:rsidP="00606EBC">
            <w:pPr>
              <w:rPr>
                <w:b/>
                <w:bCs/>
                <w:sz w:val="28"/>
                <w:szCs w:val="28"/>
              </w:rPr>
            </w:pPr>
            <w:r w:rsidRPr="009F7C96">
              <w:rPr>
                <w:b/>
                <w:bCs/>
                <w:sz w:val="28"/>
                <w:szCs w:val="28"/>
              </w:rPr>
              <w:t>R</w:t>
            </w:r>
            <w:r w:rsidRPr="009F7C96">
              <w:rPr>
                <w:b/>
                <w:bCs/>
                <w:sz w:val="28"/>
                <w:szCs w:val="28"/>
              </w:rPr>
              <w:t>eviewer’s summary comments on performance and development over the past year.</w:t>
            </w:r>
          </w:p>
        </w:tc>
      </w:tr>
      <w:tr w:rsidR="009F7C96" w14:paraId="6E8A5543" w14:textId="77777777" w:rsidTr="009F7C96">
        <w:trPr>
          <w:trHeight w:val="1928"/>
        </w:trPr>
        <w:tc>
          <w:tcPr>
            <w:tcW w:w="9865" w:type="dxa"/>
          </w:tcPr>
          <w:p w14:paraId="0DB4DCE1" w14:textId="30FE2507" w:rsidR="009F7C96" w:rsidRPr="009F7C96" w:rsidRDefault="009F7C96" w:rsidP="00606EBC">
            <w:pPr>
              <w:rPr>
                <w:b/>
                <w:bCs/>
                <w:sz w:val="28"/>
                <w:szCs w:val="28"/>
              </w:rPr>
            </w:pPr>
            <w:r w:rsidRPr="009F7C96">
              <w:rPr>
                <w:b/>
                <w:bCs/>
                <w:sz w:val="28"/>
                <w:szCs w:val="28"/>
              </w:rPr>
              <w:t>Reviewee’s summary comments on performance and development over the past year.</w:t>
            </w:r>
          </w:p>
        </w:tc>
      </w:tr>
    </w:tbl>
    <w:p w14:paraId="7B87AC99" w14:textId="35F21A3B" w:rsidR="00952A8D" w:rsidRPr="00314ACC" w:rsidRDefault="00952A8D" w:rsidP="00952A8D">
      <w:pPr>
        <w:pStyle w:val="NoSpacing"/>
        <w:rPr>
          <w:sz w:val="24"/>
          <w:szCs w:val="24"/>
        </w:rPr>
      </w:pPr>
    </w:p>
    <w:p w14:paraId="48FC095A" w14:textId="77777777" w:rsidR="00952A8D" w:rsidRDefault="00952A8D" w:rsidP="00952A8D">
      <w:pPr>
        <w:pStyle w:val="NoSpacing"/>
        <w:rPr>
          <w:b/>
          <w:bCs/>
          <w:sz w:val="24"/>
          <w:szCs w:val="24"/>
          <w:u w:val="single"/>
        </w:rPr>
      </w:pPr>
    </w:p>
    <w:tbl>
      <w:tblPr>
        <w:tblStyle w:val="TableGrid"/>
        <w:tblW w:w="9493" w:type="dxa"/>
        <w:tblLook w:val="04A0" w:firstRow="1" w:lastRow="0" w:firstColumn="1" w:lastColumn="0" w:noHBand="0" w:noVBand="1"/>
      </w:tblPr>
      <w:tblGrid>
        <w:gridCol w:w="2405"/>
        <w:gridCol w:w="2977"/>
        <w:gridCol w:w="1701"/>
        <w:gridCol w:w="2410"/>
      </w:tblGrid>
      <w:tr w:rsidR="00952A8D" w14:paraId="11C06BB1" w14:textId="77777777" w:rsidTr="00952A8D">
        <w:trPr>
          <w:trHeight w:val="700"/>
        </w:trPr>
        <w:tc>
          <w:tcPr>
            <w:tcW w:w="2405" w:type="dxa"/>
            <w:shd w:val="clear" w:color="auto" w:fill="E8E8E8" w:themeFill="background2"/>
            <w:vAlign w:val="center"/>
          </w:tcPr>
          <w:p w14:paraId="12E30F1C" w14:textId="0DDA9A8F" w:rsidR="00952A8D" w:rsidRPr="00952A8D" w:rsidRDefault="00952A8D" w:rsidP="00952A8D">
            <w:pPr>
              <w:pStyle w:val="NoSpacing"/>
              <w:rPr>
                <w:b/>
                <w:bCs/>
                <w:sz w:val="24"/>
                <w:szCs w:val="24"/>
              </w:rPr>
            </w:pPr>
            <w:r w:rsidRPr="00952A8D">
              <w:rPr>
                <w:b/>
                <w:bCs/>
                <w:sz w:val="24"/>
                <w:szCs w:val="24"/>
              </w:rPr>
              <w:t>Employee Signature</w:t>
            </w:r>
            <w:r>
              <w:rPr>
                <w:b/>
                <w:bCs/>
                <w:sz w:val="24"/>
                <w:szCs w:val="24"/>
              </w:rPr>
              <w:t>:</w:t>
            </w:r>
          </w:p>
        </w:tc>
        <w:tc>
          <w:tcPr>
            <w:tcW w:w="2977" w:type="dxa"/>
            <w:vAlign w:val="center"/>
          </w:tcPr>
          <w:p w14:paraId="2BC75487" w14:textId="77777777" w:rsidR="00952A8D" w:rsidRDefault="00952A8D" w:rsidP="00952A8D">
            <w:pPr>
              <w:pStyle w:val="NoSpacing"/>
              <w:rPr>
                <w:sz w:val="24"/>
                <w:szCs w:val="24"/>
              </w:rPr>
            </w:pPr>
          </w:p>
        </w:tc>
        <w:tc>
          <w:tcPr>
            <w:tcW w:w="1701" w:type="dxa"/>
            <w:shd w:val="clear" w:color="auto" w:fill="E8E8E8" w:themeFill="background2"/>
            <w:vAlign w:val="center"/>
          </w:tcPr>
          <w:p w14:paraId="19029118" w14:textId="627D2BEA" w:rsidR="00952A8D" w:rsidRPr="00952A8D" w:rsidRDefault="00952A8D" w:rsidP="00952A8D">
            <w:pPr>
              <w:pStyle w:val="NoSpacing"/>
              <w:rPr>
                <w:b/>
                <w:bCs/>
                <w:sz w:val="24"/>
                <w:szCs w:val="24"/>
              </w:rPr>
            </w:pPr>
            <w:r w:rsidRPr="00952A8D">
              <w:rPr>
                <w:b/>
                <w:bCs/>
                <w:sz w:val="24"/>
                <w:szCs w:val="24"/>
              </w:rPr>
              <w:t>Date Signed</w:t>
            </w:r>
            <w:r w:rsidR="0071689A">
              <w:rPr>
                <w:b/>
                <w:bCs/>
                <w:sz w:val="24"/>
                <w:szCs w:val="24"/>
              </w:rPr>
              <w:t>:</w:t>
            </w:r>
          </w:p>
        </w:tc>
        <w:tc>
          <w:tcPr>
            <w:tcW w:w="2410" w:type="dxa"/>
            <w:vAlign w:val="center"/>
          </w:tcPr>
          <w:p w14:paraId="1284F53A" w14:textId="77777777" w:rsidR="00952A8D" w:rsidRDefault="00952A8D" w:rsidP="00952A8D">
            <w:pPr>
              <w:pStyle w:val="NoSpacing"/>
              <w:rPr>
                <w:sz w:val="24"/>
                <w:szCs w:val="24"/>
              </w:rPr>
            </w:pPr>
          </w:p>
        </w:tc>
      </w:tr>
      <w:tr w:rsidR="00952A8D" w14:paraId="58F635F1" w14:textId="77777777" w:rsidTr="00952A8D">
        <w:trPr>
          <w:trHeight w:val="809"/>
        </w:trPr>
        <w:tc>
          <w:tcPr>
            <w:tcW w:w="2405" w:type="dxa"/>
            <w:shd w:val="clear" w:color="auto" w:fill="E8E8E8" w:themeFill="background2"/>
            <w:vAlign w:val="center"/>
          </w:tcPr>
          <w:p w14:paraId="1DF032EE" w14:textId="20F49823" w:rsidR="00952A8D" w:rsidRPr="00952A8D" w:rsidRDefault="00952A8D" w:rsidP="00952A8D">
            <w:pPr>
              <w:pStyle w:val="NoSpacing"/>
              <w:rPr>
                <w:b/>
                <w:bCs/>
                <w:sz w:val="24"/>
                <w:szCs w:val="24"/>
              </w:rPr>
            </w:pPr>
            <w:r w:rsidRPr="00952A8D">
              <w:rPr>
                <w:b/>
                <w:bCs/>
                <w:sz w:val="24"/>
                <w:szCs w:val="24"/>
              </w:rPr>
              <w:t>Manager Signature</w:t>
            </w:r>
            <w:r w:rsidR="0071689A">
              <w:rPr>
                <w:b/>
                <w:bCs/>
                <w:sz w:val="24"/>
                <w:szCs w:val="24"/>
              </w:rPr>
              <w:t>:</w:t>
            </w:r>
          </w:p>
        </w:tc>
        <w:tc>
          <w:tcPr>
            <w:tcW w:w="2977" w:type="dxa"/>
            <w:vAlign w:val="center"/>
          </w:tcPr>
          <w:p w14:paraId="22DE8ED5" w14:textId="77777777" w:rsidR="00952A8D" w:rsidRDefault="00952A8D" w:rsidP="00952A8D">
            <w:pPr>
              <w:pStyle w:val="NoSpacing"/>
              <w:rPr>
                <w:sz w:val="24"/>
                <w:szCs w:val="24"/>
              </w:rPr>
            </w:pPr>
          </w:p>
        </w:tc>
        <w:tc>
          <w:tcPr>
            <w:tcW w:w="1701" w:type="dxa"/>
            <w:shd w:val="clear" w:color="auto" w:fill="E8E8E8" w:themeFill="background2"/>
            <w:vAlign w:val="center"/>
          </w:tcPr>
          <w:p w14:paraId="4F1A47F6" w14:textId="770A887F" w:rsidR="00952A8D" w:rsidRPr="00952A8D" w:rsidRDefault="00952A8D" w:rsidP="00952A8D">
            <w:pPr>
              <w:pStyle w:val="NoSpacing"/>
              <w:rPr>
                <w:b/>
                <w:bCs/>
                <w:sz w:val="24"/>
                <w:szCs w:val="24"/>
              </w:rPr>
            </w:pPr>
            <w:r w:rsidRPr="00952A8D">
              <w:rPr>
                <w:b/>
                <w:bCs/>
                <w:sz w:val="24"/>
                <w:szCs w:val="24"/>
              </w:rPr>
              <w:t>Date Signed</w:t>
            </w:r>
            <w:r w:rsidR="0071689A">
              <w:rPr>
                <w:b/>
                <w:bCs/>
                <w:sz w:val="24"/>
                <w:szCs w:val="24"/>
              </w:rPr>
              <w:t>:</w:t>
            </w:r>
          </w:p>
        </w:tc>
        <w:tc>
          <w:tcPr>
            <w:tcW w:w="2410" w:type="dxa"/>
            <w:vAlign w:val="center"/>
          </w:tcPr>
          <w:p w14:paraId="3E478641" w14:textId="77777777" w:rsidR="00952A8D" w:rsidRDefault="00952A8D" w:rsidP="00952A8D">
            <w:pPr>
              <w:pStyle w:val="NoSpacing"/>
              <w:rPr>
                <w:sz w:val="24"/>
                <w:szCs w:val="24"/>
              </w:rPr>
            </w:pPr>
          </w:p>
        </w:tc>
      </w:tr>
    </w:tbl>
    <w:p w14:paraId="341B45B7" w14:textId="5B6CAF8F" w:rsidR="00952A8D" w:rsidRPr="00952A8D" w:rsidRDefault="00952A8D" w:rsidP="00952A8D">
      <w:pPr>
        <w:pStyle w:val="NoSpacing"/>
        <w:rPr>
          <w:sz w:val="24"/>
          <w:szCs w:val="24"/>
        </w:rPr>
      </w:pPr>
    </w:p>
    <w:sectPr w:rsidR="00952A8D" w:rsidRPr="00952A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7EBB" w14:textId="77777777" w:rsidR="00606EBC" w:rsidRDefault="00606EBC" w:rsidP="00606EBC">
      <w:pPr>
        <w:spacing w:after="0" w:line="240" w:lineRule="auto"/>
      </w:pPr>
      <w:r>
        <w:separator/>
      </w:r>
    </w:p>
  </w:endnote>
  <w:endnote w:type="continuationSeparator" w:id="0">
    <w:p w14:paraId="2529464B" w14:textId="77777777" w:rsidR="00606EBC" w:rsidRDefault="00606EBC" w:rsidP="0060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EF4A" w14:textId="3A11753C" w:rsidR="00606EBC" w:rsidRDefault="00D9623C">
    <w:pPr>
      <w:pStyle w:val="Footer"/>
    </w:pPr>
    <w:r w:rsidRPr="00A95C68">
      <w:rPr>
        <w:noProof/>
      </w:rPr>
      <w:drawing>
        <wp:anchor distT="0" distB="0" distL="114300" distR="114300" simplePos="0" relativeHeight="251663360" behindDoc="1" locked="0" layoutInCell="1" allowOverlap="1" wp14:anchorId="71FF6B23" wp14:editId="5698B677">
          <wp:simplePos x="0" y="0"/>
          <wp:positionH relativeFrom="margin">
            <wp:align>right</wp:align>
          </wp:positionH>
          <wp:positionV relativeFrom="paragraph">
            <wp:posOffset>-312742</wp:posOffset>
          </wp:positionV>
          <wp:extent cx="1203960" cy="609600"/>
          <wp:effectExtent l="0" t="0" r="0" b="0"/>
          <wp:wrapTight wrapText="bothSides">
            <wp:wrapPolygon edited="0">
              <wp:start x="0" y="0"/>
              <wp:lineTo x="0" y="20925"/>
              <wp:lineTo x="21190" y="20925"/>
              <wp:lineTo x="21190" y="0"/>
              <wp:lineTo x="0" y="0"/>
            </wp:wrapPolygon>
          </wp:wrapTight>
          <wp:docPr id="7399361" name="Picture 6"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817" name="Picture 6" descr="A white sign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609600"/>
                  </a:xfrm>
                  <a:prstGeom prst="rect">
                    <a:avLst/>
                  </a:prstGeom>
                  <a:noFill/>
                  <a:ln>
                    <a:noFill/>
                  </a:ln>
                </pic:spPr>
              </pic:pic>
            </a:graphicData>
          </a:graphic>
        </wp:anchor>
      </w:drawing>
    </w:r>
    <w:r w:rsidR="00606EBC" w:rsidRPr="00A95C68">
      <w:rPr>
        <w:rFonts w:ascii="Arial" w:hAnsi="Arial" w:cs="Arial"/>
        <w:caps/>
        <w:noProof/>
        <w:color w:val="000000" w:themeColor="text1"/>
      </w:rPr>
      <w:drawing>
        <wp:anchor distT="0" distB="0" distL="114300" distR="114300" simplePos="0" relativeHeight="251661312" behindDoc="1" locked="0" layoutInCell="1" allowOverlap="1" wp14:anchorId="4FF7ADF4" wp14:editId="104E5CF6">
          <wp:simplePos x="0" y="0"/>
          <wp:positionH relativeFrom="margin">
            <wp:align>center</wp:align>
          </wp:positionH>
          <wp:positionV relativeFrom="paragraph">
            <wp:posOffset>-313472</wp:posOffset>
          </wp:positionV>
          <wp:extent cx="1203960" cy="662940"/>
          <wp:effectExtent l="0" t="0" r="0" b="3810"/>
          <wp:wrapTight wrapText="bothSides">
            <wp:wrapPolygon edited="0">
              <wp:start x="0" y="0"/>
              <wp:lineTo x="0" y="21103"/>
              <wp:lineTo x="21190" y="21103"/>
              <wp:lineTo x="21190" y="0"/>
              <wp:lineTo x="0" y="0"/>
            </wp:wrapPolygon>
          </wp:wrapTight>
          <wp:docPr id="1629096906"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40842" name="Picture 4" descr="A close 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960" cy="662940"/>
                  </a:xfrm>
                  <a:prstGeom prst="rect">
                    <a:avLst/>
                  </a:prstGeom>
                  <a:noFill/>
                  <a:ln>
                    <a:noFill/>
                  </a:ln>
                </pic:spPr>
              </pic:pic>
            </a:graphicData>
          </a:graphic>
        </wp:anchor>
      </w:drawing>
    </w:r>
    <w:r w:rsidR="00606EBC">
      <w:rPr>
        <w:noProof/>
      </w:rPr>
      <w:drawing>
        <wp:anchor distT="0" distB="0" distL="114300" distR="114300" simplePos="0" relativeHeight="251659264" behindDoc="1" locked="0" layoutInCell="1" allowOverlap="1" wp14:anchorId="67E6F629" wp14:editId="56E297E7">
          <wp:simplePos x="0" y="0"/>
          <wp:positionH relativeFrom="margin">
            <wp:align>left</wp:align>
          </wp:positionH>
          <wp:positionV relativeFrom="paragraph">
            <wp:posOffset>-600444</wp:posOffset>
          </wp:positionV>
          <wp:extent cx="578485" cy="1052195"/>
          <wp:effectExtent l="0" t="0" r="0" b="0"/>
          <wp:wrapTight wrapText="bothSides">
            <wp:wrapPolygon edited="0">
              <wp:start x="0" y="0"/>
              <wp:lineTo x="0" y="21118"/>
              <wp:lineTo x="20628" y="21118"/>
              <wp:lineTo x="20628" y="0"/>
              <wp:lineTo x="0" y="0"/>
            </wp:wrapPolygon>
          </wp:wrapTight>
          <wp:docPr id="859340983" name="Picture 6" descr="A black and white sign with a lion holding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A black and white sign with a lion holding a flag&#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8485" cy="10521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EF3F" w14:textId="77777777" w:rsidR="00606EBC" w:rsidRDefault="00606EBC" w:rsidP="00606EBC">
      <w:pPr>
        <w:spacing w:after="0" w:line="240" w:lineRule="auto"/>
      </w:pPr>
      <w:r>
        <w:separator/>
      </w:r>
    </w:p>
  </w:footnote>
  <w:footnote w:type="continuationSeparator" w:id="0">
    <w:p w14:paraId="36E36DF3" w14:textId="77777777" w:rsidR="00606EBC" w:rsidRDefault="00606EBC" w:rsidP="00606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B5139"/>
    <w:multiLevelType w:val="hybridMultilevel"/>
    <w:tmpl w:val="81AC1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E95539"/>
    <w:multiLevelType w:val="hybridMultilevel"/>
    <w:tmpl w:val="4934A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356499">
    <w:abstractNumId w:val="0"/>
  </w:num>
  <w:num w:numId="2" w16cid:durableId="83781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BC"/>
    <w:rsid w:val="0003302F"/>
    <w:rsid w:val="000C7BE0"/>
    <w:rsid w:val="001C0462"/>
    <w:rsid w:val="00314ACC"/>
    <w:rsid w:val="00367CA9"/>
    <w:rsid w:val="0058598D"/>
    <w:rsid w:val="005F50F5"/>
    <w:rsid w:val="00606EBC"/>
    <w:rsid w:val="0071689A"/>
    <w:rsid w:val="007819C2"/>
    <w:rsid w:val="00866E3E"/>
    <w:rsid w:val="008B5758"/>
    <w:rsid w:val="008D76EE"/>
    <w:rsid w:val="00952A8D"/>
    <w:rsid w:val="009F7C96"/>
    <w:rsid w:val="00A3697A"/>
    <w:rsid w:val="00A37333"/>
    <w:rsid w:val="00A8401A"/>
    <w:rsid w:val="00AD6A5D"/>
    <w:rsid w:val="00B32C8B"/>
    <w:rsid w:val="00CD0DC7"/>
    <w:rsid w:val="00D96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9BC2"/>
  <w15:chartTrackingRefBased/>
  <w15:docId w15:val="{9B39FED0-96AA-4852-80DF-1F8B610A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5D"/>
  </w:style>
  <w:style w:type="paragraph" w:styleId="Heading1">
    <w:name w:val="heading 1"/>
    <w:basedOn w:val="Normal"/>
    <w:next w:val="Normal"/>
    <w:link w:val="Heading1Char"/>
    <w:uiPriority w:val="9"/>
    <w:qFormat/>
    <w:rsid w:val="00606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EBC"/>
    <w:rPr>
      <w:rFonts w:eastAsiaTheme="majorEastAsia" w:cstheme="majorBidi"/>
      <w:color w:val="272727" w:themeColor="text1" w:themeTint="D8"/>
    </w:rPr>
  </w:style>
  <w:style w:type="paragraph" w:styleId="Title">
    <w:name w:val="Title"/>
    <w:basedOn w:val="Normal"/>
    <w:next w:val="Normal"/>
    <w:link w:val="TitleChar"/>
    <w:uiPriority w:val="10"/>
    <w:qFormat/>
    <w:rsid w:val="00606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EBC"/>
    <w:pPr>
      <w:spacing w:before="160"/>
      <w:jc w:val="center"/>
    </w:pPr>
    <w:rPr>
      <w:i/>
      <w:iCs/>
      <w:color w:val="404040" w:themeColor="text1" w:themeTint="BF"/>
    </w:rPr>
  </w:style>
  <w:style w:type="character" w:customStyle="1" w:styleId="QuoteChar">
    <w:name w:val="Quote Char"/>
    <w:basedOn w:val="DefaultParagraphFont"/>
    <w:link w:val="Quote"/>
    <w:uiPriority w:val="29"/>
    <w:rsid w:val="00606EBC"/>
    <w:rPr>
      <w:i/>
      <w:iCs/>
      <w:color w:val="404040" w:themeColor="text1" w:themeTint="BF"/>
    </w:rPr>
  </w:style>
  <w:style w:type="paragraph" w:styleId="ListParagraph">
    <w:name w:val="List Paragraph"/>
    <w:basedOn w:val="Normal"/>
    <w:uiPriority w:val="34"/>
    <w:qFormat/>
    <w:rsid w:val="00606EBC"/>
    <w:pPr>
      <w:ind w:left="720"/>
      <w:contextualSpacing/>
    </w:pPr>
  </w:style>
  <w:style w:type="character" w:styleId="IntenseEmphasis">
    <w:name w:val="Intense Emphasis"/>
    <w:basedOn w:val="DefaultParagraphFont"/>
    <w:uiPriority w:val="21"/>
    <w:qFormat/>
    <w:rsid w:val="00606EBC"/>
    <w:rPr>
      <w:i/>
      <w:iCs/>
      <w:color w:val="0F4761" w:themeColor="accent1" w:themeShade="BF"/>
    </w:rPr>
  </w:style>
  <w:style w:type="paragraph" w:styleId="IntenseQuote">
    <w:name w:val="Intense Quote"/>
    <w:basedOn w:val="Normal"/>
    <w:next w:val="Normal"/>
    <w:link w:val="IntenseQuoteChar"/>
    <w:uiPriority w:val="30"/>
    <w:qFormat/>
    <w:rsid w:val="00606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EBC"/>
    <w:rPr>
      <w:i/>
      <w:iCs/>
      <w:color w:val="0F4761" w:themeColor="accent1" w:themeShade="BF"/>
    </w:rPr>
  </w:style>
  <w:style w:type="character" w:styleId="IntenseReference">
    <w:name w:val="Intense Reference"/>
    <w:basedOn w:val="DefaultParagraphFont"/>
    <w:uiPriority w:val="32"/>
    <w:qFormat/>
    <w:rsid w:val="00606EBC"/>
    <w:rPr>
      <w:b/>
      <w:bCs/>
      <w:smallCaps/>
      <w:color w:val="0F4761" w:themeColor="accent1" w:themeShade="BF"/>
      <w:spacing w:val="5"/>
    </w:rPr>
  </w:style>
  <w:style w:type="paragraph" w:styleId="Header">
    <w:name w:val="header"/>
    <w:basedOn w:val="Normal"/>
    <w:link w:val="HeaderChar"/>
    <w:uiPriority w:val="99"/>
    <w:unhideWhenUsed/>
    <w:rsid w:val="00606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EBC"/>
  </w:style>
  <w:style w:type="paragraph" w:styleId="Footer">
    <w:name w:val="footer"/>
    <w:basedOn w:val="Normal"/>
    <w:link w:val="FooterChar"/>
    <w:uiPriority w:val="99"/>
    <w:unhideWhenUsed/>
    <w:rsid w:val="00606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EBC"/>
  </w:style>
  <w:style w:type="table" w:styleId="TableGrid">
    <w:name w:val="Table Grid"/>
    <w:basedOn w:val="TableNormal"/>
    <w:uiPriority w:val="39"/>
    <w:rsid w:val="00606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2C8B"/>
    <w:pPr>
      <w:spacing w:after="0" w:line="240" w:lineRule="auto"/>
    </w:pPr>
  </w:style>
  <w:style w:type="character" w:styleId="Hyperlink">
    <w:name w:val="Hyperlink"/>
    <w:basedOn w:val="DefaultParagraphFont"/>
    <w:uiPriority w:val="99"/>
    <w:unhideWhenUsed/>
    <w:rsid w:val="0003302F"/>
    <w:rPr>
      <w:color w:val="467886" w:themeColor="hyperlink"/>
      <w:u w:val="single"/>
    </w:rPr>
  </w:style>
  <w:style w:type="character" w:styleId="UnresolvedMention">
    <w:name w:val="Unresolved Mention"/>
    <w:basedOn w:val="DefaultParagraphFont"/>
    <w:uiPriority w:val="99"/>
    <w:semiHidden/>
    <w:unhideWhenUsed/>
    <w:rsid w:val="00033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opledevelopment@tendringdc.gov.uk" TargetMode="External"/><Relationship Id="rId4" Type="http://schemas.openxmlformats.org/officeDocument/2006/relationships/settings" Target="settings.xml"/><Relationship Id="rId9" Type="http://schemas.openxmlformats.org/officeDocument/2006/relationships/hyperlink" Target="https://www.belbin.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0F48-23F7-405F-BC0B-9D098CBB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2501</Words>
  <Characters>12709</Characters>
  <Application>Microsoft Office Word</Application>
  <DocSecurity>0</DocSecurity>
  <Lines>409</Lines>
  <Paragraphs>161</Paragraphs>
  <ScaleCrop>false</ScaleCrop>
  <HeadingPairs>
    <vt:vector size="2" baseType="variant">
      <vt:variant>
        <vt:lpstr>Title</vt:lpstr>
      </vt:variant>
      <vt:variant>
        <vt:i4>1</vt:i4>
      </vt:variant>
    </vt:vector>
  </HeadingPairs>
  <TitlesOfParts>
    <vt:vector size="1" baseType="lpstr">
      <vt:lpstr/>
    </vt:vector>
  </TitlesOfParts>
  <Company>Visio Plan 2 Installer</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Gorrell</dc:creator>
  <cp:keywords/>
  <dc:description/>
  <cp:lastModifiedBy>Grace Gorrell</cp:lastModifiedBy>
  <cp:revision>7</cp:revision>
  <dcterms:created xsi:type="dcterms:W3CDTF">2025-12-05T15:52:00Z</dcterms:created>
  <dcterms:modified xsi:type="dcterms:W3CDTF">2026-03-18T09:34:00Z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ea4b63-05c9-4b69-b149-a7ea1af381a6_Enabled">
    <vt:lpwstr>true</vt:lpwstr>
  </property>
  <property fmtid="{D5CDD505-2E9C-101B-9397-08002B2CF9AE}" pid="3" name="MSIP_Label_30ea4b63-05c9-4b69-b149-a7ea1af381a6_SetDate">
    <vt:lpwstr>2025-12-05T15:41:19Z</vt:lpwstr>
  </property>
  <property fmtid="{D5CDD505-2E9C-101B-9397-08002B2CF9AE}" pid="4" name="MSIP_Label_30ea4b63-05c9-4b69-b149-a7ea1af381a6_Method">
    <vt:lpwstr>Standard</vt:lpwstr>
  </property>
  <property fmtid="{D5CDD505-2E9C-101B-9397-08002B2CF9AE}" pid="5" name="MSIP_Label_30ea4b63-05c9-4b69-b149-a7ea1af381a6_Name">
    <vt:lpwstr>Official</vt:lpwstr>
  </property>
  <property fmtid="{D5CDD505-2E9C-101B-9397-08002B2CF9AE}" pid="6" name="MSIP_Label_30ea4b63-05c9-4b69-b149-a7ea1af381a6_SiteId">
    <vt:lpwstr>85a13c52-693e-4c39-bdfa-85c3a9047d15</vt:lpwstr>
  </property>
  <property fmtid="{D5CDD505-2E9C-101B-9397-08002B2CF9AE}" pid="7" name="MSIP_Label_30ea4b63-05c9-4b69-b149-a7ea1af381a6_ActionId">
    <vt:lpwstr>4e531e9d-ba47-4a29-acc9-a123e31b3480</vt:lpwstr>
  </property>
  <property fmtid="{D5CDD505-2E9C-101B-9397-08002B2CF9AE}" pid="8" name="MSIP_Label_30ea4b63-05c9-4b69-b149-a7ea1af381a6_ContentBits">
    <vt:lpwstr>0</vt:lpwstr>
  </property>
  <property fmtid="{D5CDD505-2E9C-101B-9397-08002B2CF9AE}" pid="9" name="MSIP_Label_30ea4b63-05c9-4b69-b149-a7ea1af381a6_Tag">
    <vt:lpwstr>10, 3, 0, 1</vt:lpwstr>
  </property>
</Properties>
</file>