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30"/>
          <w:szCs w:val="30"/>
          <w:highlight w:val="white"/>
          <w:rtl w:val="0"/>
        </w:rPr>
        <w:t xml:space="preserve">At Kippax North physical education is an essential part of a child’s educational development. We have a balanced program which includes a variety of activities, providing students with opportunities to build fitness levels and develop a broad spectrum of skills. We also teach the knowledge necessary to use these skills for a lifetime of active participation. We at Kippax North are committed to delivering a high-quality PE and Sport curriculum that develops the knowledge, movement skills, fitness and social skills that our children need to enjoy leading healthy, active lifestyles.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160" w:before="0" w:line="270" w:lineRule="auto"/>
        <w:rPr>
          <w:b w:val="1"/>
          <w:sz w:val="48"/>
          <w:szCs w:val="48"/>
        </w:rPr>
      </w:pPr>
      <w:bookmarkStart w:colFirst="0" w:colLast="0" w:name="_som3blr9nugk" w:id="0"/>
      <w:bookmarkEnd w:id="0"/>
      <w:r w:rsidDel="00000000" w:rsidR="00000000" w:rsidRPr="00000000">
        <w:rPr>
          <w:b w:val="1"/>
          <w:sz w:val="48"/>
          <w:szCs w:val="48"/>
          <w:rtl w:val="0"/>
        </w:rPr>
        <w:t xml:space="preserve">Competitive Sport and Festivals</w:t>
      </w:r>
    </w:p>
    <w:p w:rsidR="00000000" w:rsidDel="00000000" w:rsidP="00000000" w:rsidRDefault="00000000" w:rsidRPr="00000000" w14:paraId="00000004">
      <w:pPr>
        <w:shd w:fill="ffffff" w:val="clear"/>
        <w:spacing w:after="160" w:line="335.99999999999994" w:lineRule="auto"/>
        <w:rPr>
          <w:sz w:val="30"/>
          <w:szCs w:val="30"/>
        </w:rPr>
      </w:pPr>
      <w:r w:rsidDel="00000000" w:rsidR="00000000" w:rsidRPr="00000000">
        <w:rPr>
          <w:sz w:val="30"/>
          <w:szCs w:val="30"/>
          <w:rtl w:val="0"/>
        </w:rPr>
        <w:t xml:space="preserve">In addition to our PE curriculum, all pupils have opportunities to engage in a </w:t>
      </w:r>
      <w:r w:rsidDel="00000000" w:rsidR="00000000" w:rsidRPr="00000000">
        <w:rPr>
          <w:sz w:val="30"/>
          <w:szCs w:val="30"/>
          <w:rtl w:val="0"/>
        </w:rPr>
        <w:t xml:space="preserve">wide range of inter-school sports competitions within the Brigshaw Trust, including:</w:t>
      </w:r>
    </w:p>
    <w:p w:rsidR="00000000" w:rsidDel="00000000" w:rsidP="00000000" w:rsidRDefault="00000000" w:rsidRPr="00000000" w14:paraId="00000005">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Cross-country competition for KS2,</w:t>
      </w:r>
    </w:p>
    <w:p w:rsidR="00000000" w:rsidDel="00000000" w:rsidP="00000000" w:rsidRDefault="00000000" w:rsidRPr="00000000" w14:paraId="00000006">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Dance in a day project for UKS2</w:t>
      </w:r>
    </w:p>
    <w:p w:rsidR="00000000" w:rsidDel="00000000" w:rsidP="00000000" w:rsidRDefault="00000000" w:rsidRPr="00000000" w14:paraId="00000007">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Multi-skills competitions for KS1</w:t>
      </w:r>
    </w:p>
    <w:p w:rsidR="00000000" w:rsidDel="00000000" w:rsidP="00000000" w:rsidRDefault="00000000" w:rsidRPr="00000000" w14:paraId="00000008">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Tag rugby festival for KS2</w:t>
      </w:r>
    </w:p>
    <w:p w:rsidR="00000000" w:rsidDel="00000000" w:rsidP="00000000" w:rsidRDefault="00000000" w:rsidRPr="00000000" w14:paraId="00000009">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Football league tournaments for KS2</w:t>
      </w:r>
    </w:p>
    <w:p w:rsidR="00000000" w:rsidDel="00000000" w:rsidP="00000000" w:rsidRDefault="00000000" w:rsidRPr="00000000" w14:paraId="0000000A">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Girls sports festival for KS2</w:t>
      </w:r>
    </w:p>
    <w:p w:rsidR="00000000" w:rsidDel="00000000" w:rsidP="00000000" w:rsidRDefault="00000000" w:rsidRPr="00000000" w14:paraId="0000000B">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Rounders tournament for KS2</w:t>
      </w:r>
    </w:p>
    <w:p w:rsidR="00000000" w:rsidDel="00000000" w:rsidP="00000000" w:rsidRDefault="00000000" w:rsidRPr="00000000" w14:paraId="0000000C">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Netball league tournament for UKS2</w:t>
      </w:r>
    </w:p>
    <w:p w:rsidR="00000000" w:rsidDel="00000000" w:rsidP="00000000" w:rsidRDefault="00000000" w:rsidRPr="00000000" w14:paraId="0000000D">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Sports Hall athletic for KS2</w:t>
      </w:r>
    </w:p>
    <w:p w:rsidR="00000000" w:rsidDel="00000000" w:rsidP="00000000" w:rsidRDefault="00000000" w:rsidRPr="00000000" w14:paraId="0000000E">
      <w:pPr>
        <w:numPr>
          <w:ilvl w:val="0"/>
          <w:numId w:val="1"/>
        </w:numPr>
        <w:pBdr>
          <w:bottom w:color="auto" w:space="7" w:sz="0" w:val="none"/>
        </w:pBdr>
        <w:spacing w:line="335.99999999999994" w:lineRule="auto"/>
        <w:ind w:left="720" w:hanging="360"/>
        <w:rPr>
          <w:sz w:val="30"/>
          <w:szCs w:val="30"/>
          <w:u w:val="none"/>
        </w:rPr>
      </w:pPr>
      <w:r w:rsidDel="00000000" w:rsidR="00000000" w:rsidRPr="00000000">
        <w:rPr>
          <w:sz w:val="30"/>
          <w:szCs w:val="30"/>
          <w:rtl w:val="0"/>
        </w:rPr>
        <w:t xml:space="preserve">Inclusive Sports Festival for KS2</w:t>
      </w:r>
    </w:p>
    <w:p w:rsidR="00000000" w:rsidDel="00000000" w:rsidP="00000000" w:rsidRDefault="00000000" w:rsidRPr="00000000" w14:paraId="0000000F">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Skipping Festivals</w:t>
      </w:r>
    </w:p>
    <w:p w:rsidR="00000000" w:rsidDel="00000000" w:rsidP="00000000" w:rsidRDefault="00000000" w:rsidRPr="00000000" w14:paraId="00000010">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Trust Olympics Sports Day at John Charles Stadium for KS2</w:t>
      </w:r>
    </w:p>
    <w:p w:rsidR="00000000" w:rsidDel="00000000" w:rsidP="00000000" w:rsidRDefault="00000000" w:rsidRPr="00000000" w14:paraId="00000011">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Intra- and Inter-school cycling competitions for UKS2</w:t>
      </w:r>
    </w:p>
    <w:p w:rsidR="00000000" w:rsidDel="00000000" w:rsidP="00000000" w:rsidRDefault="00000000" w:rsidRPr="00000000" w14:paraId="00000012">
      <w:pPr>
        <w:numPr>
          <w:ilvl w:val="0"/>
          <w:numId w:val="1"/>
        </w:numPr>
        <w:pBdr>
          <w:bottom w:color="auto" w:space="7" w:sz="0" w:val="none"/>
        </w:pBdr>
        <w:spacing w:line="335.99999999999994" w:lineRule="auto"/>
        <w:ind w:left="720" w:hanging="360"/>
        <w:rPr>
          <w:sz w:val="30"/>
          <w:szCs w:val="30"/>
        </w:rPr>
      </w:pPr>
      <w:r w:rsidDel="00000000" w:rsidR="00000000" w:rsidRPr="00000000">
        <w:rPr>
          <w:sz w:val="30"/>
          <w:szCs w:val="30"/>
          <w:rtl w:val="0"/>
        </w:rPr>
        <w:t xml:space="preserve">Badminton Festival for KS2</w:t>
      </w:r>
    </w:p>
    <w:p w:rsidR="00000000" w:rsidDel="00000000" w:rsidP="00000000" w:rsidRDefault="00000000" w:rsidRPr="00000000" w14:paraId="00000013">
      <w:pPr>
        <w:pBdr>
          <w:bottom w:color="auto" w:space="7" w:sz="0" w:val="none"/>
        </w:pBdr>
        <w:spacing w:line="335.99999999999994" w:lineRule="auto"/>
        <w:ind w:left="0" w:firstLine="0"/>
        <w:rPr>
          <w:sz w:val="30"/>
          <w:szCs w:val="30"/>
        </w:rPr>
      </w:pPr>
      <w:r w:rsidDel="00000000" w:rsidR="00000000" w:rsidRPr="00000000">
        <w:rPr>
          <w:sz w:val="30"/>
          <w:szCs w:val="30"/>
          <w:rtl w:val="0"/>
        </w:rPr>
        <w:t xml:space="preserve">As part of our drive to promote competitive sports and festivals we provide transport to some events, hire sports stadiums, pitches and halls and celebrate success with medals and trophies.  A Sports Awards Evening recognises individual and team achievements with awards including medals and certificates.  Children are also given the opportunity to apply for Playleader roles, attending training and delivering activities to their peers in school.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30"/>
          <w:szCs w:val="30"/>
          <w:highlight w:val="red"/>
        </w:rPr>
      </w:pPr>
      <w:r w:rsidDel="00000000" w:rsidR="00000000" w:rsidRPr="00000000">
        <w:rPr>
          <w:sz w:val="30"/>
          <w:szCs w:val="30"/>
          <w:highlight w:val="red"/>
          <w:rtl w:val="0"/>
        </w:rPr>
        <w:t xml:space="preserve">Key documents</w:t>
      </w:r>
    </w:p>
    <w:p w:rsidR="00000000" w:rsidDel="00000000" w:rsidP="00000000" w:rsidRDefault="00000000" w:rsidRPr="00000000" w14:paraId="00000017">
      <w:pPr>
        <w:rPr>
          <w:sz w:val="30"/>
          <w:szCs w:val="30"/>
          <w:highlight w:val="red"/>
        </w:rPr>
      </w:pPr>
      <w:r w:rsidDel="00000000" w:rsidR="00000000" w:rsidRPr="00000000">
        <w:rPr>
          <w:sz w:val="30"/>
          <w:szCs w:val="30"/>
          <w:highlight w:val="red"/>
          <w:rtl w:val="0"/>
        </w:rPr>
        <w:t xml:space="preserve">Attach the PE sport funding document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