
<file path=[Content_Types].xml><?xml version="1.0" encoding="utf-8"?>
<Types xmlns="http://schemas.openxmlformats.org/package/2006/content-types">
  <Default Extension="bin" ContentType="image/pn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A3C5B" w14:textId="27A6F9F3" w:rsidR="00DC032C" w:rsidRPr="00EE77D2" w:rsidRDefault="00ED24B4" w:rsidP="00DC032C">
      <w:pPr>
        <w:spacing w:before="240" w:after="120" w:line="360" w:lineRule="auto"/>
        <w:rPr>
          <w:rFonts w:ascii="Aptos" w:hAnsi="Aptos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EB74BE" wp14:editId="4BCF9560">
            <wp:simplePos x="0" y="0"/>
            <wp:positionH relativeFrom="column">
              <wp:posOffset>-77821</wp:posOffset>
            </wp:positionH>
            <wp:positionV relativeFrom="paragraph">
              <wp:posOffset>-291830</wp:posOffset>
            </wp:positionV>
            <wp:extent cx="1361440" cy="360680"/>
            <wp:effectExtent l="0" t="0" r="0" b="0"/>
            <wp:wrapNone/>
            <wp:docPr id="192262424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24246" name="Picture 1" descr="A black background with a black square&#10;&#10;AI-generated content may be incorrect.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32C" w:rsidRPr="00EE77D2">
        <w:rPr>
          <w:rFonts w:ascii="Aptos" w:hAnsi="Aptos" w:cs="Arial"/>
          <w:bCs/>
          <w:sz w:val="22"/>
        </w:rPr>
        <w:t>IMPLEMENTATION READINESS CHECKLIST</w:t>
      </w:r>
    </w:p>
    <w:p w14:paraId="1ABA68F8" w14:textId="568BBF24" w:rsidR="00DC032C" w:rsidRPr="00EE77D2" w:rsidRDefault="00CE4940" w:rsidP="00DC032C">
      <w:pPr>
        <w:spacing w:before="120" w:after="120" w:line="240" w:lineRule="auto"/>
        <w:rPr>
          <w:rFonts w:ascii="Aptos" w:hAnsi="Aptos" w:cs="Arial"/>
          <w:b/>
          <w:sz w:val="24"/>
          <w:szCs w:val="24"/>
        </w:rPr>
      </w:pPr>
      <w:r w:rsidRPr="0027546C">
        <w:rPr>
          <w:rFonts w:ascii="Aptos" w:hAnsi="Aptos" w:cs="Arial"/>
          <w:b/>
          <w:color w:val="000000" w:themeColor="text1"/>
          <w:sz w:val="28"/>
          <w:szCs w:val="28"/>
        </w:rPr>
        <w:t>What</w:t>
      </w:r>
      <w:r w:rsidR="00DC032C" w:rsidRPr="0027546C">
        <w:rPr>
          <w:rFonts w:ascii="Aptos" w:hAnsi="Aptos" w:cs="Arial"/>
          <w:b/>
          <w:color w:val="000000" w:themeColor="text1"/>
          <w:sz w:val="28"/>
          <w:szCs w:val="28"/>
        </w:rPr>
        <w:t xml:space="preserve"> </w:t>
      </w:r>
      <w:r w:rsidR="00DC032C" w:rsidRPr="00EE77D2">
        <w:rPr>
          <w:rFonts w:ascii="Aptos" w:hAnsi="Aptos" w:cs="Arial"/>
          <w:b/>
          <w:sz w:val="28"/>
          <w:szCs w:val="28"/>
        </w:rPr>
        <w:t xml:space="preserve">to do before we begin to ensure a successful project </w:t>
      </w:r>
    </w:p>
    <w:p w14:paraId="7C59B9DF" w14:textId="6499F893" w:rsidR="00DC032C" w:rsidRPr="00995133" w:rsidRDefault="0027546C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 xml:space="preserve">Complete </w:t>
      </w:r>
      <w:r w:rsidR="00DC032C" w:rsidRPr="00995133">
        <w:rPr>
          <w:rFonts w:ascii="Aptos" w:hAnsi="Aptos" w:cs="Arial"/>
          <w:szCs w:val="20"/>
        </w:rPr>
        <w:t xml:space="preserve">contract &amp; applicable security </w:t>
      </w:r>
      <w:r w:rsidR="00463DD6" w:rsidRPr="00995133">
        <w:rPr>
          <w:rFonts w:ascii="Aptos" w:hAnsi="Aptos" w:cs="Arial"/>
          <w:szCs w:val="20"/>
        </w:rPr>
        <w:t>assessments</w:t>
      </w:r>
    </w:p>
    <w:p w14:paraId="46A7C647" w14:textId="6475F877" w:rsidR="00CE4940" w:rsidRPr="00995133" w:rsidRDefault="00CE4940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b/>
          <w:bCs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 xml:space="preserve">TIP! </w:t>
      </w:r>
      <w:r w:rsidRPr="00995133">
        <w:rPr>
          <w:rFonts w:ascii="Aptos" w:hAnsi="Aptos" w:cs="Arial"/>
          <w:color w:val="DD008B" w:themeColor="accent4"/>
          <w:szCs w:val="20"/>
        </w:rPr>
        <w:t>Consult your InfoSec team to confirm requirements for implementing new technology</w:t>
      </w:r>
      <w:r w:rsidRPr="00995133">
        <w:rPr>
          <w:rFonts w:ascii="Aptos" w:hAnsi="Aptos" w:cs="Arial"/>
          <w:b/>
          <w:bCs/>
          <w:color w:val="DD008B" w:themeColor="accent4"/>
          <w:szCs w:val="20"/>
        </w:rPr>
        <w:t xml:space="preserve"> </w:t>
      </w:r>
    </w:p>
    <w:p w14:paraId="275234C6" w14:textId="77777777" w:rsidR="00463DD6" w:rsidRPr="00995133" w:rsidRDefault="00463DD6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b/>
          <w:bCs/>
          <w:color w:val="DD008B" w:themeColor="accent4"/>
          <w:sz w:val="10"/>
          <w:szCs w:val="10"/>
        </w:rPr>
      </w:pPr>
    </w:p>
    <w:p w14:paraId="193CA0AB" w14:textId="20D8D779" w:rsidR="00DC032C" w:rsidRPr="00995133" w:rsidRDefault="00DC032C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 xml:space="preserve">Attain </w:t>
      </w:r>
      <w:r w:rsidR="0073576F">
        <w:rPr>
          <w:rFonts w:ascii="Aptos" w:hAnsi="Aptos" w:cs="Arial"/>
          <w:szCs w:val="20"/>
        </w:rPr>
        <w:t>final</w:t>
      </w:r>
      <w:r w:rsidRPr="00995133">
        <w:rPr>
          <w:rFonts w:ascii="Aptos" w:hAnsi="Aptos" w:cs="Arial"/>
          <w:szCs w:val="20"/>
        </w:rPr>
        <w:t xml:space="preserve"> budget approval</w:t>
      </w:r>
      <w:r w:rsidR="00CE4940" w:rsidRPr="00995133">
        <w:rPr>
          <w:rFonts w:ascii="Aptos" w:hAnsi="Aptos" w:cs="Arial"/>
          <w:szCs w:val="20"/>
        </w:rPr>
        <w:t xml:space="preserve"> for implementation, award budgets</w:t>
      </w:r>
      <w:r w:rsidR="00427C2F" w:rsidRPr="00995133">
        <w:rPr>
          <w:rFonts w:ascii="Aptos" w:hAnsi="Aptos" w:cs="Arial"/>
          <w:szCs w:val="20"/>
        </w:rPr>
        <w:t xml:space="preserve"> &amp; ongoing operations</w:t>
      </w:r>
    </w:p>
    <w:p w14:paraId="50022CDB" w14:textId="3EB91FE1" w:rsidR="00427C2F" w:rsidRPr="00995133" w:rsidRDefault="00427C2F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>TIP!</w:t>
      </w:r>
      <w:r w:rsidRPr="00995133">
        <w:rPr>
          <w:rFonts w:ascii="Aptos" w:hAnsi="Aptos" w:cs="Arial"/>
          <w:color w:val="DD008B" w:themeColor="accent4"/>
          <w:szCs w:val="20"/>
        </w:rPr>
        <w:t xml:space="preserve"> Secured budgets will pave the way for quicker decisions</w:t>
      </w:r>
    </w:p>
    <w:p w14:paraId="64AF3046" w14:textId="77777777" w:rsidR="00463DD6" w:rsidRPr="00995133" w:rsidRDefault="00463DD6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 w:val="10"/>
          <w:szCs w:val="10"/>
        </w:rPr>
      </w:pPr>
    </w:p>
    <w:p w14:paraId="558D14BB" w14:textId="0123C2DB" w:rsidR="00DC032C" w:rsidRPr="00995133" w:rsidRDefault="00371FB8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>
        <w:rPr>
          <w:rFonts w:ascii="Aptos" w:hAnsi="Aptos" w:cs="Arial"/>
          <w:szCs w:val="20"/>
        </w:rPr>
        <w:t xml:space="preserve">Verify company </w:t>
      </w:r>
      <w:r w:rsidR="00DC032C" w:rsidRPr="00995133">
        <w:rPr>
          <w:rFonts w:ascii="Aptos" w:hAnsi="Aptos" w:cs="Arial"/>
          <w:szCs w:val="20"/>
        </w:rPr>
        <w:t>business &amp; technology requirements</w:t>
      </w:r>
      <w:r>
        <w:rPr>
          <w:rFonts w:ascii="Aptos" w:hAnsi="Aptos" w:cs="Arial"/>
          <w:szCs w:val="20"/>
        </w:rPr>
        <w:t xml:space="preserve"> related to this project</w:t>
      </w:r>
    </w:p>
    <w:p w14:paraId="48E3221E" w14:textId="08597474" w:rsidR="00427C2F" w:rsidRPr="00995133" w:rsidRDefault="00427C2F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 xml:space="preserve">TIP! </w:t>
      </w:r>
      <w:r w:rsidRPr="00995133">
        <w:rPr>
          <w:rFonts w:ascii="Aptos" w:hAnsi="Aptos" w:cs="Arial"/>
          <w:color w:val="DD008B" w:themeColor="accent4"/>
          <w:szCs w:val="20"/>
        </w:rPr>
        <w:t xml:space="preserve">Consider who within your organization needs to be consulted </w:t>
      </w:r>
      <w:r w:rsidR="0073576F">
        <w:rPr>
          <w:rFonts w:ascii="Aptos" w:hAnsi="Aptos" w:cs="Arial"/>
          <w:color w:val="DD008B" w:themeColor="accent4"/>
          <w:szCs w:val="20"/>
        </w:rPr>
        <w:t>about business &amp; technology operations</w:t>
      </w:r>
    </w:p>
    <w:p w14:paraId="1E5B8986" w14:textId="77777777" w:rsidR="00463DD6" w:rsidRPr="00995133" w:rsidRDefault="00463DD6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b/>
          <w:bCs/>
          <w:color w:val="DD008B" w:themeColor="accent4"/>
          <w:sz w:val="10"/>
          <w:szCs w:val="10"/>
        </w:rPr>
      </w:pPr>
    </w:p>
    <w:p w14:paraId="494D189C" w14:textId="36C60A13" w:rsidR="00DC032C" w:rsidRPr="00995133" w:rsidRDefault="00DC032C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 xml:space="preserve">Confirm </w:t>
      </w:r>
      <w:r w:rsidR="00371FB8">
        <w:rPr>
          <w:rFonts w:ascii="Aptos" w:hAnsi="Aptos" w:cs="Arial"/>
          <w:szCs w:val="20"/>
        </w:rPr>
        <w:t>project is a priority and resources are allocated to support</w:t>
      </w:r>
    </w:p>
    <w:p w14:paraId="2DB5FEBA" w14:textId="1ED3946D" w:rsidR="00DC032C" w:rsidRPr="00995133" w:rsidRDefault="0027546C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>TIP!</w:t>
      </w:r>
      <w:r w:rsidRPr="00995133">
        <w:rPr>
          <w:rFonts w:ascii="Aptos" w:hAnsi="Aptos" w:cs="Arial"/>
          <w:color w:val="DD008B" w:themeColor="accent4"/>
          <w:szCs w:val="20"/>
        </w:rPr>
        <w:t xml:space="preserve"> </w:t>
      </w:r>
      <w:r w:rsidR="00DC032C" w:rsidRPr="00995133">
        <w:rPr>
          <w:rFonts w:ascii="Aptos" w:hAnsi="Aptos" w:cs="Arial"/>
          <w:color w:val="DD008B" w:themeColor="accent4"/>
          <w:szCs w:val="20"/>
        </w:rPr>
        <w:t xml:space="preserve">Identify &amp; secure </w:t>
      </w:r>
      <w:r w:rsidRPr="00995133">
        <w:rPr>
          <w:rFonts w:ascii="Aptos" w:hAnsi="Aptos" w:cs="Arial"/>
          <w:color w:val="DD008B" w:themeColor="accent4"/>
          <w:szCs w:val="20"/>
        </w:rPr>
        <w:t xml:space="preserve">project </w:t>
      </w:r>
      <w:r w:rsidR="00DC032C" w:rsidRPr="00995133">
        <w:rPr>
          <w:rFonts w:ascii="Aptos" w:hAnsi="Aptos" w:cs="Arial"/>
          <w:color w:val="DD008B" w:themeColor="accent4"/>
          <w:szCs w:val="20"/>
        </w:rPr>
        <w:t>stakeholders</w:t>
      </w:r>
      <w:r w:rsidRPr="00995133">
        <w:rPr>
          <w:rFonts w:ascii="Aptos" w:hAnsi="Aptos" w:cs="Arial"/>
          <w:color w:val="DD008B" w:themeColor="accent4"/>
          <w:szCs w:val="20"/>
        </w:rPr>
        <w:t xml:space="preserve"> early</w:t>
      </w:r>
      <w:r w:rsidR="00B34D9F" w:rsidRPr="00995133">
        <w:rPr>
          <w:rFonts w:ascii="Aptos" w:hAnsi="Aptos" w:cs="Arial"/>
          <w:color w:val="DD008B" w:themeColor="accent4"/>
          <w:szCs w:val="20"/>
        </w:rPr>
        <w:t>,</w:t>
      </w:r>
      <w:r w:rsidRPr="00995133">
        <w:rPr>
          <w:rFonts w:ascii="Aptos" w:hAnsi="Aptos" w:cs="Arial"/>
          <w:color w:val="DD008B" w:themeColor="accent4"/>
          <w:szCs w:val="20"/>
        </w:rPr>
        <w:t xml:space="preserve"> so we have who we need when we need them</w:t>
      </w:r>
    </w:p>
    <w:p w14:paraId="25DA1C7D" w14:textId="77777777" w:rsidR="00463DD6" w:rsidRPr="00995133" w:rsidRDefault="00463DD6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 w:val="10"/>
          <w:szCs w:val="10"/>
        </w:rPr>
      </w:pPr>
    </w:p>
    <w:p w14:paraId="39F9E82F" w14:textId="77777777" w:rsidR="00DC032C" w:rsidRPr="00995133" w:rsidRDefault="00DC032C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Establish rollout timing &amp; strategy</w:t>
      </w:r>
    </w:p>
    <w:p w14:paraId="434D18E8" w14:textId="77777777" w:rsidR="00DC032C" w:rsidRPr="00995133" w:rsidRDefault="00DC032C" w:rsidP="00995133">
      <w:pPr>
        <w:pStyle w:val="ListParagraph"/>
        <w:numPr>
          <w:ilvl w:val="0"/>
          <w:numId w:val="42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Single or multiple phases</w:t>
      </w:r>
    </w:p>
    <w:p w14:paraId="7FC16135" w14:textId="77777777" w:rsidR="00DC032C" w:rsidRPr="00995133" w:rsidRDefault="00DC032C" w:rsidP="00995133">
      <w:pPr>
        <w:pStyle w:val="ListParagraph"/>
        <w:numPr>
          <w:ilvl w:val="0"/>
          <w:numId w:val="42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Company-wide or opt-in</w:t>
      </w:r>
    </w:p>
    <w:p w14:paraId="1A99C974" w14:textId="2F6E47DC" w:rsidR="00B34D9F" w:rsidRPr="00995133" w:rsidRDefault="00B34D9F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>TIP!</w:t>
      </w:r>
      <w:r w:rsidRPr="00995133">
        <w:rPr>
          <w:rFonts w:ascii="Aptos" w:hAnsi="Aptos" w:cs="Arial"/>
          <w:color w:val="DD008B" w:themeColor="accent4"/>
          <w:szCs w:val="20"/>
        </w:rPr>
        <w:t xml:space="preserve"> Consult business partners on company practices surrounding large scale initiatives</w:t>
      </w:r>
    </w:p>
    <w:p w14:paraId="47B39045" w14:textId="77777777" w:rsidR="00463DD6" w:rsidRPr="00995133" w:rsidRDefault="00463DD6" w:rsidP="00995133">
      <w:pPr>
        <w:pStyle w:val="ListParagraph"/>
        <w:spacing w:before="120" w:after="120" w:line="0" w:lineRule="atLeast"/>
        <w:ind w:left="360"/>
        <w:contextualSpacing w:val="0"/>
        <w:rPr>
          <w:rFonts w:ascii="Aptos" w:hAnsi="Aptos" w:cs="Arial"/>
          <w:color w:val="DD008B" w:themeColor="accent4"/>
          <w:sz w:val="10"/>
          <w:szCs w:val="10"/>
        </w:rPr>
      </w:pPr>
    </w:p>
    <w:p w14:paraId="38BB21CB" w14:textId="6E059C08" w:rsidR="00DC032C" w:rsidRPr="00995133" w:rsidRDefault="00DC032C" w:rsidP="00995133">
      <w:pPr>
        <w:pStyle w:val="ListParagraph"/>
        <w:numPr>
          <w:ilvl w:val="0"/>
          <w:numId w:val="20"/>
        </w:numPr>
        <w:spacing w:before="120" w:after="120" w:line="0" w:lineRule="atLeast"/>
        <w:ind w:left="36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 xml:space="preserve">Identify </w:t>
      </w:r>
      <w:r w:rsidR="0027546C" w:rsidRPr="00995133">
        <w:rPr>
          <w:rFonts w:ascii="Aptos" w:hAnsi="Aptos" w:cs="Arial"/>
          <w:szCs w:val="20"/>
        </w:rPr>
        <w:t xml:space="preserve">potential </w:t>
      </w:r>
      <w:r w:rsidRPr="00995133">
        <w:rPr>
          <w:rFonts w:ascii="Aptos" w:hAnsi="Aptos" w:cs="Arial"/>
          <w:szCs w:val="20"/>
        </w:rPr>
        <w:t>competing priorities or barriers</w:t>
      </w:r>
    </w:p>
    <w:p w14:paraId="7E0C462E" w14:textId="77777777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 xml:space="preserve">Branding changes impacting external or employee brand </w:t>
      </w:r>
    </w:p>
    <w:p w14:paraId="37ED3FF5" w14:textId="77777777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Mission / Vision / Values updates</w:t>
      </w:r>
    </w:p>
    <w:p w14:paraId="23BB6D8D" w14:textId="77777777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Leadership changes and/or reorganization</w:t>
      </w:r>
    </w:p>
    <w:p w14:paraId="68668200" w14:textId="77777777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HRIS or other major software implementations</w:t>
      </w:r>
    </w:p>
    <w:p w14:paraId="3F963AA7" w14:textId="77777777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Mergers, acquisitions, or divestitures</w:t>
      </w:r>
    </w:p>
    <w:p w14:paraId="73B8B60F" w14:textId="1895EB7A" w:rsidR="00DC032C" w:rsidRPr="00995133" w:rsidRDefault="00DC032C" w:rsidP="00995133">
      <w:pPr>
        <w:pStyle w:val="ListParagraph"/>
        <w:numPr>
          <w:ilvl w:val="0"/>
          <w:numId w:val="43"/>
        </w:numPr>
        <w:spacing w:before="120" w:after="120" w:line="0" w:lineRule="atLeast"/>
        <w:ind w:left="720"/>
        <w:contextualSpacing w:val="0"/>
        <w:rPr>
          <w:rFonts w:ascii="Aptos" w:hAnsi="Aptos" w:cs="Arial"/>
          <w:szCs w:val="20"/>
        </w:rPr>
      </w:pPr>
      <w:r w:rsidRPr="00995133">
        <w:rPr>
          <w:rFonts w:ascii="Aptos" w:hAnsi="Aptos" w:cs="Arial"/>
          <w:szCs w:val="20"/>
        </w:rPr>
        <w:t>Planned company initiatives or events</w:t>
      </w:r>
    </w:p>
    <w:p w14:paraId="757D4C2E" w14:textId="149669A8" w:rsidR="00B34D9F" w:rsidRPr="00995133" w:rsidRDefault="00B34D9F" w:rsidP="00995133">
      <w:pPr>
        <w:spacing w:before="120" w:after="120" w:line="0" w:lineRule="atLeast"/>
        <w:ind w:left="360"/>
        <w:rPr>
          <w:rFonts w:ascii="Aptos" w:hAnsi="Aptos" w:cs="Arial"/>
          <w:color w:val="DD008B" w:themeColor="accent4"/>
          <w:szCs w:val="20"/>
        </w:rPr>
      </w:pPr>
      <w:r w:rsidRPr="00995133">
        <w:rPr>
          <w:rFonts w:ascii="Aptos" w:hAnsi="Aptos" w:cs="Arial"/>
          <w:b/>
          <w:bCs/>
          <w:color w:val="DD008B" w:themeColor="accent4"/>
          <w:szCs w:val="20"/>
        </w:rPr>
        <w:t>TIP!</w:t>
      </w:r>
      <w:r w:rsidR="00463DD6" w:rsidRPr="00995133">
        <w:rPr>
          <w:rFonts w:ascii="Aptos" w:hAnsi="Aptos" w:cs="Arial"/>
          <w:color w:val="DD008B" w:themeColor="accent4"/>
          <w:szCs w:val="20"/>
        </w:rPr>
        <w:t xml:space="preserve"> Awareness of concurrent initiatives or resource restraints will reduce risks and delays</w:t>
      </w:r>
    </w:p>
    <w:p w14:paraId="479594F5" w14:textId="17E64086" w:rsidR="00581E46" w:rsidRDefault="00581E46" w:rsidP="00581E46">
      <w:pPr>
        <w:spacing w:after="0" w:line="240" w:lineRule="auto"/>
        <w:rPr>
          <w:bCs/>
          <w:szCs w:val="20"/>
        </w:rPr>
      </w:pPr>
    </w:p>
    <w:p w14:paraId="3A72F5FC" w14:textId="19AEDFA0" w:rsidR="0036011D" w:rsidRPr="0036011D" w:rsidRDefault="0036011D" w:rsidP="0036011D">
      <w:pPr>
        <w:rPr>
          <w:rFonts w:ascii="Aptos" w:hAnsi="Aptos" w:cs="Arial"/>
          <w:b/>
          <w:color w:val="000000" w:themeColor="text1"/>
          <w:sz w:val="28"/>
          <w:szCs w:val="28"/>
        </w:rPr>
      </w:pPr>
      <w:r w:rsidRPr="0036011D">
        <w:rPr>
          <w:rFonts w:ascii="Aptos" w:hAnsi="Aptos" w:cs="Arial"/>
          <w:b/>
          <w:color w:val="000000" w:themeColor="text1"/>
          <w:sz w:val="28"/>
          <w:szCs w:val="28"/>
        </w:rPr>
        <w:t>Pulse check</w:t>
      </w:r>
    </w:p>
    <w:p w14:paraId="6753A115" w14:textId="03DA9AA5" w:rsidR="0036011D" w:rsidRPr="0036011D" w:rsidRDefault="0036011D" w:rsidP="0036011D">
      <w:pPr>
        <w:rPr>
          <w:rFonts w:ascii="Aptos" w:hAnsi="Aptos" w:cs="Arial"/>
          <w:szCs w:val="20"/>
          <w:u w:val="single"/>
        </w:rPr>
      </w:pPr>
      <w:r w:rsidRPr="0036011D">
        <w:rPr>
          <w:rFonts w:ascii="Aptos" w:hAnsi="Aptos" w:cs="Arial"/>
          <w:szCs w:val="20"/>
          <w:u w:val="single"/>
        </w:rPr>
        <w:t xml:space="preserve">                                                                                                </w:t>
      </w:r>
      <w:r>
        <w:rPr>
          <w:rFonts w:ascii="Aptos" w:hAnsi="Aptos" w:cs="Arial"/>
          <w:szCs w:val="20"/>
          <w:u w:val="single"/>
        </w:rPr>
        <w:t xml:space="preserve">                     </w:t>
      </w:r>
      <w:r w:rsidRPr="0036011D">
        <w:rPr>
          <w:rFonts w:ascii="Aptos" w:hAnsi="Aptos" w:cs="Arial"/>
          <w:szCs w:val="20"/>
          <w:u w:val="single"/>
        </w:rPr>
        <w:t xml:space="preserve">     Strongly </w:t>
      </w:r>
      <w:r w:rsidR="00995133">
        <w:rPr>
          <w:rFonts w:ascii="Aptos" w:hAnsi="Aptos" w:cs="Arial"/>
          <w:szCs w:val="20"/>
          <w:u w:val="single"/>
        </w:rPr>
        <w:t>Disagree</w:t>
      </w:r>
      <w:r w:rsidRPr="0036011D">
        <w:rPr>
          <w:rFonts w:ascii="Aptos" w:hAnsi="Aptos" w:cs="Arial"/>
          <w:szCs w:val="20"/>
          <w:u w:val="single"/>
        </w:rPr>
        <w:t xml:space="preserve">           </w:t>
      </w:r>
      <w:r>
        <w:rPr>
          <w:rFonts w:ascii="Aptos" w:hAnsi="Aptos" w:cs="Arial"/>
          <w:szCs w:val="20"/>
          <w:u w:val="single"/>
        </w:rPr>
        <w:t xml:space="preserve">           </w:t>
      </w:r>
      <w:r w:rsidRPr="0036011D">
        <w:rPr>
          <w:rFonts w:ascii="Aptos" w:hAnsi="Aptos" w:cs="Arial"/>
          <w:szCs w:val="20"/>
          <w:u w:val="single"/>
        </w:rPr>
        <w:t xml:space="preserve">Strongly </w:t>
      </w:r>
      <w:r w:rsidR="00995133">
        <w:rPr>
          <w:rFonts w:ascii="Aptos" w:hAnsi="Aptos" w:cs="Arial"/>
          <w:szCs w:val="20"/>
          <w:u w:val="single"/>
        </w:rPr>
        <w:t>A</w:t>
      </w:r>
      <w:r w:rsidRPr="0036011D">
        <w:rPr>
          <w:rFonts w:ascii="Aptos" w:hAnsi="Aptos" w:cs="Arial"/>
          <w:szCs w:val="20"/>
          <w:u w:val="single"/>
        </w:rPr>
        <w:t>gree</w:t>
      </w:r>
    </w:p>
    <w:p w14:paraId="0E5788FC" w14:textId="7D261B2B" w:rsidR="0036011D" w:rsidRPr="0036011D" w:rsidRDefault="0036011D" w:rsidP="00995133">
      <w:pPr>
        <w:spacing w:line="360" w:lineRule="auto"/>
        <w:jc w:val="both"/>
        <w:rPr>
          <w:rFonts w:ascii="Aptos" w:hAnsi="Aptos" w:cs="Arial"/>
          <w:szCs w:val="20"/>
        </w:rPr>
      </w:pPr>
      <w:r w:rsidRPr="0036011D">
        <w:rPr>
          <w:rFonts w:ascii="Aptos" w:hAnsi="Aptos" w:cs="Arial"/>
          <w:szCs w:val="20"/>
        </w:rPr>
        <w:t xml:space="preserve">I have management support &amp; </w:t>
      </w:r>
      <w:r w:rsidR="008D1D1B">
        <w:rPr>
          <w:rFonts w:ascii="Aptos" w:hAnsi="Aptos" w:cs="Arial"/>
          <w:szCs w:val="20"/>
        </w:rPr>
        <w:t xml:space="preserve">access to </w:t>
      </w:r>
      <w:r w:rsidRPr="0036011D">
        <w:rPr>
          <w:rFonts w:ascii="Aptos" w:hAnsi="Aptos" w:cs="Arial"/>
          <w:szCs w:val="20"/>
        </w:rPr>
        <w:t xml:space="preserve">resources        </w:t>
      </w:r>
      <w:r w:rsidR="008D1D1B">
        <w:rPr>
          <w:rFonts w:ascii="Aptos" w:hAnsi="Aptos" w:cs="Arial"/>
          <w:szCs w:val="20"/>
        </w:rPr>
        <w:t xml:space="preserve">                 </w:t>
      </w:r>
      <w:r w:rsidRPr="0036011D">
        <w:rPr>
          <w:rFonts w:ascii="Aptos" w:hAnsi="Aptos" w:cs="Arial"/>
          <w:szCs w:val="20"/>
        </w:rPr>
        <w:t xml:space="preserve">  </w:t>
      </w:r>
      <w:r w:rsidR="006D3069">
        <w:rPr>
          <w:rFonts w:ascii="Aptos" w:hAnsi="Aptos" w:cs="Arial"/>
          <w:szCs w:val="20"/>
        </w:rPr>
        <w:t xml:space="preserve"> </w:t>
      </w:r>
      <w:r w:rsidRPr="0036011D">
        <w:rPr>
          <w:rFonts w:ascii="Aptos" w:hAnsi="Aptos" w:cs="Arial"/>
          <w:szCs w:val="20"/>
        </w:rPr>
        <w:t>1             2             3             4             5</w:t>
      </w:r>
    </w:p>
    <w:p w14:paraId="4F2EE3AB" w14:textId="794D7F16" w:rsidR="0036011D" w:rsidRPr="0036011D" w:rsidRDefault="0036011D" w:rsidP="00995133">
      <w:pPr>
        <w:spacing w:line="360" w:lineRule="auto"/>
        <w:jc w:val="both"/>
        <w:rPr>
          <w:rFonts w:ascii="Aptos" w:hAnsi="Aptos" w:cs="Arial"/>
          <w:szCs w:val="20"/>
        </w:rPr>
      </w:pPr>
      <w:r w:rsidRPr="0036011D">
        <w:rPr>
          <w:rFonts w:ascii="Aptos" w:hAnsi="Aptos" w:cs="Arial"/>
          <w:szCs w:val="20"/>
        </w:rPr>
        <w:t>I understand who to engage for key decisions</w:t>
      </w:r>
      <w:r w:rsidR="00995133">
        <w:rPr>
          <w:rFonts w:ascii="Aptos" w:hAnsi="Aptos" w:cs="Arial"/>
          <w:szCs w:val="20"/>
        </w:rPr>
        <w:t xml:space="preserve"> &amp; </w:t>
      </w:r>
      <w:r w:rsidRPr="0036011D">
        <w:rPr>
          <w:rFonts w:ascii="Aptos" w:hAnsi="Aptos" w:cs="Arial"/>
          <w:szCs w:val="20"/>
        </w:rPr>
        <w:t xml:space="preserve">approvals         </w:t>
      </w:r>
      <w:r w:rsidR="00995133">
        <w:rPr>
          <w:rFonts w:ascii="Aptos" w:hAnsi="Aptos" w:cs="Arial"/>
          <w:szCs w:val="20"/>
        </w:rPr>
        <w:t xml:space="preserve">    </w:t>
      </w:r>
      <w:r w:rsidRPr="0036011D">
        <w:rPr>
          <w:rFonts w:ascii="Aptos" w:hAnsi="Aptos" w:cs="Arial"/>
          <w:szCs w:val="20"/>
        </w:rPr>
        <w:t xml:space="preserve">  1             2             3             4             5</w:t>
      </w:r>
    </w:p>
    <w:p w14:paraId="594B57C5" w14:textId="52297B10" w:rsidR="0036011D" w:rsidRPr="006D3069" w:rsidRDefault="0036011D" w:rsidP="006D3069">
      <w:pPr>
        <w:spacing w:line="360" w:lineRule="auto"/>
        <w:jc w:val="both"/>
        <w:rPr>
          <w:rFonts w:ascii="Aptos" w:hAnsi="Aptos" w:cs="Arial"/>
          <w:szCs w:val="20"/>
        </w:rPr>
      </w:pPr>
      <w:r w:rsidRPr="0036011D">
        <w:rPr>
          <w:rFonts w:ascii="Aptos" w:hAnsi="Aptos" w:cs="Arial"/>
          <w:szCs w:val="20"/>
        </w:rPr>
        <w:t>Stakeholders are unified around a common strategy</w:t>
      </w:r>
      <w:r w:rsidR="006D3069">
        <w:rPr>
          <w:rFonts w:ascii="Aptos" w:hAnsi="Aptos" w:cs="Arial"/>
          <w:szCs w:val="20"/>
        </w:rPr>
        <w:t xml:space="preserve">               </w:t>
      </w:r>
      <w:r w:rsidRPr="0036011D">
        <w:rPr>
          <w:rFonts w:ascii="Aptos" w:hAnsi="Aptos" w:cs="Arial"/>
          <w:szCs w:val="20"/>
        </w:rPr>
        <w:t xml:space="preserve">     </w:t>
      </w:r>
      <w:r w:rsidR="00995133">
        <w:rPr>
          <w:rFonts w:ascii="Aptos" w:hAnsi="Aptos" w:cs="Arial"/>
          <w:szCs w:val="20"/>
        </w:rPr>
        <w:t xml:space="preserve">   </w:t>
      </w:r>
      <w:r w:rsidRPr="0036011D">
        <w:rPr>
          <w:rFonts w:ascii="Aptos" w:hAnsi="Aptos" w:cs="Arial"/>
          <w:szCs w:val="20"/>
        </w:rPr>
        <w:t xml:space="preserve">    1             2             3             4             5</w:t>
      </w:r>
    </w:p>
    <w:sectPr w:rsidR="0036011D" w:rsidRPr="006D3069" w:rsidSect="00C3519D">
      <w:headerReference w:type="default" r:id="rId9"/>
      <w:footerReference w:type="default" r:id="rId10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81DA" w14:textId="77777777" w:rsidR="00471FE8" w:rsidRDefault="00471FE8" w:rsidP="00753B34">
      <w:r>
        <w:separator/>
      </w:r>
    </w:p>
  </w:endnote>
  <w:endnote w:type="continuationSeparator" w:id="0">
    <w:p w14:paraId="674BA081" w14:textId="77777777" w:rsidR="00471FE8" w:rsidRDefault="00471FE8" w:rsidP="00753B34">
      <w:r>
        <w:continuationSeparator/>
      </w:r>
    </w:p>
  </w:endnote>
  <w:endnote w:type="continuationNotice" w:id="1">
    <w:p w14:paraId="0C6C5E39" w14:textId="77777777" w:rsidR="00471FE8" w:rsidRDefault="00471F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(Body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D87D" w14:textId="1349E75D" w:rsidR="00EB6F1D" w:rsidRDefault="00C3519D" w:rsidP="00EB6F1D">
    <w:pPr>
      <w:pStyle w:val="Footer"/>
      <w:tabs>
        <w:tab w:val="clear" w:pos="4680"/>
      </w:tabs>
    </w:pPr>
    <w:r w:rsidRPr="00C3519D">
      <w:t>© Copyright O.C. Tanner Company.</w:t>
    </w:r>
    <w:r w:rsidR="00EB6F1D">
      <w:tab/>
    </w:r>
    <w:r w:rsidR="00F111AA">
      <w:t>202</w:t>
    </w:r>
    <w:r w:rsidR="00CC170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2E86" w14:textId="77777777" w:rsidR="00471FE8" w:rsidRDefault="00471FE8" w:rsidP="00753B34">
      <w:r>
        <w:separator/>
      </w:r>
    </w:p>
  </w:footnote>
  <w:footnote w:type="continuationSeparator" w:id="0">
    <w:p w14:paraId="2BFC0D78" w14:textId="77777777" w:rsidR="00471FE8" w:rsidRDefault="00471FE8" w:rsidP="00753B34">
      <w:r>
        <w:continuationSeparator/>
      </w:r>
    </w:p>
  </w:footnote>
  <w:footnote w:type="continuationNotice" w:id="1">
    <w:p w14:paraId="558BADC1" w14:textId="77777777" w:rsidR="00471FE8" w:rsidRDefault="00471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57" w14:textId="7ED99B9B" w:rsidR="00AC2994" w:rsidRDefault="00FA0774" w:rsidP="00753B3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3389CF" wp14:editId="3D3AB7D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228600"/>
              <wp:effectExtent l="0" t="0" r="0" b="0"/>
              <wp:wrapNone/>
              <wp:docPr id="11050874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62E27" id="Rectangle 1" o:spid="_x0000_s1026" style="position:absolute;margin-left:0;margin-top:0;width:468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" fillcolor="#ef4645 [3206]" stroked="f" strokeweight="2pt"/>
          </w:pict>
        </mc:Fallback>
      </mc:AlternateContent>
    </w:r>
    <w:r w:rsidR="00A233A8">
      <w:rPr>
        <w:noProof/>
      </w:rPr>
      <w:drawing>
        <wp:anchor distT="0" distB="0" distL="114300" distR="114300" simplePos="0" relativeHeight="251660288" behindDoc="1" locked="0" layoutInCell="1" allowOverlap="1" wp14:anchorId="05D55356" wp14:editId="74466F56">
          <wp:simplePos x="0" y="0"/>
          <wp:positionH relativeFrom="rightMargin">
            <wp:align>left</wp:align>
          </wp:positionH>
          <wp:positionV relativeFrom="paragraph">
            <wp:posOffset>0</wp:posOffset>
          </wp:positionV>
          <wp:extent cx="791163" cy="457200"/>
          <wp:effectExtent l="0" t="0" r="0" b="0"/>
          <wp:wrapTight wrapText="bothSides">
            <wp:wrapPolygon edited="0">
              <wp:start x="8328" y="2700"/>
              <wp:lineTo x="520" y="14400"/>
              <wp:lineTo x="1561" y="18000"/>
              <wp:lineTo x="20299" y="18000"/>
              <wp:lineTo x="20819" y="15300"/>
              <wp:lineTo x="19258" y="11700"/>
              <wp:lineTo x="13012" y="2700"/>
              <wp:lineTo x="8328" y="2700"/>
            </wp:wrapPolygon>
          </wp:wrapTight>
          <wp:docPr id="1687652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63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1999"/>
      </v:shape>
    </w:pict>
  </w:numPicBullet>
  <w:numPicBullet w:numPicBulletId="1">
    <w:pict>
      <v:shape id="_x0000_i1045" type="#_x0000_t75" style="width:59pt;height:55.15pt" o:bullet="t">
        <v:imagedata r:id="rId2" o:title="2017-OCTLogo-highres"/>
      </v:shape>
    </w:pict>
  </w:numPicBullet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134615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657E0AD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684D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D76681"/>
    <w:multiLevelType w:val="hybridMultilevel"/>
    <w:tmpl w:val="46941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D1B73"/>
    <w:multiLevelType w:val="hybridMultilevel"/>
    <w:tmpl w:val="EA7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02409"/>
    <w:multiLevelType w:val="hybridMultilevel"/>
    <w:tmpl w:val="E51864D6"/>
    <w:lvl w:ilvl="0" w:tplc="1AA0EEFC">
      <w:start w:val="15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B31A2"/>
    <w:multiLevelType w:val="hybridMultilevel"/>
    <w:tmpl w:val="A7F8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80390"/>
    <w:multiLevelType w:val="hybridMultilevel"/>
    <w:tmpl w:val="907EA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51C01CB"/>
    <w:multiLevelType w:val="hybridMultilevel"/>
    <w:tmpl w:val="D4DA5E5A"/>
    <w:lvl w:ilvl="0" w:tplc="8C1231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331CF5"/>
    <w:multiLevelType w:val="hybridMultilevel"/>
    <w:tmpl w:val="1284B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A932B84"/>
    <w:multiLevelType w:val="hybridMultilevel"/>
    <w:tmpl w:val="4C5CF842"/>
    <w:lvl w:ilvl="0" w:tplc="187A4D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71784"/>
    <w:multiLevelType w:val="hybridMultilevel"/>
    <w:tmpl w:val="B4EC4442"/>
    <w:lvl w:ilvl="0" w:tplc="B4DE503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63409E"/>
    <w:multiLevelType w:val="hybridMultilevel"/>
    <w:tmpl w:val="3BFA77FE"/>
    <w:lvl w:ilvl="0" w:tplc="C8C4BB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6278D5"/>
    <w:multiLevelType w:val="multilevel"/>
    <w:tmpl w:val="D194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6850A7"/>
    <w:multiLevelType w:val="hybridMultilevel"/>
    <w:tmpl w:val="C1D836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3C0D9B"/>
    <w:multiLevelType w:val="hybridMultilevel"/>
    <w:tmpl w:val="A470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4D1B6E"/>
    <w:multiLevelType w:val="hybridMultilevel"/>
    <w:tmpl w:val="FF04C35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D222C"/>
    <w:multiLevelType w:val="hybridMultilevel"/>
    <w:tmpl w:val="619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7A7654"/>
    <w:multiLevelType w:val="hybridMultilevel"/>
    <w:tmpl w:val="AF9CA4CC"/>
    <w:lvl w:ilvl="0" w:tplc="E48680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07DC9"/>
    <w:multiLevelType w:val="hybridMultilevel"/>
    <w:tmpl w:val="A8D209E6"/>
    <w:lvl w:ilvl="0" w:tplc="8C1231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680A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92819"/>
    <w:multiLevelType w:val="hybridMultilevel"/>
    <w:tmpl w:val="EEFCED32"/>
    <w:lvl w:ilvl="0" w:tplc="E48680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6C3B82"/>
    <w:multiLevelType w:val="hybridMultilevel"/>
    <w:tmpl w:val="FC8E7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67890"/>
    <w:multiLevelType w:val="hybridMultilevel"/>
    <w:tmpl w:val="0A5812E6"/>
    <w:lvl w:ilvl="0" w:tplc="8C1231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680A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17A64"/>
    <w:multiLevelType w:val="multilevel"/>
    <w:tmpl w:val="5BAC6ED2"/>
    <w:lvl w:ilvl="0">
      <w:start w:val="1"/>
      <w:numFmt w:val="bullet"/>
      <w:pStyle w:val="ListLevel1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Listlevel2"/>
      <w:lvlText w:val="­"/>
      <w:lvlJc w:val="left"/>
      <w:pPr>
        <w:ind w:left="1080" w:hanging="216"/>
      </w:pPr>
      <w:rPr>
        <w:rFonts w:ascii="Calibri (Body)" w:hAnsi="Calibri (Body)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DC2FD8"/>
    <w:multiLevelType w:val="hybridMultilevel"/>
    <w:tmpl w:val="6EAE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0398B"/>
    <w:multiLevelType w:val="hybridMultilevel"/>
    <w:tmpl w:val="6E286F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74AB"/>
    <w:multiLevelType w:val="hybridMultilevel"/>
    <w:tmpl w:val="4F40C254"/>
    <w:lvl w:ilvl="0" w:tplc="8C1231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48680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48680A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A180C"/>
    <w:multiLevelType w:val="hybridMultilevel"/>
    <w:tmpl w:val="99282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6B2AD8"/>
    <w:multiLevelType w:val="hybridMultilevel"/>
    <w:tmpl w:val="C56A1E96"/>
    <w:lvl w:ilvl="0" w:tplc="E48680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5D85C16"/>
    <w:multiLevelType w:val="multilevel"/>
    <w:tmpl w:val="F688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2D0E38"/>
    <w:multiLevelType w:val="hybridMultilevel"/>
    <w:tmpl w:val="4716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D26889"/>
    <w:multiLevelType w:val="hybridMultilevel"/>
    <w:tmpl w:val="30627CFC"/>
    <w:lvl w:ilvl="0" w:tplc="B7B2A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C52A1"/>
    <w:multiLevelType w:val="hybridMultilevel"/>
    <w:tmpl w:val="696CF132"/>
    <w:lvl w:ilvl="0" w:tplc="E48680A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8991811">
    <w:abstractNumId w:val="32"/>
  </w:num>
  <w:num w:numId="2" w16cid:durableId="1903712144">
    <w:abstractNumId w:val="27"/>
  </w:num>
  <w:num w:numId="3" w16cid:durableId="1306012056">
    <w:abstractNumId w:val="10"/>
  </w:num>
  <w:num w:numId="4" w16cid:durableId="1734112521">
    <w:abstractNumId w:val="8"/>
  </w:num>
  <w:num w:numId="5" w16cid:durableId="1761489282">
    <w:abstractNumId w:val="7"/>
  </w:num>
  <w:num w:numId="6" w16cid:durableId="2076585631">
    <w:abstractNumId w:val="6"/>
  </w:num>
  <w:num w:numId="7" w16cid:durableId="33969051">
    <w:abstractNumId w:val="5"/>
  </w:num>
  <w:num w:numId="8" w16cid:durableId="1544949048">
    <w:abstractNumId w:val="9"/>
  </w:num>
  <w:num w:numId="9" w16cid:durableId="200560490">
    <w:abstractNumId w:val="4"/>
  </w:num>
  <w:num w:numId="10" w16cid:durableId="1859545688">
    <w:abstractNumId w:val="3"/>
  </w:num>
  <w:num w:numId="11" w16cid:durableId="1532306351">
    <w:abstractNumId w:val="2"/>
  </w:num>
  <w:num w:numId="12" w16cid:durableId="1201166794">
    <w:abstractNumId w:val="1"/>
  </w:num>
  <w:num w:numId="13" w16cid:durableId="609775111">
    <w:abstractNumId w:val="0"/>
  </w:num>
  <w:num w:numId="14" w16cid:durableId="1629237525">
    <w:abstractNumId w:val="12"/>
  </w:num>
  <w:num w:numId="15" w16cid:durableId="632104748">
    <w:abstractNumId w:val="40"/>
  </w:num>
  <w:num w:numId="16" w16cid:durableId="679746697">
    <w:abstractNumId w:val="34"/>
  </w:num>
  <w:num w:numId="17" w16cid:durableId="377514392">
    <w:abstractNumId w:val="31"/>
  </w:num>
  <w:num w:numId="18" w16cid:durableId="1762605853">
    <w:abstractNumId w:val="14"/>
  </w:num>
  <w:num w:numId="19" w16cid:durableId="1383169885">
    <w:abstractNumId w:val="19"/>
  </w:num>
  <w:num w:numId="20" w16cid:durableId="431508237">
    <w:abstractNumId w:val="29"/>
  </w:num>
  <w:num w:numId="21" w16cid:durableId="2078629974">
    <w:abstractNumId w:val="23"/>
  </w:num>
  <w:num w:numId="22" w16cid:durableId="333337845">
    <w:abstractNumId w:val="33"/>
  </w:num>
  <w:num w:numId="23" w16cid:durableId="67774648">
    <w:abstractNumId w:val="35"/>
  </w:num>
  <w:num w:numId="24" w16cid:durableId="1163005026">
    <w:abstractNumId w:val="17"/>
  </w:num>
  <w:num w:numId="25" w16cid:durableId="250311429">
    <w:abstractNumId w:val="42"/>
  </w:num>
  <w:num w:numId="26" w16cid:durableId="488908123">
    <w:abstractNumId w:val="21"/>
  </w:num>
  <w:num w:numId="27" w16cid:durableId="846289329">
    <w:abstractNumId w:val="28"/>
  </w:num>
  <w:num w:numId="28" w16cid:durableId="796681711">
    <w:abstractNumId w:val="25"/>
  </w:num>
  <w:num w:numId="29" w16cid:durableId="964774662">
    <w:abstractNumId w:val="20"/>
  </w:num>
  <w:num w:numId="30" w16cid:durableId="1667709291">
    <w:abstractNumId w:val="37"/>
  </w:num>
  <w:num w:numId="31" w16cid:durableId="1482455550">
    <w:abstractNumId w:val="39"/>
  </w:num>
  <w:num w:numId="32" w16cid:durableId="1609968422">
    <w:abstractNumId w:val="43"/>
  </w:num>
  <w:num w:numId="33" w16cid:durableId="1120369967">
    <w:abstractNumId w:val="30"/>
  </w:num>
  <w:num w:numId="34" w16cid:durableId="33845844">
    <w:abstractNumId w:val="26"/>
  </w:num>
  <w:num w:numId="35" w16cid:durableId="2121795152">
    <w:abstractNumId w:val="22"/>
  </w:num>
  <w:num w:numId="36" w16cid:durableId="819232592">
    <w:abstractNumId w:val="41"/>
  </w:num>
  <w:num w:numId="37" w16cid:durableId="51081907">
    <w:abstractNumId w:val="13"/>
  </w:num>
  <w:num w:numId="38" w16cid:durableId="2026588422">
    <w:abstractNumId w:val="24"/>
  </w:num>
  <w:num w:numId="39" w16cid:durableId="208541553">
    <w:abstractNumId w:val="15"/>
  </w:num>
  <w:num w:numId="40" w16cid:durableId="467822724">
    <w:abstractNumId w:val="36"/>
  </w:num>
  <w:num w:numId="41" w16cid:durableId="1319261457">
    <w:abstractNumId w:val="38"/>
  </w:num>
  <w:num w:numId="42" w16cid:durableId="333800723">
    <w:abstractNumId w:val="11"/>
  </w:num>
  <w:num w:numId="43" w16cid:durableId="1277179085">
    <w:abstractNumId w:val="16"/>
  </w:num>
  <w:num w:numId="44" w16cid:durableId="14634281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A1MLI2MzIzNLA0MDEyUdpeDU4uLM/DyQAkOzWgDLPo89LQAAAA=="/>
  </w:docVars>
  <w:rsids>
    <w:rsidRoot w:val="009156B9"/>
    <w:rsid w:val="00001645"/>
    <w:rsid w:val="00001C2D"/>
    <w:rsid w:val="000068B5"/>
    <w:rsid w:val="00011D92"/>
    <w:rsid w:val="0001662C"/>
    <w:rsid w:val="000241E6"/>
    <w:rsid w:val="00027A9C"/>
    <w:rsid w:val="00032185"/>
    <w:rsid w:val="00036BCA"/>
    <w:rsid w:val="00040F99"/>
    <w:rsid w:val="0004415C"/>
    <w:rsid w:val="000473E2"/>
    <w:rsid w:val="000605A7"/>
    <w:rsid w:val="00061FF0"/>
    <w:rsid w:val="00065AC2"/>
    <w:rsid w:val="00066CC2"/>
    <w:rsid w:val="00074052"/>
    <w:rsid w:val="000765D7"/>
    <w:rsid w:val="00076EA4"/>
    <w:rsid w:val="00077778"/>
    <w:rsid w:val="00081A02"/>
    <w:rsid w:val="00085C09"/>
    <w:rsid w:val="000872EC"/>
    <w:rsid w:val="000942B5"/>
    <w:rsid w:val="000A2A53"/>
    <w:rsid w:val="000A469F"/>
    <w:rsid w:val="000B07FE"/>
    <w:rsid w:val="000B0C86"/>
    <w:rsid w:val="000B2D02"/>
    <w:rsid w:val="000C0F7B"/>
    <w:rsid w:val="000C1E05"/>
    <w:rsid w:val="000C4B87"/>
    <w:rsid w:val="000D0E20"/>
    <w:rsid w:val="000D1F29"/>
    <w:rsid w:val="000D5B9A"/>
    <w:rsid w:val="000D7E8D"/>
    <w:rsid w:val="000E35BE"/>
    <w:rsid w:val="000E56B7"/>
    <w:rsid w:val="000F7DA3"/>
    <w:rsid w:val="001026E0"/>
    <w:rsid w:val="00116995"/>
    <w:rsid w:val="00122813"/>
    <w:rsid w:val="00123F48"/>
    <w:rsid w:val="00127620"/>
    <w:rsid w:val="00137253"/>
    <w:rsid w:val="001377C4"/>
    <w:rsid w:val="00141EF1"/>
    <w:rsid w:val="00146236"/>
    <w:rsid w:val="001517DE"/>
    <w:rsid w:val="00152B6E"/>
    <w:rsid w:val="001549B4"/>
    <w:rsid w:val="00163313"/>
    <w:rsid w:val="001836B2"/>
    <w:rsid w:val="00186B8F"/>
    <w:rsid w:val="00187AEB"/>
    <w:rsid w:val="00191466"/>
    <w:rsid w:val="001A0EC8"/>
    <w:rsid w:val="001A4FCF"/>
    <w:rsid w:val="001A581C"/>
    <w:rsid w:val="001B3EAC"/>
    <w:rsid w:val="001C44E3"/>
    <w:rsid w:val="001D15FC"/>
    <w:rsid w:val="001D7A78"/>
    <w:rsid w:val="001F56A6"/>
    <w:rsid w:val="001F71FA"/>
    <w:rsid w:val="002047B3"/>
    <w:rsid w:val="00207AE4"/>
    <w:rsid w:val="00213BBE"/>
    <w:rsid w:val="00232741"/>
    <w:rsid w:val="00242653"/>
    <w:rsid w:val="00243A98"/>
    <w:rsid w:val="0025258E"/>
    <w:rsid w:val="00254978"/>
    <w:rsid w:val="002604DB"/>
    <w:rsid w:val="002747AD"/>
    <w:rsid w:val="0027546C"/>
    <w:rsid w:val="00277D82"/>
    <w:rsid w:val="00282904"/>
    <w:rsid w:val="00292959"/>
    <w:rsid w:val="00295DDA"/>
    <w:rsid w:val="002A0126"/>
    <w:rsid w:val="002B3CD7"/>
    <w:rsid w:val="002B405F"/>
    <w:rsid w:val="002B6912"/>
    <w:rsid w:val="002C60CD"/>
    <w:rsid w:val="002D3A1B"/>
    <w:rsid w:val="002D4A24"/>
    <w:rsid w:val="002D5F79"/>
    <w:rsid w:val="002E3E50"/>
    <w:rsid w:val="002E69A5"/>
    <w:rsid w:val="002F0432"/>
    <w:rsid w:val="0030238B"/>
    <w:rsid w:val="00307DB8"/>
    <w:rsid w:val="00312A76"/>
    <w:rsid w:val="0031373E"/>
    <w:rsid w:val="00317368"/>
    <w:rsid w:val="0031742B"/>
    <w:rsid w:val="00320C1C"/>
    <w:rsid w:val="003221A3"/>
    <w:rsid w:val="00327004"/>
    <w:rsid w:val="003277D6"/>
    <w:rsid w:val="00331FD4"/>
    <w:rsid w:val="003329D1"/>
    <w:rsid w:val="00340F3B"/>
    <w:rsid w:val="003457BC"/>
    <w:rsid w:val="00346B17"/>
    <w:rsid w:val="00353626"/>
    <w:rsid w:val="0035435E"/>
    <w:rsid w:val="0036011D"/>
    <w:rsid w:val="00364CDB"/>
    <w:rsid w:val="00370A0C"/>
    <w:rsid w:val="00371FB8"/>
    <w:rsid w:val="003749CC"/>
    <w:rsid w:val="00387D2B"/>
    <w:rsid w:val="00390B0A"/>
    <w:rsid w:val="003A05E7"/>
    <w:rsid w:val="003A0847"/>
    <w:rsid w:val="003A28D9"/>
    <w:rsid w:val="003B1E0A"/>
    <w:rsid w:val="003B20EA"/>
    <w:rsid w:val="003B3E14"/>
    <w:rsid w:val="003B4201"/>
    <w:rsid w:val="003C4FAB"/>
    <w:rsid w:val="003D0C09"/>
    <w:rsid w:val="003D0EBC"/>
    <w:rsid w:val="003D2BEE"/>
    <w:rsid w:val="003E1987"/>
    <w:rsid w:val="003E2D9C"/>
    <w:rsid w:val="003E733B"/>
    <w:rsid w:val="003F059B"/>
    <w:rsid w:val="003F6069"/>
    <w:rsid w:val="0040507D"/>
    <w:rsid w:val="004052EC"/>
    <w:rsid w:val="0040740D"/>
    <w:rsid w:val="00410674"/>
    <w:rsid w:val="00414161"/>
    <w:rsid w:val="00414DFC"/>
    <w:rsid w:val="004165AE"/>
    <w:rsid w:val="00420CCC"/>
    <w:rsid w:val="00422AA7"/>
    <w:rsid w:val="00423E13"/>
    <w:rsid w:val="00427C2F"/>
    <w:rsid w:val="004363BF"/>
    <w:rsid w:val="004423DA"/>
    <w:rsid w:val="004424F9"/>
    <w:rsid w:val="00444204"/>
    <w:rsid w:val="00445CCA"/>
    <w:rsid w:val="00447A79"/>
    <w:rsid w:val="00451026"/>
    <w:rsid w:val="00463DD6"/>
    <w:rsid w:val="00466FD6"/>
    <w:rsid w:val="00471FE8"/>
    <w:rsid w:val="00474721"/>
    <w:rsid w:val="00474A70"/>
    <w:rsid w:val="004A732E"/>
    <w:rsid w:val="004B260F"/>
    <w:rsid w:val="004B5372"/>
    <w:rsid w:val="004C5020"/>
    <w:rsid w:val="004C7105"/>
    <w:rsid w:val="004D6945"/>
    <w:rsid w:val="004D7ADD"/>
    <w:rsid w:val="004E1CF6"/>
    <w:rsid w:val="004E2D51"/>
    <w:rsid w:val="004E2EF2"/>
    <w:rsid w:val="004E4EC1"/>
    <w:rsid w:val="004E5C00"/>
    <w:rsid w:val="004E7FB1"/>
    <w:rsid w:val="00505F24"/>
    <w:rsid w:val="00514613"/>
    <w:rsid w:val="0051516C"/>
    <w:rsid w:val="00516D3C"/>
    <w:rsid w:val="005175A4"/>
    <w:rsid w:val="005215EB"/>
    <w:rsid w:val="0052258D"/>
    <w:rsid w:val="00522FB0"/>
    <w:rsid w:val="005232C2"/>
    <w:rsid w:val="005236A4"/>
    <w:rsid w:val="0053552D"/>
    <w:rsid w:val="005365DF"/>
    <w:rsid w:val="00536A82"/>
    <w:rsid w:val="00550434"/>
    <w:rsid w:val="005510A6"/>
    <w:rsid w:val="00553043"/>
    <w:rsid w:val="00553C7B"/>
    <w:rsid w:val="005641DF"/>
    <w:rsid w:val="0057383C"/>
    <w:rsid w:val="00577D78"/>
    <w:rsid w:val="00581E46"/>
    <w:rsid w:val="0059183A"/>
    <w:rsid w:val="00596917"/>
    <w:rsid w:val="005A30A6"/>
    <w:rsid w:val="005A6EF3"/>
    <w:rsid w:val="005A796F"/>
    <w:rsid w:val="005B4944"/>
    <w:rsid w:val="005C24A8"/>
    <w:rsid w:val="005C6513"/>
    <w:rsid w:val="005C67EB"/>
    <w:rsid w:val="005D176F"/>
    <w:rsid w:val="005D494B"/>
    <w:rsid w:val="005D4A85"/>
    <w:rsid w:val="005E19EA"/>
    <w:rsid w:val="005F1AAF"/>
    <w:rsid w:val="005F34D1"/>
    <w:rsid w:val="00600C39"/>
    <w:rsid w:val="00603D25"/>
    <w:rsid w:val="006046CC"/>
    <w:rsid w:val="00613E1D"/>
    <w:rsid w:val="00615BCF"/>
    <w:rsid w:val="006239E8"/>
    <w:rsid w:val="006274AF"/>
    <w:rsid w:val="00630473"/>
    <w:rsid w:val="0064088C"/>
    <w:rsid w:val="006418A8"/>
    <w:rsid w:val="00650FDB"/>
    <w:rsid w:val="0065363E"/>
    <w:rsid w:val="00657B7C"/>
    <w:rsid w:val="0067778D"/>
    <w:rsid w:val="006823A2"/>
    <w:rsid w:val="0068333F"/>
    <w:rsid w:val="006879FE"/>
    <w:rsid w:val="0069118A"/>
    <w:rsid w:val="00695A19"/>
    <w:rsid w:val="006A37D1"/>
    <w:rsid w:val="006B39EF"/>
    <w:rsid w:val="006C176A"/>
    <w:rsid w:val="006C1ED3"/>
    <w:rsid w:val="006D3069"/>
    <w:rsid w:val="006D336D"/>
    <w:rsid w:val="006E5CA6"/>
    <w:rsid w:val="006E6C2A"/>
    <w:rsid w:val="006F3EBD"/>
    <w:rsid w:val="00700E07"/>
    <w:rsid w:val="007045AB"/>
    <w:rsid w:val="007046A2"/>
    <w:rsid w:val="00705D82"/>
    <w:rsid w:val="00714A73"/>
    <w:rsid w:val="00720C5B"/>
    <w:rsid w:val="00723C97"/>
    <w:rsid w:val="0073576F"/>
    <w:rsid w:val="0074320D"/>
    <w:rsid w:val="00744341"/>
    <w:rsid w:val="007470A4"/>
    <w:rsid w:val="00753B34"/>
    <w:rsid w:val="0075609A"/>
    <w:rsid w:val="007666E7"/>
    <w:rsid w:val="00767FFB"/>
    <w:rsid w:val="00772D16"/>
    <w:rsid w:val="00777FBF"/>
    <w:rsid w:val="00785848"/>
    <w:rsid w:val="00794CAE"/>
    <w:rsid w:val="007A3D46"/>
    <w:rsid w:val="007B13FE"/>
    <w:rsid w:val="007B241E"/>
    <w:rsid w:val="007C31DA"/>
    <w:rsid w:val="007C4C90"/>
    <w:rsid w:val="007C6CB9"/>
    <w:rsid w:val="007D28FA"/>
    <w:rsid w:val="007D60BA"/>
    <w:rsid w:val="007E0EC2"/>
    <w:rsid w:val="007E2539"/>
    <w:rsid w:val="007F1ED7"/>
    <w:rsid w:val="007F255D"/>
    <w:rsid w:val="007F7A5D"/>
    <w:rsid w:val="00803F56"/>
    <w:rsid w:val="00805F53"/>
    <w:rsid w:val="008068D7"/>
    <w:rsid w:val="0081588E"/>
    <w:rsid w:val="008169F5"/>
    <w:rsid w:val="00832DAD"/>
    <w:rsid w:val="0083483E"/>
    <w:rsid w:val="00840E2D"/>
    <w:rsid w:val="00844AE6"/>
    <w:rsid w:val="00851C5A"/>
    <w:rsid w:val="00852B63"/>
    <w:rsid w:val="00853396"/>
    <w:rsid w:val="00856CDC"/>
    <w:rsid w:val="008578D0"/>
    <w:rsid w:val="00862CD0"/>
    <w:rsid w:val="00864401"/>
    <w:rsid w:val="008645EA"/>
    <w:rsid w:val="00865264"/>
    <w:rsid w:val="00875356"/>
    <w:rsid w:val="00877B0A"/>
    <w:rsid w:val="008802E4"/>
    <w:rsid w:val="00880B06"/>
    <w:rsid w:val="008826A6"/>
    <w:rsid w:val="00887927"/>
    <w:rsid w:val="00893D97"/>
    <w:rsid w:val="00894F33"/>
    <w:rsid w:val="008A21F8"/>
    <w:rsid w:val="008B0C20"/>
    <w:rsid w:val="008C3B3C"/>
    <w:rsid w:val="008D1D1B"/>
    <w:rsid w:val="008D1EC4"/>
    <w:rsid w:val="008D227F"/>
    <w:rsid w:val="008D4400"/>
    <w:rsid w:val="008D785A"/>
    <w:rsid w:val="008E12DF"/>
    <w:rsid w:val="008E2728"/>
    <w:rsid w:val="008F2950"/>
    <w:rsid w:val="008F7849"/>
    <w:rsid w:val="008F7C28"/>
    <w:rsid w:val="00903803"/>
    <w:rsid w:val="009131F7"/>
    <w:rsid w:val="0091425A"/>
    <w:rsid w:val="009156B9"/>
    <w:rsid w:val="00916405"/>
    <w:rsid w:val="00924257"/>
    <w:rsid w:val="009324D8"/>
    <w:rsid w:val="00933A5D"/>
    <w:rsid w:val="009340A2"/>
    <w:rsid w:val="00934F8A"/>
    <w:rsid w:val="00935FDE"/>
    <w:rsid w:val="00940031"/>
    <w:rsid w:val="00946912"/>
    <w:rsid w:val="00946B0B"/>
    <w:rsid w:val="00962F0C"/>
    <w:rsid w:val="009734CA"/>
    <w:rsid w:val="00974AF6"/>
    <w:rsid w:val="0098501D"/>
    <w:rsid w:val="009936B9"/>
    <w:rsid w:val="009944B0"/>
    <w:rsid w:val="00995133"/>
    <w:rsid w:val="009B0212"/>
    <w:rsid w:val="009B0D31"/>
    <w:rsid w:val="009B31CC"/>
    <w:rsid w:val="009B72C5"/>
    <w:rsid w:val="009C2466"/>
    <w:rsid w:val="009C2D7C"/>
    <w:rsid w:val="009D1721"/>
    <w:rsid w:val="009D4206"/>
    <w:rsid w:val="009D53D2"/>
    <w:rsid w:val="009D5E48"/>
    <w:rsid w:val="009E11CF"/>
    <w:rsid w:val="009E1696"/>
    <w:rsid w:val="009E323B"/>
    <w:rsid w:val="009E3FE0"/>
    <w:rsid w:val="009E5E2B"/>
    <w:rsid w:val="009E75E6"/>
    <w:rsid w:val="009F0141"/>
    <w:rsid w:val="009F490C"/>
    <w:rsid w:val="009F54E7"/>
    <w:rsid w:val="00A007E5"/>
    <w:rsid w:val="00A021C6"/>
    <w:rsid w:val="00A0655B"/>
    <w:rsid w:val="00A114E9"/>
    <w:rsid w:val="00A138D8"/>
    <w:rsid w:val="00A14CA3"/>
    <w:rsid w:val="00A1743D"/>
    <w:rsid w:val="00A2054E"/>
    <w:rsid w:val="00A233A8"/>
    <w:rsid w:val="00A24B49"/>
    <w:rsid w:val="00A345DC"/>
    <w:rsid w:val="00A34C32"/>
    <w:rsid w:val="00A36987"/>
    <w:rsid w:val="00A36A61"/>
    <w:rsid w:val="00A532BD"/>
    <w:rsid w:val="00A56E02"/>
    <w:rsid w:val="00A61B12"/>
    <w:rsid w:val="00A64613"/>
    <w:rsid w:val="00A70506"/>
    <w:rsid w:val="00A72C3E"/>
    <w:rsid w:val="00A74D11"/>
    <w:rsid w:val="00A76395"/>
    <w:rsid w:val="00A8205B"/>
    <w:rsid w:val="00A86060"/>
    <w:rsid w:val="00A87E03"/>
    <w:rsid w:val="00A96D3C"/>
    <w:rsid w:val="00A973C5"/>
    <w:rsid w:val="00AA0765"/>
    <w:rsid w:val="00AA6FFF"/>
    <w:rsid w:val="00AA775B"/>
    <w:rsid w:val="00AB038D"/>
    <w:rsid w:val="00AB046B"/>
    <w:rsid w:val="00AB062B"/>
    <w:rsid w:val="00AB2E73"/>
    <w:rsid w:val="00AB6EBE"/>
    <w:rsid w:val="00AC2994"/>
    <w:rsid w:val="00AC7416"/>
    <w:rsid w:val="00AC7A0C"/>
    <w:rsid w:val="00AD27C5"/>
    <w:rsid w:val="00AD32C4"/>
    <w:rsid w:val="00AE155C"/>
    <w:rsid w:val="00AF3575"/>
    <w:rsid w:val="00AF4FA6"/>
    <w:rsid w:val="00AF5FF6"/>
    <w:rsid w:val="00B01C3B"/>
    <w:rsid w:val="00B02077"/>
    <w:rsid w:val="00B02786"/>
    <w:rsid w:val="00B0527F"/>
    <w:rsid w:val="00B06EB3"/>
    <w:rsid w:val="00B115AC"/>
    <w:rsid w:val="00B117DA"/>
    <w:rsid w:val="00B14838"/>
    <w:rsid w:val="00B16184"/>
    <w:rsid w:val="00B2361B"/>
    <w:rsid w:val="00B34D9F"/>
    <w:rsid w:val="00B36944"/>
    <w:rsid w:val="00B421E6"/>
    <w:rsid w:val="00B46293"/>
    <w:rsid w:val="00B55A04"/>
    <w:rsid w:val="00B57479"/>
    <w:rsid w:val="00B60C2A"/>
    <w:rsid w:val="00B610C4"/>
    <w:rsid w:val="00B61306"/>
    <w:rsid w:val="00B65A03"/>
    <w:rsid w:val="00B6622A"/>
    <w:rsid w:val="00B71C37"/>
    <w:rsid w:val="00B72CE2"/>
    <w:rsid w:val="00B73A53"/>
    <w:rsid w:val="00B76F38"/>
    <w:rsid w:val="00B7751F"/>
    <w:rsid w:val="00BA16F5"/>
    <w:rsid w:val="00BA1CE8"/>
    <w:rsid w:val="00BA5149"/>
    <w:rsid w:val="00BA605A"/>
    <w:rsid w:val="00BB3A18"/>
    <w:rsid w:val="00BB4215"/>
    <w:rsid w:val="00BC7FA3"/>
    <w:rsid w:val="00BD0AD8"/>
    <w:rsid w:val="00BD25CC"/>
    <w:rsid w:val="00BD5AC2"/>
    <w:rsid w:val="00BD60EF"/>
    <w:rsid w:val="00BE1A16"/>
    <w:rsid w:val="00BE292D"/>
    <w:rsid w:val="00BE3C16"/>
    <w:rsid w:val="00BE42E3"/>
    <w:rsid w:val="00BE438C"/>
    <w:rsid w:val="00BE639D"/>
    <w:rsid w:val="00BE6EA1"/>
    <w:rsid w:val="00BE7F2F"/>
    <w:rsid w:val="00BF3CB8"/>
    <w:rsid w:val="00BF5C4D"/>
    <w:rsid w:val="00BF6181"/>
    <w:rsid w:val="00C02624"/>
    <w:rsid w:val="00C07235"/>
    <w:rsid w:val="00C10F58"/>
    <w:rsid w:val="00C127CD"/>
    <w:rsid w:val="00C17DE9"/>
    <w:rsid w:val="00C27F8B"/>
    <w:rsid w:val="00C32928"/>
    <w:rsid w:val="00C3519D"/>
    <w:rsid w:val="00C36D86"/>
    <w:rsid w:val="00C379FC"/>
    <w:rsid w:val="00C40A03"/>
    <w:rsid w:val="00C423BE"/>
    <w:rsid w:val="00C515BD"/>
    <w:rsid w:val="00C529CA"/>
    <w:rsid w:val="00C61077"/>
    <w:rsid w:val="00C642AD"/>
    <w:rsid w:val="00C64992"/>
    <w:rsid w:val="00C64AE4"/>
    <w:rsid w:val="00C64FC4"/>
    <w:rsid w:val="00C703A8"/>
    <w:rsid w:val="00C70821"/>
    <w:rsid w:val="00C728FD"/>
    <w:rsid w:val="00C76749"/>
    <w:rsid w:val="00C77D25"/>
    <w:rsid w:val="00C815F7"/>
    <w:rsid w:val="00C81AA5"/>
    <w:rsid w:val="00C82A40"/>
    <w:rsid w:val="00C86E0F"/>
    <w:rsid w:val="00C8721A"/>
    <w:rsid w:val="00C9007E"/>
    <w:rsid w:val="00C91717"/>
    <w:rsid w:val="00C9795F"/>
    <w:rsid w:val="00CA02B5"/>
    <w:rsid w:val="00CA1AD2"/>
    <w:rsid w:val="00CA53F6"/>
    <w:rsid w:val="00CA77AB"/>
    <w:rsid w:val="00CB0D75"/>
    <w:rsid w:val="00CB162F"/>
    <w:rsid w:val="00CC1418"/>
    <w:rsid w:val="00CC1627"/>
    <w:rsid w:val="00CC1701"/>
    <w:rsid w:val="00CC53DC"/>
    <w:rsid w:val="00CC6176"/>
    <w:rsid w:val="00CD58A9"/>
    <w:rsid w:val="00CE2003"/>
    <w:rsid w:val="00CE4940"/>
    <w:rsid w:val="00CE4DCC"/>
    <w:rsid w:val="00CE70AA"/>
    <w:rsid w:val="00CF233C"/>
    <w:rsid w:val="00CF3588"/>
    <w:rsid w:val="00CF7265"/>
    <w:rsid w:val="00CF79A2"/>
    <w:rsid w:val="00D01702"/>
    <w:rsid w:val="00D15F40"/>
    <w:rsid w:val="00D21A78"/>
    <w:rsid w:val="00D22C9B"/>
    <w:rsid w:val="00D24CE7"/>
    <w:rsid w:val="00D25FAF"/>
    <w:rsid w:val="00D267B7"/>
    <w:rsid w:val="00D27C0E"/>
    <w:rsid w:val="00D31EEE"/>
    <w:rsid w:val="00D32A96"/>
    <w:rsid w:val="00D330A7"/>
    <w:rsid w:val="00D346D5"/>
    <w:rsid w:val="00D35997"/>
    <w:rsid w:val="00D43EB3"/>
    <w:rsid w:val="00D45907"/>
    <w:rsid w:val="00D50DD1"/>
    <w:rsid w:val="00D5762A"/>
    <w:rsid w:val="00D628DC"/>
    <w:rsid w:val="00D70C2C"/>
    <w:rsid w:val="00D85E6C"/>
    <w:rsid w:val="00D861E9"/>
    <w:rsid w:val="00D86CE9"/>
    <w:rsid w:val="00D90669"/>
    <w:rsid w:val="00D9381F"/>
    <w:rsid w:val="00D9481A"/>
    <w:rsid w:val="00D951D1"/>
    <w:rsid w:val="00D9725F"/>
    <w:rsid w:val="00DA22CA"/>
    <w:rsid w:val="00DA4CCC"/>
    <w:rsid w:val="00DB0CF3"/>
    <w:rsid w:val="00DB5BE5"/>
    <w:rsid w:val="00DB5D18"/>
    <w:rsid w:val="00DB63F8"/>
    <w:rsid w:val="00DC032C"/>
    <w:rsid w:val="00DC0A1D"/>
    <w:rsid w:val="00DC1A09"/>
    <w:rsid w:val="00DC3FF5"/>
    <w:rsid w:val="00DD1572"/>
    <w:rsid w:val="00DD33B7"/>
    <w:rsid w:val="00DE5D1A"/>
    <w:rsid w:val="00DE7BFE"/>
    <w:rsid w:val="00DF1791"/>
    <w:rsid w:val="00DF4F39"/>
    <w:rsid w:val="00DF7D6B"/>
    <w:rsid w:val="00E00995"/>
    <w:rsid w:val="00E010AD"/>
    <w:rsid w:val="00E017E7"/>
    <w:rsid w:val="00E01820"/>
    <w:rsid w:val="00E02C26"/>
    <w:rsid w:val="00E206AF"/>
    <w:rsid w:val="00E22AF6"/>
    <w:rsid w:val="00E22DEA"/>
    <w:rsid w:val="00E24371"/>
    <w:rsid w:val="00E24EE3"/>
    <w:rsid w:val="00E30530"/>
    <w:rsid w:val="00E32F47"/>
    <w:rsid w:val="00E34512"/>
    <w:rsid w:val="00E35A5E"/>
    <w:rsid w:val="00E366EB"/>
    <w:rsid w:val="00E401D4"/>
    <w:rsid w:val="00E4155F"/>
    <w:rsid w:val="00E41608"/>
    <w:rsid w:val="00E42087"/>
    <w:rsid w:val="00E461AA"/>
    <w:rsid w:val="00E46E1C"/>
    <w:rsid w:val="00E50231"/>
    <w:rsid w:val="00E54247"/>
    <w:rsid w:val="00E57039"/>
    <w:rsid w:val="00E57541"/>
    <w:rsid w:val="00E70238"/>
    <w:rsid w:val="00E71532"/>
    <w:rsid w:val="00E77068"/>
    <w:rsid w:val="00E8047F"/>
    <w:rsid w:val="00E80899"/>
    <w:rsid w:val="00E81237"/>
    <w:rsid w:val="00E82A39"/>
    <w:rsid w:val="00E82A68"/>
    <w:rsid w:val="00E8383E"/>
    <w:rsid w:val="00E83C3B"/>
    <w:rsid w:val="00E95431"/>
    <w:rsid w:val="00EB39C2"/>
    <w:rsid w:val="00EB6F1D"/>
    <w:rsid w:val="00EC3403"/>
    <w:rsid w:val="00EC6EDE"/>
    <w:rsid w:val="00ED24B4"/>
    <w:rsid w:val="00EE77D2"/>
    <w:rsid w:val="00EF4154"/>
    <w:rsid w:val="00EF7255"/>
    <w:rsid w:val="00EF7F75"/>
    <w:rsid w:val="00F02D46"/>
    <w:rsid w:val="00F054BE"/>
    <w:rsid w:val="00F05893"/>
    <w:rsid w:val="00F06F42"/>
    <w:rsid w:val="00F079EE"/>
    <w:rsid w:val="00F111AA"/>
    <w:rsid w:val="00F14D76"/>
    <w:rsid w:val="00F15690"/>
    <w:rsid w:val="00F23BD5"/>
    <w:rsid w:val="00F31233"/>
    <w:rsid w:val="00F41CC3"/>
    <w:rsid w:val="00F5619D"/>
    <w:rsid w:val="00F57134"/>
    <w:rsid w:val="00F60F0E"/>
    <w:rsid w:val="00F610A5"/>
    <w:rsid w:val="00F61518"/>
    <w:rsid w:val="00F6206F"/>
    <w:rsid w:val="00F63636"/>
    <w:rsid w:val="00F6476F"/>
    <w:rsid w:val="00F67675"/>
    <w:rsid w:val="00F702FD"/>
    <w:rsid w:val="00F725AD"/>
    <w:rsid w:val="00F82BBE"/>
    <w:rsid w:val="00F90749"/>
    <w:rsid w:val="00F915DA"/>
    <w:rsid w:val="00F951A1"/>
    <w:rsid w:val="00F96A2A"/>
    <w:rsid w:val="00FA0774"/>
    <w:rsid w:val="00FA09C9"/>
    <w:rsid w:val="00FA19C2"/>
    <w:rsid w:val="00FB1AB6"/>
    <w:rsid w:val="00FB4C65"/>
    <w:rsid w:val="00FB4FB4"/>
    <w:rsid w:val="00FB78DA"/>
    <w:rsid w:val="00FC03D2"/>
    <w:rsid w:val="00FC1FCA"/>
    <w:rsid w:val="00FC46FA"/>
    <w:rsid w:val="00FC75CE"/>
    <w:rsid w:val="00FC767E"/>
    <w:rsid w:val="00FD7CDC"/>
    <w:rsid w:val="00FE6017"/>
    <w:rsid w:val="00FE6625"/>
    <w:rsid w:val="00FF2D52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75260"/>
  <w14:defaultImageDpi w14:val="330"/>
  <w15:chartTrackingRefBased/>
  <w15:docId w15:val="{1B71F609-662D-364C-BD2F-CB86E246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default="1" w:styleId="Normal">
    <w:name w:val="Normal"/>
    <w:qFormat/>
    <w:rsid w:val="00E80899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C3B3C"/>
    <w:rPr>
      <w:rFonts w:ascii="Arial" w:hAnsi="Arial" w:cs="Arial"/>
      <w:b/>
    </w:rPr>
  </w:style>
  <w:style w:type="character" w:customStyle="1" w:styleId="Heading1Char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basedOn w:val="Normal"/>
    <w:uiPriority w:val="1"/>
    <w:qFormat/>
    <w:rsid w:val="00E54247"/>
    <w:pPr>
      <w:spacing w:after="0"/>
    </w:pPr>
    <w:rPr>
      <w:rFonts w:eastAsia="DengXian" w:cs="Arial (Body)"/>
      <w:sz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34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customStyle="1" w:styleId="Hashtag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sz="2" w:space="12" w:color="F2F2F2"/>
        <w:left w:val="single" w:sz="2" w:space="12" w:color="F2F2F2"/>
        <w:bottom w:val="single" w:sz="2" w:space="12" w:color="F2F2F2"/>
        <w:right w:val="single" w:sz="2" w:space="12" w:color="F2F2F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customStyle="1" w:styleId="BlockParagraph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2AD"/>
    <w:rPr>
      <w:rFonts w:asciiTheme="minorHAnsi" w:eastAsiaTheme="minorEastAsia" w:hAnsiTheme="minorHAnsi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312A76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00000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customStyle="1" w:styleId="Listlevel2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customStyle="1" w:styleId="ListLevel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customStyle="1" w:styleId="TableBodyText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customStyle="1" w:styleId="BasicTable">
    <w:name w:val="Basic Table"/>
    <w:basedOn w:val="TableNormal"/>
    <w:uiPriority w:val="99"/>
    <w:rsid w:val="009156B9"/>
    <w:rPr>
      <w:rFonts w:asciiTheme="minorHAnsi" w:hAnsiTheme="minorHAnsi"/>
      <w:sz w:val="18"/>
    </w:rPr>
    <w:tblPr>
      <w:tblBorders>
        <w:top w:val="single" w:sz="4" w:space="0" w:color="808080"/>
        <w:bottom w:val="single" w:sz="4" w:space="0" w:color="808080"/>
        <w:insideH w:val="single" w:sz="4" w:space="0" w:color="80808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39"/>
    <w:rsid w:val="00FB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Subtitle"/>
    <w:next w:val="Normal"/>
    <w:qFormat/>
    <w:rsid w:val="00946912"/>
    <w:pPr>
      <w:pBdr>
        <w:top w:val="single" w:sz="4" w:space="6" w:color="808080" w:themeColor="background2" w:themeShade="80"/>
      </w:pBdr>
    </w:pPr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06AF"/>
    <w:rPr>
      <w:rFonts w:asciiTheme="majorHAnsi" w:eastAsiaTheme="majorEastAsia" w:hAnsiTheme="majorHAnsi" w:cstheme="majorBidi"/>
      <w:color w:val="00585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6B9"/>
    <w:pPr>
      <w:ind w:left="720"/>
      <w:contextualSpacing/>
    </w:pPr>
  </w:style>
  <w:style w:type="table" w:styleId="TableGridLight">
    <w:name w:val="Grid Table Light"/>
    <w:basedOn w:val="TableNormal"/>
    <w:uiPriority w:val="32"/>
    <w:qFormat/>
    <w:rsid w:val="009156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BasicGridTable">
    <w:name w:val="Basic Grid Table"/>
    <w:basedOn w:val="BasicTable"/>
    <w:uiPriority w:val="99"/>
    <w:rsid w:val="00E54247"/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80808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paragraph" w:styleId="NormalWeb">
    <w:name w:val="Normal (Web)"/>
    <w:basedOn w:val="Normal"/>
    <w:uiPriority w:val="99"/>
    <w:unhideWhenUsed/>
    <w:rsid w:val="00DB63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AB04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CTanner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1B3B3"/>
      </a:accent1>
      <a:accent2>
        <a:srgbClr val="8AC75E"/>
      </a:accent2>
      <a:accent3>
        <a:srgbClr val="EF4645"/>
      </a:accent3>
      <a:accent4>
        <a:srgbClr val="DD008B"/>
      </a:accent4>
      <a:accent5>
        <a:srgbClr val="652D91"/>
      </a:accent5>
      <a:accent6>
        <a:srgbClr val="0071CE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llExternalAdhocVariableMappings/>
</file>

<file path=customXml/itemProps1.xml><?xml version="1.0" encoding="utf-8"?>
<ds:datastoreItem xmlns:ds="http://schemas.openxmlformats.org/officeDocument/2006/customXml" ds:itemID="{85FF4D58-9BCD-48A4-A203-1070CE2D1A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O.C. Tanner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Borrowman</dc:creator>
  <cp:keywords/>
  <cp:lastModifiedBy>Angie Jantz</cp:lastModifiedBy>
  <cp:revision>10</cp:revision>
  <dcterms:created xsi:type="dcterms:W3CDTF">2025-08-14T17:18:00Z</dcterms:created>
  <dcterms:modified xsi:type="dcterms:W3CDTF">2025-10-09T18:52:00Z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MSIP_Label_3f3de034-d654-4112-b397-d668f8142ba9_Enabled">
    <vt:lpwstr>true</vt:lpwstr>
  </property>
  <property fmtid="{D5CDD505-2E9C-101B-9397-08002B2CF9AE}" pid="11" name="MSIP_Label_3f3de034-d654-4112-b397-d668f8142ba9_SetDate">
    <vt:lpwstr>2023-02-14T14:47:30Z</vt:lpwstr>
  </property>
  <property fmtid="{D5CDD505-2E9C-101B-9397-08002B2CF9AE}" pid="12" name="MSIP_Label_3f3de034-d654-4112-b397-d668f8142ba9_Method">
    <vt:lpwstr>Standard</vt:lpwstr>
  </property>
  <property fmtid="{D5CDD505-2E9C-101B-9397-08002B2CF9AE}" pid="13" name="MSIP_Label_3f3de034-d654-4112-b397-d668f8142ba9_Name">
    <vt:lpwstr>3f3de034-d654-4112-b397-d668f8142ba9</vt:lpwstr>
  </property>
  <property fmtid="{D5CDD505-2E9C-101B-9397-08002B2CF9AE}" pid="14" name="MSIP_Label_3f3de034-d654-4112-b397-d668f8142ba9_SiteId">
    <vt:lpwstr>d1bfa2e5-e074-4ae3-bd70-8a3f4b7eb40e</vt:lpwstr>
  </property>
  <property fmtid="{D5CDD505-2E9C-101B-9397-08002B2CF9AE}" pid="15" name="MSIP_Label_3f3de034-d654-4112-b397-d668f8142ba9_ActionId">
    <vt:lpwstr>ef1f1113-0482-44e3-b600-d3fee4902525</vt:lpwstr>
  </property>
  <property fmtid="{D5CDD505-2E9C-101B-9397-08002B2CF9AE}" pid="16" name="MSIP_Label_3f3de034-d654-4112-b397-d668f8142ba9_ContentBits">
    <vt:lpwstr>0</vt:lpwstr>
  </property>
  <property fmtid="{D5CDD505-2E9C-101B-9397-08002B2CF9AE}" pid="17" name="GrammarlyDocumentId">
    <vt:lpwstr>0e2620521c49c9e248915c9da189bcb186d0c5c1593d71559e114611ea9e8d35</vt:lpwstr>
  </property>
</Properties>
</file>