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CC24" w14:textId="6B275FC1" w:rsidR="00447A79" w:rsidRDefault="00930B06" w:rsidP="00BA15DC">
      <w:pPr>
        <w:pStyle w:val="Title"/>
        <w:spacing w:after="240"/>
      </w:pPr>
      <w:r>
        <w:rPr>
          <w:noProof/>
        </w:rPr>
        <w:drawing>
          <wp:anchor distT="0" distB="0" distL="114300" distR="114300" simplePos="0" relativeHeight="251658240" behindDoc="1" locked="0" layoutInCell="1" allowOverlap="1" wp14:anchorId="69136D1F" wp14:editId="64E341B7">
            <wp:simplePos x="0" y="0"/>
            <wp:positionH relativeFrom="column">
              <wp:posOffset>-28372</wp:posOffset>
            </wp:positionH>
            <wp:positionV relativeFrom="paragraph">
              <wp:posOffset>-468630</wp:posOffset>
            </wp:positionV>
            <wp:extent cx="1361440" cy="360680"/>
            <wp:effectExtent l="0" t="0" r="0" b="0"/>
            <wp:wrapNone/>
            <wp:docPr id="19226242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24246" name="Picture 1" descr="A black background with a black square&#10;&#10;AI-generated content may be incorrect."/>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361440" cy="360680"/>
                    </a:xfrm>
                    <a:prstGeom prst="rect">
                      <a:avLst/>
                    </a:prstGeom>
                  </pic:spPr>
                </pic:pic>
              </a:graphicData>
            </a:graphic>
            <wp14:sizeRelH relativeFrom="page">
              <wp14:pctWidth>0</wp14:pctWidth>
            </wp14:sizeRelH>
            <wp14:sizeRelV relativeFrom="page">
              <wp14:pctHeight>0</wp14:pctHeight>
            </wp14:sizeRelV>
          </wp:anchor>
        </w:drawing>
      </w:r>
      <w:r w:rsidR="00F711A7">
        <w:t>Admin</w:t>
      </w:r>
      <w:r w:rsidR="000E135F">
        <w:t xml:space="preserve"> </w:t>
      </w:r>
      <w:r w:rsidR="4ADA0D84">
        <w:t xml:space="preserve">Tools </w:t>
      </w:r>
      <w:r w:rsidR="000E135F">
        <w:t>Worksheet</w:t>
      </w:r>
    </w:p>
    <w:p w14:paraId="5A567AE1" w14:textId="45E03929" w:rsidR="004812D0" w:rsidRPr="001120DD" w:rsidRDefault="004812D0" w:rsidP="4DE83212">
      <w:pPr>
        <w:pStyle w:val="BlockParagraph"/>
        <w:shd w:val="clear" w:color="auto" w:fill="F4CDC8" w:themeFill="accent2" w:themeFillTint="33"/>
        <w:spacing w:before="120" w:after="120"/>
        <w:rPr>
          <w:rFonts w:asciiTheme="majorHAnsi" w:hAnsiTheme="majorHAnsi" w:cstheme="majorBidi"/>
          <w:b/>
          <w:bCs/>
          <w:sz w:val="32"/>
          <w:szCs w:val="32"/>
        </w:rPr>
      </w:pPr>
      <w:r w:rsidRPr="4DE83212">
        <w:rPr>
          <w:rFonts w:asciiTheme="majorHAnsi" w:hAnsiTheme="majorHAnsi" w:cstheme="majorBidi"/>
          <w:b/>
          <w:bCs/>
          <w:sz w:val="32"/>
          <w:szCs w:val="32"/>
        </w:rPr>
        <w:t>Instructions</w:t>
      </w:r>
    </w:p>
    <w:p w14:paraId="3D5B28BE" w14:textId="48AEA04B" w:rsidR="008645F3" w:rsidRDefault="004812D0" w:rsidP="004812D0">
      <w:pPr>
        <w:pStyle w:val="BlockParagraph"/>
        <w:shd w:val="clear" w:color="auto" w:fill="F4CDC8" w:themeFill="accent2" w:themeFillTint="33"/>
        <w:spacing w:before="120" w:after="120"/>
      </w:pPr>
      <w:r>
        <w:t xml:space="preserve">Please review and complete this worksheet in preparation of our </w:t>
      </w:r>
      <w:r w:rsidR="008645F3">
        <w:t>Admin W</w:t>
      </w:r>
      <w:r>
        <w:t xml:space="preserve">orkshop together. Once completed, your project team at O.C. Tanner will review these decisions ahead of our Workshop and come prepared to </w:t>
      </w:r>
      <w:r w:rsidR="008645F3">
        <w:t>take a deeper dive into the tools that are important to you</w:t>
      </w:r>
      <w:r>
        <w:t xml:space="preserve">. </w:t>
      </w:r>
    </w:p>
    <w:p w14:paraId="6946C6AF" w14:textId="16202DA0" w:rsidR="008645F3" w:rsidRDefault="008645F3" w:rsidP="004812D0">
      <w:pPr>
        <w:pStyle w:val="BlockParagraph"/>
        <w:shd w:val="clear" w:color="auto" w:fill="F4CDC8" w:themeFill="accent2" w:themeFillTint="33"/>
        <w:spacing w:before="120" w:after="120"/>
      </w:pPr>
      <w:r>
        <w:t xml:space="preserve">Admin Tools are role-based permissions for reporting and program budget </w:t>
      </w:r>
      <w:r w:rsidR="00D46E20">
        <w:t xml:space="preserve">allocations or management </w:t>
      </w:r>
      <w:r>
        <w:t xml:space="preserve">planning. </w:t>
      </w:r>
      <w:r w:rsidR="00BB5CCE">
        <w:t>Admin</w:t>
      </w:r>
      <w:r>
        <w:t xml:space="preserve"> tools </w:t>
      </w:r>
      <w:proofErr w:type="gramStart"/>
      <w:r>
        <w:t>include:</w:t>
      </w:r>
      <w:proofErr w:type="gramEnd"/>
      <w:r>
        <w:t xml:space="preserve"> dashboards, reports, budget tool, employee activity tool, recognition management and group deposits. </w:t>
      </w:r>
    </w:p>
    <w:p w14:paraId="339F4201" w14:textId="77777777" w:rsidR="00A739B8" w:rsidRDefault="00A739B8" w:rsidP="00A739B8"/>
    <w:p w14:paraId="0CEEF7FB" w14:textId="77777777" w:rsidR="00BB5CCE" w:rsidRDefault="00BB5CCE" w:rsidP="00BB5CCE">
      <w:pPr>
        <w:pStyle w:val="Heading1"/>
      </w:pPr>
      <w:r>
        <w:t>Who will be a program administrator? Will there be global administrators?</w:t>
      </w:r>
    </w:p>
    <w:p w14:paraId="46AC0D15" w14:textId="77777777" w:rsidR="00BB5CCE" w:rsidRDefault="00BB5CCE" w:rsidP="00BB5CCE">
      <w:r>
        <w:t>………………………………………………………………………………………………………………………</w:t>
      </w:r>
    </w:p>
    <w:p w14:paraId="517EC19C" w14:textId="77777777" w:rsidR="00BB5CCE" w:rsidRDefault="00BB5CCE" w:rsidP="00BB5CCE">
      <w:r>
        <w:t>………………………………………………………………………………………………………………………</w:t>
      </w:r>
    </w:p>
    <w:p w14:paraId="06D6557E" w14:textId="77777777" w:rsidR="00BB5CCE" w:rsidRPr="004F6F61" w:rsidRDefault="00BB5CCE" w:rsidP="00BB5CCE">
      <w:r>
        <w:t>………………………………………………………………………………………………………………………</w:t>
      </w:r>
    </w:p>
    <w:p w14:paraId="679A71C0" w14:textId="3970BEAF" w:rsidR="00BB5CCE" w:rsidRDefault="00BB5CCE" w:rsidP="00BB5CCE">
      <w:pPr>
        <w:pStyle w:val="BlockParagraph"/>
      </w:pPr>
      <w:r>
        <w:t xml:space="preserve">We recommend 2-3 administrators. </w:t>
      </w:r>
    </w:p>
    <w:p w14:paraId="58A7D3AF" w14:textId="77777777" w:rsidR="00BB5CCE" w:rsidRDefault="00BB5CCE" w:rsidP="004F6F61">
      <w:pPr>
        <w:pStyle w:val="Heading1"/>
      </w:pPr>
    </w:p>
    <w:p w14:paraId="136454B8" w14:textId="77777777" w:rsidR="00BB5CCE" w:rsidRPr="004F6F61" w:rsidRDefault="00BB5CCE" w:rsidP="00BB5CCE">
      <w:pPr>
        <w:pStyle w:val="Heading1"/>
      </w:pPr>
      <w:r>
        <w:t>Who needs access to reports?</w:t>
      </w:r>
    </w:p>
    <w:p w14:paraId="0B12CC92" w14:textId="77777777" w:rsidR="00BB5CCE" w:rsidRDefault="00BB5CCE" w:rsidP="00BB5CCE">
      <w:r>
        <w:t>………………………………………………………………………………………………………………………</w:t>
      </w:r>
    </w:p>
    <w:p w14:paraId="6B3EB994" w14:textId="77777777" w:rsidR="00BB5CCE" w:rsidRDefault="00BB5CCE" w:rsidP="00BB5CCE">
      <w:r>
        <w:t>………………………………………………………………………………………………………………………</w:t>
      </w:r>
    </w:p>
    <w:p w14:paraId="606259FA" w14:textId="77777777" w:rsidR="00BB5CCE" w:rsidRDefault="00BB5CCE" w:rsidP="00BB5CCE">
      <w:r>
        <w:t>………………………………………………………………………………………………………………………</w:t>
      </w:r>
    </w:p>
    <w:p w14:paraId="2A53BC01" w14:textId="1A0EEFED" w:rsidR="00BB5CCE" w:rsidRDefault="00F62974" w:rsidP="53B919B4">
      <w:pPr>
        <w:pStyle w:val="BlockParagraph"/>
        <w:rPr>
          <w:highlight w:val="yellow"/>
        </w:rPr>
      </w:pPr>
      <w:r w:rsidRPr="4DE83212">
        <w:rPr>
          <w:rFonts w:ascii="Arial" w:hAnsi="Arial" w:cs="Arial"/>
        </w:rPr>
        <w:t xml:space="preserve">Report access is provided by role. </w:t>
      </w:r>
      <w:r w:rsidR="3E9A3B42" w:rsidRPr="4DE83212">
        <w:rPr>
          <w:rFonts w:ascii="Arial" w:hAnsi="Arial" w:cs="Arial"/>
        </w:rPr>
        <w:t>Principal</w:t>
      </w:r>
      <w:r w:rsidRPr="4DE83212">
        <w:rPr>
          <w:rFonts w:ascii="Arial" w:hAnsi="Arial" w:cs="Arial"/>
        </w:rPr>
        <w:t xml:space="preserve"> admin</w:t>
      </w:r>
      <w:r w:rsidR="5679C317" w:rsidRPr="4DE83212">
        <w:rPr>
          <w:rFonts w:ascii="Arial" w:hAnsi="Arial" w:cs="Arial"/>
        </w:rPr>
        <w:t>/</w:t>
      </w:r>
      <w:r w:rsidRPr="4DE83212">
        <w:rPr>
          <w:rFonts w:ascii="Arial" w:hAnsi="Arial" w:cs="Arial"/>
        </w:rPr>
        <w:t>s can see everything, admins can see select reports, and managers can see relevant data about their direct reports in their manager-specific dashboard</w:t>
      </w:r>
      <w:r>
        <w:t>.</w:t>
      </w:r>
      <w:r w:rsidR="00D46E20">
        <w:t xml:space="preserve"> </w:t>
      </w:r>
    </w:p>
    <w:p w14:paraId="69603F16" w14:textId="77777777" w:rsidR="00BB5CCE" w:rsidRDefault="00BB5CCE" w:rsidP="00BB5CCE">
      <w:pPr>
        <w:pStyle w:val="Heading1"/>
      </w:pPr>
      <w:r>
        <w:t>What metrics are important to you for reports?</w:t>
      </w:r>
    </w:p>
    <w:p w14:paraId="2C612F32" w14:textId="77777777" w:rsidR="00BB5CCE" w:rsidRPr="004812D0" w:rsidRDefault="00BB5CCE" w:rsidP="00BB5CCE">
      <w:pPr>
        <w:pStyle w:val="Heading1"/>
        <w:rPr>
          <w:b w:val="0"/>
          <w:bCs/>
        </w:rPr>
      </w:pPr>
      <w:r w:rsidRPr="004812D0">
        <w:rPr>
          <w:b w:val="0"/>
          <w:bCs/>
        </w:rPr>
        <w:t>…………………………………………………………………………………………………</w:t>
      </w:r>
      <w:r>
        <w:rPr>
          <w:b w:val="0"/>
          <w:bCs/>
        </w:rPr>
        <w:t>.</w:t>
      </w:r>
    </w:p>
    <w:p w14:paraId="275C62D6" w14:textId="77777777" w:rsidR="00BB5CCE" w:rsidRDefault="00BB5CCE" w:rsidP="00BB5CCE">
      <w:r w:rsidRPr="004812D0">
        <w:rPr>
          <w:bCs/>
        </w:rPr>
        <w:t>……………………</w:t>
      </w:r>
      <w:r>
        <w:t>…………………………………………………………………………………………………</w:t>
      </w:r>
    </w:p>
    <w:p w14:paraId="6771CA21" w14:textId="3B0D0F8D" w:rsidR="00BB5CCE" w:rsidRDefault="00BB5CCE" w:rsidP="000B0398">
      <w:r>
        <w:t>………………………………………………………………………………………………………………………</w:t>
      </w:r>
    </w:p>
    <w:p w14:paraId="32D23AEF" w14:textId="77777777" w:rsidR="000B0398" w:rsidRDefault="000B0398" w:rsidP="000B0398"/>
    <w:p w14:paraId="1304AE49" w14:textId="31F6E311" w:rsidR="00E21ACC" w:rsidRPr="004F6F61" w:rsidRDefault="000202F8" w:rsidP="004F6F61">
      <w:pPr>
        <w:pStyle w:val="Heading1"/>
      </w:pPr>
      <w:r>
        <w:t>Who will manage the budget</w:t>
      </w:r>
      <w:r w:rsidR="00E21ACC" w:rsidRPr="004F6F61">
        <w:t>?</w:t>
      </w:r>
    </w:p>
    <w:p w14:paraId="45FA6660" w14:textId="77777777" w:rsidR="004F6F61" w:rsidRDefault="004F6F61" w:rsidP="004F6F61">
      <w:r>
        <w:t>………………………………………………………………………………………………………………………</w:t>
      </w:r>
    </w:p>
    <w:p w14:paraId="3236519C" w14:textId="77777777" w:rsidR="004F6F61" w:rsidRDefault="004F6F61" w:rsidP="004F6F61">
      <w:r>
        <w:t>………………………………………………………………………………………………………………………</w:t>
      </w:r>
    </w:p>
    <w:p w14:paraId="4352EDB4" w14:textId="0E1D4A9E" w:rsidR="00A17C2E" w:rsidRPr="00070D39" w:rsidRDefault="004F6F61" w:rsidP="00BB5CCE">
      <w:pPr>
        <w:pStyle w:val="NoSpacing"/>
      </w:pPr>
      <w:r>
        <w:t>………………………………………………………………………………………………………………………</w:t>
      </w:r>
      <w:r w:rsidR="00581B85">
        <w:t>……………</w:t>
      </w:r>
    </w:p>
    <w:p w14:paraId="31AC7758" w14:textId="77777777" w:rsidR="00070D39" w:rsidRDefault="00070D39" w:rsidP="004F6F61">
      <w:pPr>
        <w:pStyle w:val="Heading1"/>
      </w:pPr>
    </w:p>
    <w:p w14:paraId="4E0332D9" w14:textId="51F0A854" w:rsidR="00E21ACC" w:rsidRPr="004F6F61" w:rsidRDefault="00E21ACC" w:rsidP="004F6F61">
      <w:pPr>
        <w:pStyle w:val="Heading1"/>
      </w:pPr>
      <w:r w:rsidRPr="004F6F61">
        <w:t xml:space="preserve">Will </w:t>
      </w:r>
      <w:r w:rsidR="000202F8">
        <w:t>hierarchy impact the budget</w:t>
      </w:r>
      <w:r w:rsidRPr="004F6F61">
        <w:t>?</w:t>
      </w:r>
    </w:p>
    <w:p w14:paraId="4A755F80" w14:textId="77777777" w:rsidR="004F6F61" w:rsidRDefault="004F6F61" w:rsidP="004F6F61">
      <w:r>
        <w:t>………………………………………………………………………………………………………………………</w:t>
      </w:r>
    </w:p>
    <w:p w14:paraId="13DD7BD5" w14:textId="77777777" w:rsidR="004F6F61" w:rsidRDefault="004F6F61" w:rsidP="004F6F61">
      <w:r>
        <w:t>………………………………………………………………………………………………………………………</w:t>
      </w:r>
    </w:p>
    <w:p w14:paraId="32E4550D" w14:textId="77777777" w:rsidR="004F6F61" w:rsidRPr="004F6F61" w:rsidRDefault="004F6F61" w:rsidP="004F6F61">
      <w:r>
        <w:t>………………………………………………………………………………………………………………………</w:t>
      </w:r>
    </w:p>
    <w:p w14:paraId="71B1B420" w14:textId="77777777" w:rsidR="00A17C2E" w:rsidRDefault="00A17C2E" w:rsidP="00A17C2E"/>
    <w:p w14:paraId="44261999" w14:textId="291EA11A" w:rsidR="00BB5CCE" w:rsidRDefault="00BB5CCE" w:rsidP="00BB5CCE">
      <w:pPr>
        <w:rPr>
          <w:rFonts w:ascii="Arial" w:hAnsi="Arial" w:cs="Arial"/>
          <w:b/>
          <w:sz w:val="24"/>
          <w:szCs w:val="24"/>
        </w:rPr>
      </w:pPr>
      <w:r>
        <w:rPr>
          <w:rFonts w:ascii="Arial" w:hAnsi="Arial" w:cs="Arial"/>
          <w:b/>
          <w:sz w:val="24"/>
          <w:szCs w:val="24"/>
        </w:rPr>
        <w:t xml:space="preserve">The budget </w:t>
      </w:r>
      <w:r w:rsidRPr="000B428E">
        <w:rPr>
          <w:rFonts w:ascii="Arial" w:hAnsi="Arial" w:cs="Arial"/>
          <w:b/>
          <w:sz w:val="24"/>
          <w:szCs w:val="24"/>
        </w:rPr>
        <w:t>can be managed at the corporate, regional, country, manager, or individual level</w:t>
      </w:r>
      <w:r>
        <w:rPr>
          <w:rFonts w:ascii="Arial" w:hAnsi="Arial" w:cs="Arial"/>
          <w:b/>
          <w:sz w:val="24"/>
          <w:szCs w:val="24"/>
        </w:rPr>
        <w:t>. What level will your organization manage the budget?</w:t>
      </w:r>
    </w:p>
    <w:p w14:paraId="04B0E3B1" w14:textId="77777777" w:rsidR="00BB5CCE" w:rsidRDefault="00BB5CCE" w:rsidP="00BB5CCE">
      <w:r>
        <w:t>………………………………………………………………………………………………………………………</w:t>
      </w:r>
    </w:p>
    <w:p w14:paraId="111BC05D" w14:textId="77777777" w:rsidR="00BB5CCE" w:rsidRDefault="00BB5CCE" w:rsidP="00BB5CCE">
      <w:r>
        <w:t>………………………………………………………………………………………………………………………</w:t>
      </w:r>
    </w:p>
    <w:p w14:paraId="5C765EF7" w14:textId="70AF7910" w:rsidR="00BB5CCE" w:rsidRDefault="00BB5CCE" w:rsidP="00BB5CCE">
      <w:r>
        <w:t>………………………………………………………………………………………………………………………</w:t>
      </w:r>
    </w:p>
    <w:p w14:paraId="6CF645BA" w14:textId="77777777" w:rsidR="004812D0" w:rsidRDefault="004812D0" w:rsidP="004F6F61">
      <w:pPr>
        <w:pStyle w:val="Heading1"/>
      </w:pPr>
    </w:p>
    <w:p w14:paraId="7BFBA48D" w14:textId="43FB999B" w:rsidR="00BB5CCE" w:rsidRPr="004F6F61" w:rsidRDefault="000B0398" w:rsidP="00BB5CCE">
      <w:pPr>
        <w:pStyle w:val="Heading1"/>
      </w:pPr>
      <w:r>
        <w:t>Are you interested in</w:t>
      </w:r>
      <w:r w:rsidR="00BB5CCE">
        <w:t xml:space="preserve"> </w:t>
      </w:r>
      <w:r>
        <w:t>the</w:t>
      </w:r>
      <w:r w:rsidR="00BB5CCE">
        <w:t xml:space="preserve"> Recognition Management tool</w:t>
      </w:r>
      <w:r>
        <w:t xml:space="preserve">? </w:t>
      </w:r>
    </w:p>
    <w:p w14:paraId="7FE4AB15" w14:textId="77777777" w:rsidR="00BB5CCE" w:rsidRDefault="00BB5CCE" w:rsidP="00BB5CCE">
      <w:r>
        <w:t>………………………………………………………………………………………………………………………</w:t>
      </w:r>
    </w:p>
    <w:p w14:paraId="02843A32" w14:textId="77777777" w:rsidR="00BB5CCE" w:rsidRDefault="00BB5CCE" w:rsidP="00BB5CCE">
      <w:r>
        <w:t>………………………………………………………………………………………………………………………</w:t>
      </w:r>
    </w:p>
    <w:p w14:paraId="25B9437E" w14:textId="77777777" w:rsidR="00BB5CCE" w:rsidRDefault="00BB5CCE" w:rsidP="00BB5CCE">
      <w:r>
        <w:t>………………………………………………………………………………………………………………………</w:t>
      </w:r>
    </w:p>
    <w:p w14:paraId="502FA1F0" w14:textId="77777777" w:rsidR="000B0398" w:rsidRDefault="000B0398" w:rsidP="00BB5CCE"/>
    <w:p w14:paraId="69EECF71" w14:textId="17E285CB" w:rsidR="000B0398" w:rsidRPr="004F6F61" w:rsidRDefault="000B0398" w:rsidP="000B0398">
      <w:pPr>
        <w:pStyle w:val="BlockParagraph"/>
      </w:pPr>
      <w:r w:rsidRPr="00A24234">
        <w:t>The</w:t>
      </w:r>
      <w:r>
        <w:t xml:space="preserve"> Recognition Management tool is designed to stop monetary recognition after a certain number of instances or a specified monetary amount.</w:t>
      </w:r>
    </w:p>
    <w:p w14:paraId="78547CBF" w14:textId="77777777" w:rsidR="000B0398" w:rsidRDefault="000B0398" w:rsidP="00BB5CCE"/>
    <w:p w14:paraId="03412FF0" w14:textId="77777777" w:rsidR="000B0398" w:rsidRDefault="00BB5CCE" w:rsidP="00BB5CCE">
      <w:pPr>
        <w:pStyle w:val="Heading1"/>
      </w:pPr>
      <w:r>
        <w:t xml:space="preserve">Do you plan to use the program’s Budget Tool to manage the budget? </w:t>
      </w:r>
    </w:p>
    <w:p w14:paraId="6CEAAEF0" w14:textId="77777777" w:rsidR="00BB5CCE" w:rsidRDefault="00BB5CCE" w:rsidP="00BB5CCE">
      <w:r>
        <w:t>………………………………………………………………………………………………………………………</w:t>
      </w:r>
    </w:p>
    <w:p w14:paraId="02461BF0" w14:textId="77777777" w:rsidR="00BB5CCE" w:rsidRDefault="00BB5CCE" w:rsidP="00BB5CCE">
      <w:r>
        <w:lastRenderedPageBreak/>
        <w:t>………………………………………………………………………………………………………………………</w:t>
      </w:r>
    </w:p>
    <w:p w14:paraId="56AA6522" w14:textId="77777777" w:rsidR="00BB5CCE" w:rsidRDefault="00BB5CCE" w:rsidP="00BB5CCE">
      <w:r>
        <w:t>………………………………………………………………………………………………………………………</w:t>
      </w:r>
    </w:p>
    <w:p w14:paraId="1D240146" w14:textId="3F94A166" w:rsidR="00BB5CCE" w:rsidRPr="00A24234" w:rsidRDefault="00BB5CCE" w:rsidP="00BB5CCE">
      <w:pPr>
        <w:pStyle w:val="BlockParagraph"/>
      </w:pPr>
      <w:r w:rsidRPr="00A24234">
        <w:t>The Budget Tool track</w:t>
      </w:r>
      <w:r>
        <w:t>s</w:t>
      </w:r>
      <w:r w:rsidRPr="00A24234">
        <w:t xml:space="preserve"> and control</w:t>
      </w:r>
      <w:r>
        <w:t>s</w:t>
      </w:r>
      <w:r w:rsidRPr="00A24234">
        <w:t xml:space="preserve"> spend</w:t>
      </w:r>
      <w:r>
        <w:t xml:space="preserve"> and </w:t>
      </w:r>
      <w:r w:rsidRPr="00A24234">
        <w:t>is tied to the business unit hierarchy built by the data file.</w:t>
      </w:r>
      <w:r w:rsidR="00F62974">
        <w:t xml:space="preserve"> </w:t>
      </w:r>
      <w:r w:rsidRPr="00A24234">
        <w:t>When a nomination is approved</w:t>
      </w:r>
      <w:r w:rsidR="00F62974">
        <w:t>,</w:t>
      </w:r>
      <w:r>
        <w:t xml:space="preserve"> </w:t>
      </w:r>
      <w:r w:rsidRPr="00A24234">
        <w:t xml:space="preserve">the system will first look at the employee’s business unit for funds. If there are no funds, the system will look up the hierarchy until it finds funds. </w:t>
      </w:r>
    </w:p>
    <w:p w14:paraId="7F6318E6" w14:textId="77777777" w:rsidR="000B0398" w:rsidRDefault="000B0398" w:rsidP="000B0398">
      <w:pPr>
        <w:pStyle w:val="Heading1"/>
        <w:rPr>
          <w:b w:val="0"/>
          <w:bCs/>
          <w:i/>
          <w:iCs/>
        </w:rPr>
      </w:pPr>
    </w:p>
    <w:p w14:paraId="1B80133B" w14:textId="6AE2B750" w:rsidR="000B0398" w:rsidRPr="000B0398" w:rsidRDefault="000B0398" w:rsidP="53B919B4">
      <w:pPr>
        <w:pStyle w:val="Heading1"/>
        <w:rPr>
          <w:b w:val="0"/>
          <w:i/>
          <w:iCs/>
        </w:rPr>
      </w:pPr>
      <w:r w:rsidRPr="53B919B4">
        <w:rPr>
          <w:b w:val="0"/>
          <w:i/>
          <w:iCs/>
        </w:rPr>
        <w:t xml:space="preserve">If you plan to use the Budget Tool, you’ll need to think about how it </w:t>
      </w:r>
      <w:r w:rsidR="0498A670" w:rsidRPr="53B919B4">
        <w:rPr>
          <w:b w:val="0"/>
          <w:i/>
          <w:iCs/>
        </w:rPr>
        <w:t>should be</w:t>
      </w:r>
      <w:r w:rsidRPr="53B919B4">
        <w:rPr>
          <w:b w:val="0"/>
          <w:i/>
          <w:iCs/>
        </w:rPr>
        <w:t xml:space="preserve"> set up. The next 5 questions are specifically about the Budget Tool. </w:t>
      </w:r>
    </w:p>
    <w:p w14:paraId="481D5271" w14:textId="77777777" w:rsidR="00F62974" w:rsidRDefault="00F62974" w:rsidP="00F62974">
      <w:pPr>
        <w:pStyle w:val="Heading1"/>
      </w:pPr>
    </w:p>
    <w:p w14:paraId="0C59170D" w14:textId="5738D26E" w:rsidR="00F62974" w:rsidRPr="004F6F61" w:rsidRDefault="00F62974" w:rsidP="000B0398">
      <w:pPr>
        <w:pStyle w:val="Heading1"/>
        <w:numPr>
          <w:ilvl w:val="0"/>
          <w:numId w:val="30"/>
        </w:numPr>
      </w:pPr>
      <w:r>
        <w:t>Budget Tool type: will you use business unit or people hierarchy in the Budget Tool?</w:t>
      </w:r>
    </w:p>
    <w:p w14:paraId="50D601B9" w14:textId="77777777" w:rsidR="00F62974" w:rsidRDefault="00F62974" w:rsidP="00F62974">
      <w:r>
        <w:t>………………………………………………………………………………………………………………………</w:t>
      </w:r>
    </w:p>
    <w:p w14:paraId="3D0CF24B" w14:textId="77777777" w:rsidR="00F62974" w:rsidRDefault="00F62974" w:rsidP="00F62974">
      <w:r>
        <w:t>………………………………………………………………………………………………………………………</w:t>
      </w:r>
    </w:p>
    <w:p w14:paraId="0230D2DA" w14:textId="42F2785F" w:rsidR="00F62974" w:rsidRPr="00F62974" w:rsidRDefault="00F62974" w:rsidP="00F62974">
      <w:r>
        <w:t>………………………………………………………………………………………………………………………</w:t>
      </w:r>
    </w:p>
    <w:p w14:paraId="2DC6D80B" w14:textId="1A1CD69F" w:rsidR="000B0398" w:rsidRDefault="00C337CA" w:rsidP="00C337CA">
      <w:pPr>
        <w:pStyle w:val="BlockParagraph"/>
        <w:spacing w:before="0" w:after="0"/>
        <w:rPr>
          <w:rFonts w:ascii="Arial" w:hAnsi="Arial" w:cs="Arial"/>
          <w:color w:val="000000" w:themeColor="text1"/>
          <w:szCs w:val="20"/>
        </w:rPr>
      </w:pPr>
      <w:r w:rsidRPr="000B0398">
        <w:rPr>
          <w:rFonts w:ascii="Arial" w:hAnsi="Arial" w:cs="Arial"/>
          <w:b/>
          <w:bCs/>
          <w:color w:val="000000" w:themeColor="text1"/>
          <w:szCs w:val="20"/>
        </w:rPr>
        <w:t>‘Business unit’</w:t>
      </w:r>
      <w:r w:rsidRPr="00F62974">
        <w:rPr>
          <w:rFonts w:ascii="Arial" w:hAnsi="Arial" w:cs="Arial"/>
          <w:color w:val="000000" w:themeColor="text1"/>
          <w:szCs w:val="20"/>
        </w:rPr>
        <w:t xml:space="preserve"> uses business unit hierarchy from the data file</w:t>
      </w:r>
      <w:r w:rsidR="000B0398">
        <w:rPr>
          <w:rFonts w:ascii="Arial" w:hAnsi="Arial" w:cs="Arial"/>
          <w:color w:val="000000" w:themeColor="text1"/>
          <w:szCs w:val="20"/>
        </w:rPr>
        <w:t>.</w:t>
      </w:r>
    </w:p>
    <w:p w14:paraId="7B503084" w14:textId="77777777" w:rsidR="000B0398" w:rsidRDefault="000B0398" w:rsidP="00C337CA">
      <w:pPr>
        <w:pStyle w:val="BlockParagraph"/>
        <w:spacing w:before="0" w:after="0"/>
        <w:rPr>
          <w:rFonts w:ascii="Arial" w:hAnsi="Arial" w:cs="Arial"/>
          <w:color w:val="000000" w:themeColor="text1"/>
          <w:szCs w:val="20"/>
        </w:rPr>
      </w:pPr>
    </w:p>
    <w:p w14:paraId="6CBBBD7A" w14:textId="29396678" w:rsidR="00A24234" w:rsidRPr="00F62974" w:rsidRDefault="00C337CA" w:rsidP="00C337CA">
      <w:pPr>
        <w:pStyle w:val="BlockParagraph"/>
        <w:spacing w:before="0" w:after="0"/>
        <w:rPr>
          <w:rFonts w:ascii="Arial" w:hAnsi="Arial" w:cs="Arial"/>
          <w:color w:val="000000" w:themeColor="text1"/>
          <w:szCs w:val="20"/>
        </w:rPr>
      </w:pPr>
      <w:r w:rsidRPr="000B0398">
        <w:rPr>
          <w:rFonts w:ascii="Arial" w:hAnsi="Arial" w:cs="Arial"/>
          <w:b/>
          <w:bCs/>
          <w:color w:val="000000" w:themeColor="text1"/>
          <w:szCs w:val="20"/>
        </w:rPr>
        <w:t>‘</w:t>
      </w:r>
      <w:r w:rsidR="000B0398">
        <w:rPr>
          <w:rFonts w:ascii="Arial" w:hAnsi="Arial" w:cs="Arial"/>
          <w:b/>
          <w:bCs/>
          <w:color w:val="000000" w:themeColor="text1"/>
          <w:szCs w:val="20"/>
        </w:rPr>
        <w:t>P</w:t>
      </w:r>
      <w:r w:rsidRPr="000B0398">
        <w:rPr>
          <w:rFonts w:ascii="Arial" w:hAnsi="Arial" w:cs="Arial"/>
          <w:b/>
          <w:bCs/>
          <w:color w:val="000000" w:themeColor="text1"/>
          <w:szCs w:val="20"/>
        </w:rPr>
        <w:t>eople hierarchy’</w:t>
      </w:r>
      <w:r w:rsidRPr="00F62974">
        <w:rPr>
          <w:rFonts w:ascii="Arial" w:hAnsi="Arial" w:cs="Arial"/>
          <w:color w:val="000000" w:themeColor="text1"/>
          <w:szCs w:val="20"/>
        </w:rPr>
        <w:t xml:space="preserve"> utilizes the manager hierarchy on the data file to create the people structure.</w:t>
      </w:r>
    </w:p>
    <w:p w14:paraId="210D18B6" w14:textId="77777777" w:rsidR="00F62974" w:rsidRDefault="00F62974" w:rsidP="00F62974">
      <w:pPr>
        <w:pStyle w:val="Heading1"/>
      </w:pPr>
    </w:p>
    <w:p w14:paraId="220D380F" w14:textId="31DE9145" w:rsidR="00F62974" w:rsidRPr="004F6F61" w:rsidRDefault="00F62974" w:rsidP="000B0398">
      <w:pPr>
        <w:pStyle w:val="Heading1"/>
        <w:numPr>
          <w:ilvl w:val="0"/>
          <w:numId w:val="30"/>
        </w:numPr>
      </w:pPr>
      <w:r>
        <w:t xml:space="preserve">Budget Tool charges: will you </w:t>
      </w:r>
      <w:r w:rsidR="57373F58">
        <w:t>charge</w:t>
      </w:r>
      <w:r>
        <w:t xml:space="preserve"> the nominee or nominator’s budget in the Budget Tool?</w:t>
      </w:r>
    </w:p>
    <w:p w14:paraId="702C5FAD" w14:textId="77777777" w:rsidR="00F62974" w:rsidRDefault="00F62974" w:rsidP="00F62974">
      <w:r>
        <w:t>………………………………………………………………………………………………………………………</w:t>
      </w:r>
    </w:p>
    <w:p w14:paraId="715F73F2" w14:textId="77777777" w:rsidR="00F62974" w:rsidRDefault="00F62974" w:rsidP="00F62974">
      <w:r>
        <w:t>………………………………………………………………………………………………………………………</w:t>
      </w:r>
    </w:p>
    <w:p w14:paraId="75EFEDBE" w14:textId="77777777" w:rsidR="00F62974" w:rsidRPr="00F62974" w:rsidRDefault="00F62974" w:rsidP="00F62974">
      <w:r>
        <w:t>………………………………………………………………………………………………………………………</w:t>
      </w:r>
    </w:p>
    <w:p w14:paraId="2E7AFC07" w14:textId="26B80369" w:rsidR="00F62974" w:rsidRPr="00F62974" w:rsidRDefault="00F62974" w:rsidP="53B919B4">
      <w:pPr>
        <w:pStyle w:val="BlockParagraph"/>
        <w:spacing w:before="0" w:after="0"/>
        <w:rPr>
          <w:rStyle w:val="apple-converted-space"/>
          <w:rFonts w:ascii="Arial" w:hAnsi="Arial" w:cs="Arial"/>
          <w:color w:val="000000" w:themeColor="text1"/>
        </w:rPr>
      </w:pPr>
      <w:r w:rsidRPr="53B919B4">
        <w:rPr>
          <w:rStyle w:val="apple-converted-space"/>
          <w:rFonts w:ascii="Arial" w:hAnsi="Arial" w:cs="Arial"/>
          <w:color w:val="696464" w:themeColor="text2"/>
        </w:rPr>
        <w:t xml:space="preserve">Best practice is </w:t>
      </w:r>
      <w:r w:rsidR="000B0398" w:rsidRPr="53B919B4">
        <w:rPr>
          <w:rStyle w:val="apple-converted-space"/>
          <w:rFonts w:ascii="Arial" w:hAnsi="Arial" w:cs="Arial"/>
          <w:color w:val="696464" w:themeColor="text2"/>
        </w:rPr>
        <w:t xml:space="preserve">to </w:t>
      </w:r>
      <w:r w:rsidR="682F0B16" w:rsidRPr="53B919B4">
        <w:rPr>
          <w:rStyle w:val="apple-converted-space"/>
          <w:rFonts w:ascii="Arial" w:hAnsi="Arial" w:cs="Arial"/>
          <w:color w:val="696464" w:themeColor="text2"/>
        </w:rPr>
        <w:t>charge</w:t>
      </w:r>
      <w:r w:rsidR="000B0398" w:rsidRPr="53B919B4">
        <w:rPr>
          <w:rStyle w:val="apple-converted-space"/>
          <w:rFonts w:ascii="Arial" w:hAnsi="Arial" w:cs="Arial"/>
          <w:color w:val="696464" w:themeColor="text2"/>
        </w:rPr>
        <w:t xml:space="preserve"> the </w:t>
      </w:r>
      <w:r w:rsidRPr="53B919B4">
        <w:rPr>
          <w:rStyle w:val="apple-converted-space"/>
          <w:rFonts w:ascii="Arial" w:hAnsi="Arial" w:cs="Arial"/>
          <w:color w:val="696464" w:themeColor="text2"/>
        </w:rPr>
        <w:t>nominator because it provide</w:t>
      </w:r>
      <w:r w:rsidR="000B0398" w:rsidRPr="53B919B4">
        <w:rPr>
          <w:rStyle w:val="apple-converted-space"/>
          <w:rFonts w:ascii="Arial" w:hAnsi="Arial" w:cs="Arial"/>
          <w:color w:val="696464" w:themeColor="text2"/>
        </w:rPr>
        <w:t>s</w:t>
      </w:r>
      <w:r w:rsidRPr="53B919B4">
        <w:rPr>
          <w:rStyle w:val="apple-converted-space"/>
          <w:rFonts w:ascii="Arial" w:hAnsi="Arial" w:cs="Arial"/>
          <w:color w:val="696464" w:themeColor="text2"/>
        </w:rPr>
        <w:t xml:space="preserve"> visibility and controls to the user.</w:t>
      </w:r>
    </w:p>
    <w:p w14:paraId="33DF2BE1" w14:textId="3CA985B2" w:rsidR="00A739B8" w:rsidRDefault="00A739B8" w:rsidP="00BB5CCE">
      <w:pPr>
        <w:pStyle w:val="Heading1"/>
      </w:pPr>
    </w:p>
    <w:p w14:paraId="768F5DC0" w14:textId="3A162925" w:rsidR="00F62974" w:rsidRPr="004F6F61" w:rsidRDefault="00F62974" w:rsidP="000B0398">
      <w:pPr>
        <w:pStyle w:val="Heading1"/>
        <w:numPr>
          <w:ilvl w:val="0"/>
          <w:numId w:val="30"/>
        </w:numPr>
      </w:pPr>
      <w:r>
        <w:t>Budget Tool currency: will you use currency (USD) or points to track the spend in the Budget Tool?</w:t>
      </w:r>
    </w:p>
    <w:p w14:paraId="750C7AF2" w14:textId="77777777" w:rsidR="00F62974" w:rsidRDefault="00F62974" w:rsidP="00F62974">
      <w:r>
        <w:t>………………………………………………………………………………………………………………………</w:t>
      </w:r>
    </w:p>
    <w:p w14:paraId="7AD57AD7" w14:textId="77777777" w:rsidR="00F62974" w:rsidRDefault="00F62974" w:rsidP="00F62974">
      <w:r>
        <w:t>………………………………………………………………………………………………………………………</w:t>
      </w:r>
    </w:p>
    <w:p w14:paraId="6AD67DB8" w14:textId="77777777" w:rsidR="00F62974" w:rsidRPr="00F62974" w:rsidRDefault="00F62974" w:rsidP="00F62974">
      <w:r>
        <w:t>………………………………………………………………………………………………………………………</w:t>
      </w:r>
    </w:p>
    <w:p w14:paraId="7D301D80" w14:textId="576A55BF" w:rsidR="000B0398" w:rsidRDefault="000B0398" w:rsidP="00F62974">
      <w:pPr>
        <w:pStyle w:val="BlockParagraph"/>
        <w:spacing w:before="0" w:after="0"/>
        <w:rPr>
          <w:rStyle w:val="apple-converted-space"/>
          <w:rFonts w:ascii="Arial" w:hAnsi="Arial" w:cs="Arial"/>
          <w:color w:val="000000" w:themeColor="text1"/>
          <w:szCs w:val="20"/>
        </w:rPr>
      </w:pPr>
      <w:r>
        <w:rPr>
          <w:rStyle w:val="apple-converted-space"/>
          <w:rFonts w:ascii="Arial" w:hAnsi="Arial" w:cs="Arial"/>
          <w:color w:val="000000" w:themeColor="text1"/>
          <w:szCs w:val="20"/>
        </w:rPr>
        <w:t xml:space="preserve">If you answered </w:t>
      </w:r>
      <w:r w:rsidRPr="000B0398">
        <w:rPr>
          <w:rStyle w:val="apple-converted-space"/>
          <w:rFonts w:ascii="Arial" w:hAnsi="Arial" w:cs="Arial"/>
          <w:b/>
          <w:bCs/>
          <w:color w:val="000000" w:themeColor="text1"/>
          <w:szCs w:val="20"/>
        </w:rPr>
        <w:t>‘people hierarchy’</w:t>
      </w:r>
      <w:r>
        <w:rPr>
          <w:rStyle w:val="apple-converted-space"/>
          <w:rFonts w:ascii="Arial" w:hAnsi="Arial" w:cs="Arial"/>
          <w:color w:val="000000" w:themeColor="text1"/>
          <w:szCs w:val="20"/>
        </w:rPr>
        <w:t xml:space="preserve"> for the Budget Tool type in Question #1 above </w:t>
      </w:r>
      <w:r w:rsidRPr="000B0398">
        <w:rPr>
          <w:rStyle w:val="apple-converted-space"/>
          <w:rFonts w:ascii="Arial" w:hAnsi="Arial" w:cs="Arial"/>
          <w:b/>
          <w:bCs/>
          <w:color w:val="000000" w:themeColor="text1"/>
          <w:szCs w:val="20"/>
        </w:rPr>
        <w:t>or are a global organization</w:t>
      </w:r>
      <w:r>
        <w:rPr>
          <w:rStyle w:val="apple-converted-space"/>
          <w:rFonts w:ascii="Arial" w:hAnsi="Arial" w:cs="Arial"/>
          <w:color w:val="000000" w:themeColor="text1"/>
          <w:szCs w:val="20"/>
        </w:rPr>
        <w:t xml:space="preserve">, we recommend using </w:t>
      </w:r>
      <w:r w:rsidR="00F62974" w:rsidRPr="000B0398">
        <w:rPr>
          <w:rStyle w:val="apple-converted-space"/>
          <w:rFonts w:ascii="Arial" w:hAnsi="Arial" w:cs="Arial"/>
          <w:b/>
          <w:bCs/>
          <w:color w:val="000000" w:themeColor="text1"/>
          <w:szCs w:val="20"/>
        </w:rPr>
        <w:t>points</w:t>
      </w:r>
      <w:r>
        <w:rPr>
          <w:rStyle w:val="apple-converted-space"/>
          <w:rFonts w:ascii="Arial" w:hAnsi="Arial" w:cs="Arial"/>
          <w:color w:val="000000" w:themeColor="text1"/>
          <w:szCs w:val="20"/>
        </w:rPr>
        <w:t xml:space="preserve"> to track the spend in the Budget Tool. </w:t>
      </w:r>
    </w:p>
    <w:p w14:paraId="75616F66" w14:textId="77777777" w:rsidR="000B0398" w:rsidRDefault="000B0398" w:rsidP="00F62974">
      <w:pPr>
        <w:pStyle w:val="BlockParagraph"/>
        <w:spacing w:before="0" w:after="0"/>
        <w:rPr>
          <w:rStyle w:val="apple-converted-space"/>
          <w:rFonts w:ascii="Arial" w:hAnsi="Arial" w:cs="Arial"/>
          <w:color w:val="000000" w:themeColor="text1"/>
          <w:szCs w:val="20"/>
        </w:rPr>
      </w:pPr>
    </w:p>
    <w:p w14:paraId="102FD8C2" w14:textId="0097C490" w:rsidR="00F62974" w:rsidRPr="00F62974" w:rsidRDefault="000B0398" w:rsidP="00F62974">
      <w:pPr>
        <w:pStyle w:val="BlockParagraph"/>
        <w:spacing w:before="0" w:after="0"/>
        <w:rPr>
          <w:rStyle w:val="apple-converted-space"/>
          <w:rFonts w:ascii="Arial" w:hAnsi="Arial" w:cs="Arial"/>
          <w:color w:val="000000" w:themeColor="text1"/>
          <w:szCs w:val="20"/>
        </w:rPr>
      </w:pPr>
      <w:r>
        <w:rPr>
          <w:rStyle w:val="apple-converted-space"/>
          <w:rFonts w:ascii="Arial" w:hAnsi="Arial" w:cs="Arial"/>
          <w:color w:val="000000" w:themeColor="text1"/>
          <w:szCs w:val="20"/>
        </w:rPr>
        <w:t xml:space="preserve">If you answered </w:t>
      </w:r>
      <w:r w:rsidRPr="000B0398">
        <w:rPr>
          <w:rStyle w:val="apple-converted-space"/>
          <w:rFonts w:ascii="Arial" w:hAnsi="Arial" w:cs="Arial"/>
          <w:b/>
          <w:bCs/>
          <w:color w:val="000000" w:themeColor="text1"/>
          <w:szCs w:val="20"/>
        </w:rPr>
        <w:t>‘business unit’</w:t>
      </w:r>
      <w:r>
        <w:rPr>
          <w:rStyle w:val="apple-converted-space"/>
          <w:rFonts w:ascii="Arial" w:hAnsi="Arial" w:cs="Arial"/>
          <w:color w:val="000000" w:themeColor="text1"/>
          <w:szCs w:val="20"/>
        </w:rPr>
        <w:t xml:space="preserve"> for the Budget Tool type in Question #1 above, we recommend using </w:t>
      </w:r>
      <w:r w:rsidRPr="000B0398">
        <w:rPr>
          <w:rStyle w:val="apple-converted-space"/>
          <w:rFonts w:ascii="Arial" w:hAnsi="Arial" w:cs="Arial"/>
          <w:b/>
          <w:bCs/>
          <w:color w:val="000000" w:themeColor="text1"/>
          <w:szCs w:val="20"/>
        </w:rPr>
        <w:t xml:space="preserve">currency </w:t>
      </w:r>
      <w:r>
        <w:rPr>
          <w:rStyle w:val="apple-converted-space"/>
          <w:rFonts w:ascii="Arial" w:hAnsi="Arial" w:cs="Arial"/>
          <w:color w:val="000000" w:themeColor="text1"/>
          <w:szCs w:val="20"/>
        </w:rPr>
        <w:t xml:space="preserve">to track the spend in the Budget Tool. </w:t>
      </w:r>
    </w:p>
    <w:p w14:paraId="5A908D73" w14:textId="77777777" w:rsidR="00F62974" w:rsidRPr="00F62974" w:rsidRDefault="00F62974" w:rsidP="00F62974"/>
    <w:p w14:paraId="32B25878" w14:textId="33EB41A0" w:rsidR="00F62974" w:rsidRPr="004F6F61" w:rsidRDefault="00F62974" w:rsidP="000B0398">
      <w:pPr>
        <w:pStyle w:val="Heading1"/>
        <w:numPr>
          <w:ilvl w:val="0"/>
          <w:numId w:val="30"/>
        </w:numPr>
      </w:pPr>
      <w:r>
        <w:t>Budget Tool tracking: will you track at issuance of points or redemption of points in the Budget Tool?</w:t>
      </w:r>
    </w:p>
    <w:p w14:paraId="7EF8CBEE" w14:textId="77777777" w:rsidR="00F62974" w:rsidRDefault="00F62974" w:rsidP="00F62974">
      <w:r>
        <w:t>………………………………………………………………………………………………………………………</w:t>
      </w:r>
    </w:p>
    <w:p w14:paraId="29B46F96" w14:textId="77777777" w:rsidR="00F62974" w:rsidRDefault="00F62974" w:rsidP="00F62974">
      <w:r>
        <w:t>………………………………………………………………………………………………………………………</w:t>
      </w:r>
    </w:p>
    <w:p w14:paraId="0A298637" w14:textId="77777777" w:rsidR="00F62974" w:rsidRPr="00F62974" w:rsidRDefault="00F62974" w:rsidP="00F62974">
      <w:r>
        <w:t>………………………………………………………………………………………………………………………</w:t>
      </w:r>
    </w:p>
    <w:p w14:paraId="4B6E9BE8" w14:textId="76059E02" w:rsidR="00F62974" w:rsidRPr="00F62974" w:rsidRDefault="00F62974" w:rsidP="00F62974">
      <w:pPr>
        <w:pStyle w:val="BlockParagraph"/>
        <w:spacing w:before="0" w:after="0"/>
        <w:rPr>
          <w:rStyle w:val="apple-converted-space"/>
          <w:rFonts w:ascii="Arial" w:hAnsi="Arial" w:cs="Arial"/>
          <w:color w:val="000000" w:themeColor="text1"/>
          <w:szCs w:val="20"/>
        </w:rPr>
      </w:pPr>
      <w:r w:rsidRPr="00F62974">
        <w:rPr>
          <w:rStyle w:val="apple-converted-space"/>
          <w:rFonts w:ascii="Arial" w:hAnsi="Arial" w:cs="Arial"/>
          <w:color w:val="000000" w:themeColor="text1"/>
          <w:szCs w:val="20"/>
        </w:rPr>
        <w:t>Best practice is at issuance of points.</w:t>
      </w:r>
    </w:p>
    <w:p w14:paraId="1E0D6DAF" w14:textId="77777777" w:rsidR="005C0353" w:rsidRDefault="005C0353" w:rsidP="00F614C3">
      <w:pPr>
        <w:pStyle w:val="Heading1"/>
        <w:rPr>
          <w:rStyle w:val="Hyperlink"/>
          <w:color w:val="000000" w:themeColor="text1"/>
          <w:u w:val="none"/>
        </w:rPr>
      </w:pPr>
    </w:p>
    <w:p w14:paraId="5F74FE6F" w14:textId="0D30E864" w:rsidR="00F62974" w:rsidRPr="004F6F61" w:rsidRDefault="00F62974" w:rsidP="000B0398">
      <w:pPr>
        <w:pStyle w:val="Heading1"/>
        <w:numPr>
          <w:ilvl w:val="0"/>
          <w:numId w:val="30"/>
        </w:numPr>
      </w:pPr>
      <w:r>
        <w:t>Budget Tool spend control: how will you control spend limits in the Budget Tool – unlimited spend, controlled overspend or no overspend?</w:t>
      </w:r>
    </w:p>
    <w:p w14:paraId="2651DB6A" w14:textId="77777777" w:rsidR="00F62974" w:rsidRDefault="00F62974" w:rsidP="00F62974">
      <w:r>
        <w:t>………………………………………………………………………………………………………………………</w:t>
      </w:r>
    </w:p>
    <w:p w14:paraId="2D5B4B59" w14:textId="77777777" w:rsidR="00F62974" w:rsidRDefault="00F62974" w:rsidP="00F62974">
      <w:r>
        <w:t>………………………………………………………………………………………………………………………</w:t>
      </w:r>
    </w:p>
    <w:p w14:paraId="22666702" w14:textId="77777777" w:rsidR="00F62974" w:rsidRPr="00F62974" w:rsidRDefault="00F62974" w:rsidP="00F62974">
      <w:r>
        <w:t>………………………………………………………………………………………………………………………</w:t>
      </w:r>
    </w:p>
    <w:p w14:paraId="0A5894E3" w14:textId="17D9C8E4" w:rsidR="00F62974" w:rsidRDefault="7DE7DA87" w:rsidP="53B919B4">
      <w:pPr>
        <w:pStyle w:val="BlockParagraph"/>
        <w:spacing w:before="0" w:after="0"/>
        <w:rPr>
          <w:rFonts w:ascii="Arial" w:hAnsi="Arial" w:cs="Arial"/>
          <w:color w:val="000000" w:themeColor="text1"/>
        </w:rPr>
      </w:pPr>
      <w:r w:rsidRPr="53B919B4">
        <w:rPr>
          <w:rFonts w:ascii="Arial" w:hAnsi="Arial" w:cs="Arial"/>
          <w:b/>
          <w:bCs/>
          <w:color w:val="696464" w:themeColor="text2"/>
        </w:rPr>
        <w:t>U</w:t>
      </w:r>
      <w:r w:rsidR="00F62974" w:rsidRPr="53B919B4">
        <w:rPr>
          <w:rFonts w:ascii="Arial" w:hAnsi="Arial" w:cs="Arial"/>
          <w:b/>
          <w:bCs/>
          <w:color w:val="696464" w:themeColor="text2"/>
        </w:rPr>
        <w:t>nlimited overspend</w:t>
      </w:r>
      <w:r w:rsidR="00B0673C" w:rsidRPr="53B919B4">
        <w:rPr>
          <w:rFonts w:ascii="Arial" w:hAnsi="Arial" w:cs="Arial"/>
          <w:color w:val="696464" w:themeColor="text2"/>
        </w:rPr>
        <w:t xml:space="preserve"> = there is no cap on the amount of spend </w:t>
      </w:r>
    </w:p>
    <w:p w14:paraId="3593148B" w14:textId="77777777" w:rsidR="00B0673C" w:rsidRDefault="00B0673C" w:rsidP="00F62974">
      <w:pPr>
        <w:pStyle w:val="BlockParagraph"/>
        <w:spacing w:before="0" w:after="0"/>
        <w:rPr>
          <w:rFonts w:ascii="Arial" w:hAnsi="Arial" w:cs="Arial"/>
          <w:color w:val="000000" w:themeColor="text1"/>
          <w:szCs w:val="20"/>
        </w:rPr>
      </w:pPr>
    </w:p>
    <w:p w14:paraId="5AF5A04A" w14:textId="1CDD8CAC" w:rsidR="00F62974" w:rsidRDefault="023C97EB" w:rsidP="53B919B4">
      <w:pPr>
        <w:pStyle w:val="BlockParagraph"/>
        <w:spacing w:before="0" w:after="0"/>
        <w:rPr>
          <w:rFonts w:ascii="Arial" w:hAnsi="Arial" w:cs="Arial"/>
          <w:color w:val="000000" w:themeColor="text1"/>
        </w:rPr>
      </w:pPr>
      <w:r w:rsidRPr="53B919B4">
        <w:rPr>
          <w:rFonts w:ascii="Arial" w:hAnsi="Arial" w:cs="Arial"/>
          <w:b/>
          <w:bCs/>
          <w:color w:val="696464" w:themeColor="text2"/>
        </w:rPr>
        <w:t>C</w:t>
      </w:r>
      <w:r w:rsidR="00F62974" w:rsidRPr="53B919B4">
        <w:rPr>
          <w:rFonts w:ascii="Arial" w:hAnsi="Arial" w:cs="Arial"/>
          <w:b/>
          <w:bCs/>
          <w:color w:val="696464" w:themeColor="text2"/>
        </w:rPr>
        <w:t>ontrolled overspend</w:t>
      </w:r>
      <w:r w:rsidR="00B0673C" w:rsidRPr="53B919B4">
        <w:rPr>
          <w:rFonts w:ascii="Arial" w:hAnsi="Arial" w:cs="Arial"/>
          <w:color w:val="696464" w:themeColor="text2"/>
        </w:rPr>
        <w:t xml:space="preserve"> = the tool allows spend to go over budget by a pre-determined amount, such as 10%</w:t>
      </w:r>
    </w:p>
    <w:p w14:paraId="086E5EA9" w14:textId="77777777" w:rsidR="00B0673C" w:rsidRDefault="00B0673C" w:rsidP="00F62974">
      <w:pPr>
        <w:pStyle w:val="BlockParagraph"/>
        <w:spacing w:before="0" w:after="0"/>
        <w:rPr>
          <w:rFonts w:ascii="Arial" w:hAnsi="Arial" w:cs="Arial"/>
          <w:color w:val="000000" w:themeColor="text1"/>
          <w:szCs w:val="20"/>
        </w:rPr>
      </w:pPr>
    </w:p>
    <w:p w14:paraId="68B48609" w14:textId="5F527BC1" w:rsidR="00F62974" w:rsidRPr="00A24234" w:rsidRDefault="31221CFD" w:rsidP="53B919B4">
      <w:pPr>
        <w:pStyle w:val="BlockParagraph"/>
        <w:spacing w:before="0" w:after="0"/>
        <w:rPr>
          <w:rStyle w:val="Hyperlink"/>
          <w:i/>
          <w:color w:val="auto"/>
          <w:u w:val="none"/>
        </w:rPr>
      </w:pPr>
      <w:r w:rsidRPr="53B919B4">
        <w:rPr>
          <w:rFonts w:ascii="Arial" w:hAnsi="Arial" w:cs="Arial"/>
          <w:b/>
          <w:bCs/>
          <w:color w:val="696464" w:themeColor="text2"/>
        </w:rPr>
        <w:t>N</w:t>
      </w:r>
      <w:r w:rsidR="00F62974" w:rsidRPr="53B919B4">
        <w:rPr>
          <w:rFonts w:ascii="Arial" w:hAnsi="Arial" w:cs="Arial"/>
          <w:b/>
          <w:bCs/>
          <w:color w:val="696464" w:themeColor="text2"/>
        </w:rPr>
        <w:t>o overspend</w:t>
      </w:r>
      <w:r w:rsidR="00B0673C" w:rsidRPr="53B919B4">
        <w:rPr>
          <w:rFonts w:ascii="Arial" w:hAnsi="Arial" w:cs="Arial"/>
          <w:color w:val="696464" w:themeColor="text2"/>
        </w:rPr>
        <w:t xml:space="preserve"> = once the budget is reached, no more monetary recognition can be given</w:t>
      </w:r>
    </w:p>
    <w:p w14:paraId="648AB7C4" w14:textId="77777777" w:rsidR="007E708A" w:rsidRDefault="007E708A" w:rsidP="007E708A">
      <w:bookmarkStart w:id="0" w:name="_Billing_on_Redemption"/>
      <w:bookmarkStart w:id="1" w:name="_Will_points_be"/>
      <w:bookmarkEnd w:id="0"/>
      <w:bookmarkEnd w:id="1"/>
    </w:p>
    <w:p w14:paraId="67B8025A" w14:textId="77777777" w:rsidR="004812D0" w:rsidRPr="007E708A" w:rsidRDefault="004812D0" w:rsidP="007E708A"/>
    <w:p w14:paraId="05F41BBF" w14:textId="77777777" w:rsidR="004812D0" w:rsidRPr="008565BC" w:rsidRDefault="004812D0" w:rsidP="4DE83212">
      <w:pPr>
        <w:pStyle w:val="BlockParagraph"/>
        <w:shd w:val="clear" w:color="auto" w:fill="F4CDC8" w:themeFill="accent2" w:themeFillTint="33"/>
        <w:spacing w:before="120" w:after="120"/>
        <w:rPr>
          <w:rFonts w:asciiTheme="majorHAnsi" w:hAnsiTheme="majorHAnsi" w:cstheme="majorBidi"/>
          <w:b/>
          <w:bCs/>
          <w:sz w:val="32"/>
          <w:szCs w:val="32"/>
        </w:rPr>
      </w:pPr>
      <w:bookmarkStart w:id="2" w:name="_Will_gross_up"/>
      <w:bookmarkEnd w:id="2"/>
      <w:r w:rsidRPr="4DE83212">
        <w:rPr>
          <w:rFonts w:asciiTheme="majorHAnsi" w:hAnsiTheme="majorHAnsi" w:cstheme="majorBidi"/>
          <w:b/>
          <w:bCs/>
          <w:sz w:val="32"/>
          <w:szCs w:val="32"/>
        </w:rPr>
        <w:t>Additional Information</w:t>
      </w:r>
    </w:p>
    <w:p w14:paraId="00D923F7" w14:textId="286F3541" w:rsidR="004812D0" w:rsidRDefault="000B428E" w:rsidP="004812D0">
      <w:pPr>
        <w:pStyle w:val="BlockParagraph"/>
        <w:shd w:val="clear" w:color="auto" w:fill="F4CDC8" w:themeFill="accent2" w:themeFillTint="33"/>
        <w:rPr>
          <w:b/>
          <w:bCs/>
        </w:rPr>
      </w:pPr>
      <w:r w:rsidRPr="4DE83212">
        <w:rPr>
          <w:b/>
          <w:bCs/>
        </w:rPr>
        <w:t xml:space="preserve">Report Capabilities </w:t>
      </w:r>
    </w:p>
    <w:p w14:paraId="3A37692A" w14:textId="582791AB" w:rsidR="000B428E" w:rsidRPr="000B428E" w:rsidRDefault="000B428E" w:rsidP="000B428E">
      <w:pPr>
        <w:pStyle w:val="BlockParagraph"/>
        <w:shd w:val="clear" w:color="auto" w:fill="F4CDC8" w:themeFill="accent2" w:themeFillTint="33"/>
      </w:pPr>
      <w:r>
        <w:t>Activity can be combined into a single report. Reports can be configured and filtered, but are not customizable. Reports can be downloaded via a CSV file or scheduled and sent to an SFTP location for pick up.</w:t>
      </w:r>
    </w:p>
    <w:p w14:paraId="1E5F5E19" w14:textId="461A386A" w:rsidR="004812D0" w:rsidRPr="007E708A" w:rsidRDefault="000B428E" w:rsidP="004812D0">
      <w:pPr>
        <w:pStyle w:val="BlockParagraph"/>
        <w:shd w:val="clear" w:color="auto" w:fill="F4CDC8" w:themeFill="accent2" w:themeFillTint="33"/>
        <w:rPr>
          <w:b/>
          <w:bCs/>
        </w:rPr>
      </w:pPr>
      <w:r w:rsidRPr="4DE83212">
        <w:rPr>
          <w:b/>
          <w:bCs/>
        </w:rPr>
        <w:t>Report Requirements</w:t>
      </w:r>
    </w:p>
    <w:p w14:paraId="191B9DAB" w14:textId="2893864A" w:rsidR="00C337CA" w:rsidRDefault="000B428E" w:rsidP="000B428E">
      <w:pPr>
        <w:pStyle w:val="BlockParagraph"/>
        <w:shd w:val="clear" w:color="auto" w:fill="F4CDC8" w:themeFill="accent2" w:themeFillTint="33"/>
      </w:pPr>
      <w:r>
        <w:t xml:space="preserve">Appropriate payroll details must be provided so that employees are taxed accurately. Access to reports is limited by role and is permission based. </w:t>
      </w:r>
    </w:p>
    <w:p w14:paraId="26CF18B8" w14:textId="77777777" w:rsidR="00B73FC0" w:rsidRDefault="00B73FC0" w:rsidP="000B428E">
      <w:pPr>
        <w:pStyle w:val="BlockParagraph"/>
        <w:shd w:val="clear" w:color="auto" w:fill="F4CDC8" w:themeFill="accent2" w:themeFillTint="33"/>
      </w:pPr>
    </w:p>
    <w:p w14:paraId="22D26D80" w14:textId="1B0413F7" w:rsidR="00B73FC0" w:rsidRDefault="00B73FC0" w:rsidP="00B73FC0">
      <w:pPr>
        <w:pStyle w:val="Title"/>
        <w:spacing w:after="240"/>
      </w:pPr>
      <w:r>
        <w:br w:type="page"/>
      </w:r>
      <w:r>
        <w:lastRenderedPageBreak/>
        <w:t>Prepare for our Admin Tools &amp; Population Data Workshop</w:t>
      </w:r>
    </w:p>
    <w:p w14:paraId="7DBF9426" w14:textId="77777777" w:rsidR="00B73FC0" w:rsidRPr="007C4FEA" w:rsidRDefault="00B73FC0" w:rsidP="00B73FC0">
      <w:pPr>
        <w:spacing w:after="0" w:line="240" w:lineRule="auto"/>
      </w:pPr>
    </w:p>
    <w:tbl>
      <w:tblPr>
        <w:tblStyle w:val="TableGrid"/>
        <w:tblW w:w="0" w:type="auto"/>
        <w:tblLook w:val="04A0" w:firstRow="1" w:lastRow="0" w:firstColumn="1" w:lastColumn="0" w:noHBand="0" w:noVBand="1"/>
      </w:tblPr>
      <w:tblGrid>
        <w:gridCol w:w="948"/>
        <w:gridCol w:w="3197"/>
        <w:gridCol w:w="776"/>
        <w:gridCol w:w="4429"/>
      </w:tblGrid>
      <w:tr w:rsidR="00B73FC0" w14:paraId="71DC1974" w14:textId="77777777" w:rsidTr="006D039F">
        <w:trPr>
          <w:trHeight w:val="503"/>
        </w:trPr>
        <w:tc>
          <w:tcPr>
            <w:tcW w:w="949" w:type="dxa"/>
            <w:tcBorders>
              <w:top w:val="single" w:sz="4" w:space="0" w:color="auto"/>
              <w:left w:val="single" w:sz="4" w:space="0" w:color="auto"/>
              <w:bottom w:val="single" w:sz="4" w:space="0" w:color="auto"/>
              <w:right w:val="single" w:sz="4" w:space="0" w:color="auto"/>
            </w:tcBorders>
          </w:tcPr>
          <w:p w14:paraId="39A36F0A" w14:textId="77777777" w:rsidR="00B73FC0" w:rsidRDefault="00B73FC0" w:rsidP="006D039F">
            <w:pPr>
              <w:jc w:val="center"/>
              <w:rPr>
                <w:rStyle w:val="Emphasis"/>
                <w:i w:val="0"/>
                <w:iCs w:val="0"/>
              </w:rPr>
            </w:pPr>
            <w:r>
              <w:rPr>
                <w:noProof/>
              </w:rPr>
              <w:drawing>
                <wp:inline distT="0" distB="0" distL="0" distR="0" wp14:anchorId="60148882" wp14:editId="0EC5D56C">
                  <wp:extent cx="342900" cy="342900"/>
                  <wp:effectExtent l="0" t="0" r="0" b="0"/>
                  <wp:docPr id="589309383" name="Graphic 4"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3656" name="Graphic 1393343656" descr="Cloc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49549" cy="349549"/>
                          </a:xfrm>
                          <a:prstGeom prst="rect">
                            <a:avLst/>
                          </a:prstGeom>
                        </pic:spPr>
                      </pic:pic>
                    </a:graphicData>
                  </a:graphic>
                </wp:inline>
              </w:drawing>
            </w:r>
          </w:p>
        </w:tc>
        <w:tc>
          <w:tcPr>
            <w:tcW w:w="3200" w:type="dxa"/>
            <w:tcBorders>
              <w:top w:val="single" w:sz="4" w:space="0" w:color="auto"/>
              <w:left w:val="single" w:sz="4" w:space="0" w:color="auto"/>
              <w:bottom w:val="single" w:sz="4" w:space="0" w:color="auto"/>
              <w:right w:val="single" w:sz="4" w:space="0" w:color="auto"/>
            </w:tcBorders>
          </w:tcPr>
          <w:p w14:paraId="4DE7A86D" w14:textId="77777777" w:rsidR="00B73FC0" w:rsidRPr="003E0BB5" w:rsidRDefault="00B73FC0" w:rsidP="006D039F">
            <w:pPr>
              <w:pStyle w:val="paragraph"/>
              <w:spacing w:before="0" w:beforeAutospacing="0" w:after="240" w:afterAutospacing="0" w:line="276" w:lineRule="auto"/>
              <w:textAlignment w:val="baseline"/>
              <w:rPr>
                <w:rFonts w:asciiTheme="minorHAnsi" w:hAnsiTheme="minorHAnsi" w:cstheme="minorHAnsi"/>
                <w:b/>
                <w:bCs/>
                <w:color w:val="000000"/>
                <w:position w:val="-1"/>
                <w:sz w:val="20"/>
                <w:szCs w:val="20"/>
              </w:rPr>
            </w:pPr>
            <w:r>
              <w:rPr>
                <w:rStyle w:val="normaltextrun"/>
                <w:rFonts w:asciiTheme="minorHAnsi" w:hAnsiTheme="minorHAnsi" w:cstheme="minorHAnsi"/>
                <w:b/>
                <w:bCs/>
                <w:color w:val="000000"/>
                <w:position w:val="-1"/>
                <w:sz w:val="20"/>
                <w:szCs w:val="20"/>
              </w:rPr>
              <w:t>DURATION</w:t>
            </w:r>
          </w:p>
          <w:p w14:paraId="4B35369D" w14:textId="077A5E03" w:rsidR="00B73FC0" w:rsidRPr="006021E8" w:rsidRDefault="00B73FC0" w:rsidP="006D039F">
            <w:pPr>
              <w:rPr>
                <w:rStyle w:val="Emphasis"/>
                <w:i w:val="0"/>
                <w:iCs w:val="0"/>
              </w:rPr>
            </w:pPr>
            <w:r>
              <w:rPr>
                <w:rStyle w:val="Emphasis"/>
                <w:i w:val="0"/>
                <w:iCs w:val="0"/>
              </w:rPr>
              <w:t xml:space="preserve">90 – 120 </w:t>
            </w:r>
            <w:r w:rsidRPr="006021E8">
              <w:rPr>
                <w:rStyle w:val="Emphasis"/>
                <w:i w:val="0"/>
                <w:iCs w:val="0"/>
              </w:rPr>
              <w:t>minutes</w:t>
            </w:r>
          </w:p>
        </w:tc>
        <w:tc>
          <w:tcPr>
            <w:tcW w:w="776" w:type="dxa"/>
            <w:tcBorders>
              <w:top w:val="single" w:sz="4" w:space="0" w:color="auto"/>
              <w:left w:val="single" w:sz="4" w:space="0" w:color="auto"/>
              <w:bottom w:val="single" w:sz="4" w:space="0" w:color="auto"/>
              <w:right w:val="single" w:sz="4" w:space="0" w:color="auto"/>
            </w:tcBorders>
          </w:tcPr>
          <w:p w14:paraId="537CF6C8" w14:textId="77777777" w:rsidR="00B73FC0" w:rsidRDefault="00B73FC0" w:rsidP="006D039F">
            <w:pPr>
              <w:jc w:val="center"/>
              <w:rPr>
                <w:rStyle w:val="Emphasis"/>
                <w:i w:val="0"/>
                <w:iCs w:val="0"/>
              </w:rPr>
            </w:pPr>
            <w:r>
              <w:rPr>
                <w:noProof/>
              </w:rPr>
              <w:drawing>
                <wp:inline distT="0" distB="0" distL="0" distR="0" wp14:anchorId="56993CD1" wp14:editId="4FBEFAB0">
                  <wp:extent cx="342900" cy="342900"/>
                  <wp:effectExtent l="0" t="0" r="0" b="0"/>
                  <wp:docPr id="1469456706" name="Graphic 5"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08193" name="Graphic 544908193" descr="User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52413" cy="352413"/>
                          </a:xfrm>
                          <a:prstGeom prst="rect">
                            <a:avLst/>
                          </a:prstGeom>
                        </pic:spPr>
                      </pic:pic>
                    </a:graphicData>
                  </a:graphic>
                </wp:inline>
              </w:drawing>
            </w:r>
          </w:p>
        </w:tc>
        <w:tc>
          <w:tcPr>
            <w:tcW w:w="4435" w:type="dxa"/>
            <w:tcBorders>
              <w:top w:val="single" w:sz="4" w:space="0" w:color="auto"/>
              <w:left w:val="single" w:sz="4" w:space="0" w:color="auto"/>
              <w:bottom w:val="single" w:sz="4" w:space="0" w:color="auto"/>
              <w:right w:val="single" w:sz="4" w:space="0" w:color="auto"/>
            </w:tcBorders>
          </w:tcPr>
          <w:p w14:paraId="7C143703" w14:textId="77777777" w:rsidR="00B73FC0" w:rsidRPr="003E0BB5" w:rsidRDefault="00B73FC0" w:rsidP="006D039F">
            <w:pPr>
              <w:pStyle w:val="paragraph"/>
              <w:spacing w:before="0" w:beforeAutospacing="0" w:after="0" w:afterAutospacing="0" w:line="276" w:lineRule="auto"/>
              <w:textAlignment w:val="baseline"/>
              <w:rPr>
                <w:rFonts w:asciiTheme="minorHAnsi" w:hAnsiTheme="minorHAnsi" w:cstheme="minorHAnsi"/>
                <w:sz w:val="20"/>
                <w:szCs w:val="20"/>
              </w:rPr>
            </w:pPr>
            <w:r w:rsidRPr="003E0BB5">
              <w:rPr>
                <w:rStyle w:val="normaltextrun"/>
                <w:rFonts w:asciiTheme="minorHAnsi" w:hAnsiTheme="minorHAnsi" w:cstheme="minorHAnsi"/>
                <w:b/>
                <w:bCs/>
                <w:color w:val="000000"/>
                <w:position w:val="-1"/>
                <w:sz w:val="20"/>
                <w:szCs w:val="20"/>
              </w:rPr>
              <w:t>REQUIRED PARTICIPANTS</w:t>
            </w:r>
          </w:p>
          <w:p w14:paraId="0A86478D" w14:textId="77777777" w:rsidR="00B73FC0" w:rsidRPr="00B73FC0" w:rsidRDefault="00B73FC0" w:rsidP="00B73FC0">
            <w:pPr>
              <w:pStyle w:val="paragraph"/>
              <w:numPr>
                <w:ilvl w:val="0"/>
                <w:numId w:val="56"/>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Project Manager / Project Lead</w:t>
            </w:r>
            <w:r w:rsidRPr="00B73FC0">
              <w:rPr>
                <w:rStyle w:val="eop"/>
                <w:rFonts w:asciiTheme="minorHAnsi" w:hAnsiTheme="minorHAnsi" w:cstheme="minorHAnsi"/>
                <w:sz w:val="20"/>
                <w:szCs w:val="20"/>
              </w:rPr>
              <w:t>​</w:t>
            </w:r>
          </w:p>
          <w:p w14:paraId="5C73926F" w14:textId="77777777" w:rsidR="00B73FC0" w:rsidRPr="00B73FC0" w:rsidRDefault="00B73FC0" w:rsidP="00B73FC0">
            <w:pPr>
              <w:pStyle w:val="paragraph"/>
              <w:numPr>
                <w:ilvl w:val="0"/>
                <w:numId w:val="56"/>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Core Project Team</w:t>
            </w:r>
            <w:r w:rsidRPr="00B73FC0">
              <w:rPr>
                <w:rStyle w:val="eop"/>
                <w:rFonts w:asciiTheme="minorHAnsi" w:hAnsiTheme="minorHAnsi" w:cstheme="minorHAnsi"/>
                <w:sz w:val="20"/>
                <w:szCs w:val="20"/>
              </w:rPr>
              <w:t>​</w:t>
            </w:r>
          </w:p>
          <w:p w14:paraId="58C59E97" w14:textId="77777777" w:rsidR="00B73FC0" w:rsidRPr="00B73FC0" w:rsidRDefault="00B73FC0" w:rsidP="00B73FC0">
            <w:pPr>
              <w:pStyle w:val="paragraph"/>
              <w:numPr>
                <w:ilvl w:val="0"/>
                <w:numId w:val="56"/>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Program administrators</w:t>
            </w:r>
            <w:r w:rsidRPr="00B73FC0">
              <w:rPr>
                <w:rStyle w:val="eop"/>
                <w:rFonts w:asciiTheme="minorHAnsi" w:hAnsiTheme="minorHAnsi" w:cstheme="minorHAnsi"/>
                <w:sz w:val="20"/>
                <w:szCs w:val="20"/>
              </w:rPr>
              <w:t>​</w:t>
            </w:r>
          </w:p>
          <w:p w14:paraId="597AAC4C" w14:textId="77777777" w:rsidR="00B73FC0" w:rsidRPr="00B73FC0" w:rsidRDefault="00B73FC0" w:rsidP="00B73FC0">
            <w:pPr>
              <w:pStyle w:val="paragraph"/>
              <w:numPr>
                <w:ilvl w:val="0"/>
                <w:numId w:val="56"/>
              </w:numPr>
              <w:spacing w:before="0" w:beforeAutospacing="0" w:after="0" w:afterAutospacing="0" w:line="276" w:lineRule="auto"/>
              <w:textAlignment w:val="baseline"/>
              <w:rPr>
                <w:rStyle w:val="normaltextrun"/>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HRIS Stakeholders / IT Resource</w:t>
            </w:r>
          </w:p>
          <w:p w14:paraId="63092BA4" w14:textId="0217789C" w:rsidR="00B73FC0" w:rsidRPr="00B73FC0" w:rsidRDefault="00B73FC0" w:rsidP="00B73FC0">
            <w:pPr>
              <w:pStyle w:val="paragraph"/>
              <w:numPr>
                <w:ilvl w:val="0"/>
                <w:numId w:val="56"/>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Stakeholders interested in reporting outputs</w:t>
            </w:r>
            <w:r w:rsidRPr="00B73FC0">
              <w:rPr>
                <w:rStyle w:val="eop"/>
                <w:rFonts w:asciiTheme="minorHAnsi" w:hAnsiTheme="minorHAnsi" w:cstheme="minorHAnsi"/>
                <w:sz w:val="20"/>
                <w:szCs w:val="20"/>
              </w:rPr>
              <w:t>​</w:t>
            </w:r>
          </w:p>
        </w:tc>
      </w:tr>
      <w:tr w:rsidR="00B73FC0" w14:paraId="6A5089C5" w14:textId="77777777" w:rsidTr="006D039F">
        <w:trPr>
          <w:trHeight w:val="503"/>
        </w:trPr>
        <w:tc>
          <w:tcPr>
            <w:tcW w:w="949" w:type="dxa"/>
            <w:tcBorders>
              <w:top w:val="single" w:sz="4" w:space="0" w:color="auto"/>
              <w:left w:val="single" w:sz="4" w:space="0" w:color="auto"/>
              <w:bottom w:val="single" w:sz="4" w:space="0" w:color="auto"/>
              <w:right w:val="single" w:sz="4" w:space="0" w:color="auto"/>
            </w:tcBorders>
          </w:tcPr>
          <w:p w14:paraId="23C9600B" w14:textId="77777777" w:rsidR="00B73FC0" w:rsidRDefault="00B73FC0" w:rsidP="006D039F">
            <w:pPr>
              <w:jc w:val="center"/>
              <w:rPr>
                <w:noProof/>
              </w:rPr>
            </w:pPr>
            <w:r>
              <w:rPr>
                <w:noProof/>
              </w:rPr>
              <w:drawing>
                <wp:inline distT="0" distB="0" distL="0" distR="0" wp14:anchorId="6CA406D4" wp14:editId="6BA6EB7F">
                  <wp:extent cx="351064" cy="351064"/>
                  <wp:effectExtent l="0" t="0" r="5080" b="5080"/>
                  <wp:docPr id="640248859" name="Graphic 6"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1027" name="Graphic 2094141027" descr="Postit Note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78" cy="364978"/>
                          </a:xfrm>
                          <a:prstGeom prst="rect">
                            <a:avLst/>
                          </a:prstGeom>
                        </pic:spPr>
                      </pic:pic>
                    </a:graphicData>
                  </a:graphic>
                </wp:inline>
              </w:drawing>
            </w:r>
          </w:p>
        </w:tc>
        <w:tc>
          <w:tcPr>
            <w:tcW w:w="3200" w:type="dxa"/>
            <w:tcBorders>
              <w:top w:val="single" w:sz="4" w:space="0" w:color="auto"/>
              <w:left w:val="single" w:sz="4" w:space="0" w:color="auto"/>
              <w:bottom w:val="single" w:sz="4" w:space="0" w:color="auto"/>
              <w:right w:val="single" w:sz="4" w:space="0" w:color="auto"/>
            </w:tcBorders>
          </w:tcPr>
          <w:p w14:paraId="7F7644DB" w14:textId="77777777" w:rsidR="00B73FC0" w:rsidRPr="001B27AC" w:rsidRDefault="00B73FC0" w:rsidP="006D039F">
            <w:pPr>
              <w:pStyle w:val="paragraph"/>
              <w:spacing w:before="0" w:beforeAutospacing="0" w:after="0" w:afterAutospacing="0" w:line="276" w:lineRule="auto"/>
              <w:textAlignment w:val="baseline"/>
              <w:rPr>
                <w:rFonts w:asciiTheme="minorHAnsi" w:hAnsiTheme="minorHAnsi" w:cstheme="minorHAnsi"/>
                <w:sz w:val="20"/>
                <w:szCs w:val="20"/>
              </w:rPr>
            </w:pPr>
            <w:r w:rsidRPr="001B27AC">
              <w:rPr>
                <w:rStyle w:val="normaltextrun"/>
                <w:rFonts w:asciiTheme="minorHAnsi" w:hAnsiTheme="minorHAnsi" w:cstheme="minorHAnsi"/>
                <w:b/>
                <w:bCs/>
                <w:color w:val="000000"/>
                <w:position w:val="-1"/>
                <w:sz w:val="20"/>
                <w:szCs w:val="20"/>
              </w:rPr>
              <w:t>PREREQUISITES</w:t>
            </w:r>
            <w:r w:rsidRPr="001B27AC">
              <w:rPr>
                <w:rStyle w:val="eop"/>
                <w:rFonts w:asciiTheme="minorHAnsi" w:hAnsiTheme="minorHAnsi" w:cstheme="minorHAnsi"/>
                <w:sz w:val="20"/>
                <w:szCs w:val="20"/>
              </w:rPr>
              <w:t>​</w:t>
            </w:r>
          </w:p>
          <w:p w14:paraId="28E0F5E1" w14:textId="77777777" w:rsidR="00B73FC0" w:rsidRPr="00B73FC0" w:rsidRDefault="00B73FC0" w:rsidP="00B73FC0">
            <w:pPr>
              <w:pStyle w:val="paragraph"/>
              <w:numPr>
                <w:ilvl w:val="0"/>
                <w:numId w:val="54"/>
              </w:numPr>
              <w:spacing w:before="0" w:beforeAutospacing="0" w:after="0" w:afterAutospacing="0" w:line="276" w:lineRule="auto"/>
              <w:textAlignment w:val="baseline"/>
              <w:rPr>
                <w:rStyle w:val="normaltextrun"/>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User experience workshop complete</w:t>
            </w:r>
          </w:p>
          <w:p w14:paraId="644029B1" w14:textId="1DB44C54" w:rsidR="00B73FC0" w:rsidRPr="00B73FC0" w:rsidRDefault="00B73FC0" w:rsidP="00B73FC0">
            <w:pPr>
              <w:pStyle w:val="paragraph"/>
              <w:numPr>
                <w:ilvl w:val="0"/>
                <w:numId w:val="54"/>
              </w:numPr>
              <w:spacing w:before="0" w:beforeAutospacing="0" w:after="0" w:afterAutospacing="0" w:line="276" w:lineRule="auto"/>
              <w:textAlignment w:val="baseline"/>
              <w:rPr>
                <w:rStyle w:val="normaltextrun"/>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 xml:space="preserve">Provide O.C. Tanner your data change order process </w:t>
            </w:r>
            <w:r w:rsidRPr="00B73FC0">
              <w:rPr>
                <w:rStyle w:val="eop"/>
                <w:rFonts w:asciiTheme="minorHAnsi" w:hAnsiTheme="minorHAnsi" w:cstheme="minorHAnsi"/>
                <w:sz w:val="20"/>
                <w:szCs w:val="20"/>
              </w:rPr>
              <w:t>​</w:t>
            </w:r>
          </w:p>
        </w:tc>
        <w:tc>
          <w:tcPr>
            <w:tcW w:w="776" w:type="dxa"/>
            <w:tcBorders>
              <w:top w:val="single" w:sz="4" w:space="0" w:color="auto"/>
              <w:left w:val="single" w:sz="4" w:space="0" w:color="auto"/>
              <w:bottom w:val="single" w:sz="4" w:space="0" w:color="auto"/>
              <w:right w:val="single" w:sz="4" w:space="0" w:color="auto"/>
            </w:tcBorders>
          </w:tcPr>
          <w:p w14:paraId="0C8C5CD2" w14:textId="77777777" w:rsidR="00B73FC0" w:rsidRDefault="00B73FC0" w:rsidP="006D039F">
            <w:pPr>
              <w:jc w:val="center"/>
              <w:rPr>
                <w:noProof/>
              </w:rPr>
            </w:pPr>
            <w:r>
              <w:rPr>
                <w:noProof/>
              </w:rPr>
              <w:drawing>
                <wp:inline distT="0" distB="0" distL="0" distR="0" wp14:anchorId="7DA56A55" wp14:editId="4DED412E">
                  <wp:extent cx="351064" cy="351064"/>
                  <wp:effectExtent l="0" t="0" r="5080" b="5080"/>
                  <wp:docPr id="533381171" name="Graphic 6"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1027" name="Graphic 2094141027" descr="Postit Note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78" cy="364978"/>
                          </a:xfrm>
                          <a:prstGeom prst="rect">
                            <a:avLst/>
                          </a:prstGeom>
                        </pic:spPr>
                      </pic:pic>
                    </a:graphicData>
                  </a:graphic>
                </wp:inline>
              </w:drawing>
            </w:r>
          </w:p>
        </w:tc>
        <w:tc>
          <w:tcPr>
            <w:tcW w:w="4435" w:type="dxa"/>
            <w:tcBorders>
              <w:top w:val="single" w:sz="4" w:space="0" w:color="auto"/>
              <w:left w:val="single" w:sz="4" w:space="0" w:color="auto"/>
              <w:bottom w:val="single" w:sz="4" w:space="0" w:color="auto"/>
              <w:right w:val="single" w:sz="4" w:space="0" w:color="auto"/>
            </w:tcBorders>
          </w:tcPr>
          <w:p w14:paraId="7FD19EE1" w14:textId="77777777" w:rsidR="00B73FC0" w:rsidRPr="00D47C6F" w:rsidRDefault="00B73FC0" w:rsidP="006D039F">
            <w:pPr>
              <w:pStyle w:val="paragraph"/>
              <w:spacing w:before="0" w:beforeAutospacing="0" w:after="0" w:afterAutospacing="0" w:line="360" w:lineRule="auto"/>
              <w:textAlignment w:val="baseline"/>
              <w:rPr>
                <w:rFonts w:asciiTheme="minorHAnsi" w:hAnsiTheme="minorHAnsi" w:cstheme="minorHAnsi"/>
                <w:sz w:val="20"/>
                <w:szCs w:val="20"/>
              </w:rPr>
            </w:pPr>
            <w:r w:rsidRPr="00D47C6F">
              <w:rPr>
                <w:rStyle w:val="normaltextrun"/>
                <w:rFonts w:asciiTheme="minorHAnsi" w:hAnsiTheme="minorHAnsi" w:cstheme="minorHAnsi"/>
                <w:b/>
                <w:bCs/>
                <w:color w:val="000000"/>
                <w:position w:val="-1"/>
                <w:sz w:val="20"/>
                <w:szCs w:val="20"/>
              </w:rPr>
              <w:t>PRE-WORK</w:t>
            </w:r>
          </w:p>
          <w:p w14:paraId="66F473CD" w14:textId="77777777" w:rsidR="00B73FC0" w:rsidRPr="00B73FC0" w:rsidRDefault="00B73FC0" w:rsidP="00B73FC0">
            <w:pPr>
              <w:pStyle w:val="paragraph"/>
              <w:numPr>
                <w:ilvl w:val="0"/>
                <w:numId w:val="55"/>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Complete Admin Worksheet</w:t>
            </w:r>
            <w:r w:rsidRPr="00B73FC0">
              <w:rPr>
                <w:rStyle w:val="eop"/>
                <w:rFonts w:asciiTheme="minorHAnsi" w:hAnsiTheme="minorHAnsi" w:cstheme="minorHAnsi"/>
                <w:sz w:val="20"/>
                <w:szCs w:val="20"/>
              </w:rPr>
              <w:t>​</w:t>
            </w:r>
          </w:p>
          <w:p w14:paraId="4B0B6E71" w14:textId="77777777" w:rsidR="00B73FC0" w:rsidRPr="00B73FC0" w:rsidRDefault="00B73FC0" w:rsidP="00B73FC0">
            <w:pPr>
              <w:pStyle w:val="paragraph"/>
              <w:numPr>
                <w:ilvl w:val="0"/>
                <w:numId w:val="55"/>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Complete Data Worksheet</w:t>
            </w:r>
            <w:r w:rsidRPr="00B73FC0">
              <w:rPr>
                <w:rStyle w:val="eop"/>
                <w:rFonts w:asciiTheme="minorHAnsi" w:hAnsiTheme="minorHAnsi" w:cstheme="minorHAnsi"/>
                <w:sz w:val="20"/>
                <w:szCs w:val="20"/>
              </w:rPr>
              <w:t>​</w:t>
            </w:r>
          </w:p>
          <w:p w14:paraId="1098BF45" w14:textId="79801970" w:rsidR="00B73FC0" w:rsidRPr="00B73FC0" w:rsidRDefault="00B73FC0" w:rsidP="00B73FC0">
            <w:pPr>
              <w:pStyle w:val="paragraph"/>
              <w:numPr>
                <w:ilvl w:val="0"/>
                <w:numId w:val="55"/>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 xml:space="preserve">Complete Workday Integrations </w:t>
            </w:r>
            <w:r w:rsidRPr="00005277">
              <w:rPr>
                <w:rStyle w:val="normaltextrun"/>
                <w:rFonts w:asciiTheme="minorHAnsi" w:hAnsiTheme="minorHAnsi" w:cstheme="minorHAnsi"/>
                <w:color w:val="000000"/>
                <w:position w:val="-1"/>
                <w:sz w:val="20"/>
                <w:szCs w:val="20"/>
              </w:rPr>
              <w:t>Questionnaire</w:t>
            </w:r>
            <w:r w:rsidRPr="00005277">
              <w:rPr>
                <w:rStyle w:val="eop"/>
                <w:rFonts w:asciiTheme="minorHAnsi" w:hAnsiTheme="minorHAnsi" w:cstheme="minorHAnsi"/>
                <w:sz w:val="20"/>
                <w:szCs w:val="20"/>
              </w:rPr>
              <w:t>​</w:t>
            </w:r>
            <w:r w:rsidR="00005277" w:rsidRPr="00005277">
              <w:rPr>
                <w:rStyle w:val="eop"/>
                <w:rFonts w:asciiTheme="minorHAnsi" w:hAnsiTheme="minorHAnsi" w:cstheme="minorHAnsi"/>
                <w:sz w:val="20"/>
                <w:szCs w:val="20"/>
              </w:rPr>
              <w:t xml:space="preserve"> (if applicable)</w:t>
            </w:r>
          </w:p>
          <w:p w14:paraId="4EEE61DA" w14:textId="77777777" w:rsidR="00B73FC0" w:rsidRPr="00B73FC0" w:rsidRDefault="00B73FC0" w:rsidP="00B73FC0">
            <w:pPr>
              <w:pStyle w:val="paragraph"/>
              <w:numPr>
                <w:ilvl w:val="0"/>
                <w:numId w:val="55"/>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Review data overview documents</w:t>
            </w:r>
            <w:r w:rsidRPr="00B73FC0">
              <w:rPr>
                <w:rStyle w:val="eop"/>
                <w:rFonts w:asciiTheme="minorHAnsi" w:hAnsiTheme="minorHAnsi" w:cstheme="minorHAnsi"/>
                <w:sz w:val="20"/>
                <w:szCs w:val="20"/>
              </w:rPr>
              <w:t>​</w:t>
            </w:r>
          </w:p>
          <w:p w14:paraId="2A2CD358" w14:textId="77777777" w:rsidR="00B73FC0" w:rsidRPr="00B73FC0" w:rsidRDefault="00B73FC0" w:rsidP="00B73FC0">
            <w:pPr>
              <w:pStyle w:val="paragraph"/>
              <w:numPr>
                <w:ilvl w:val="0"/>
                <w:numId w:val="55"/>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Review reporting capabilities and example reports</w:t>
            </w:r>
            <w:r w:rsidRPr="00B73FC0">
              <w:rPr>
                <w:rStyle w:val="eop"/>
                <w:rFonts w:asciiTheme="minorHAnsi" w:hAnsiTheme="minorHAnsi" w:cstheme="minorHAnsi"/>
                <w:sz w:val="20"/>
                <w:szCs w:val="20"/>
              </w:rPr>
              <w:t>​</w:t>
            </w:r>
          </w:p>
          <w:p w14:paraId="14B4A712" w14:textId="77777777" w:rsidR="00B73FC0" w:rsidRPr="00B73FC0" w:rsidRDefault="00B73FC0" w:rsidP="00B73FC0">
            <w:pPr>
              <w:pStyle w:val="paragraph"/>
              <w:numPr>
                <w:ilvl w:val="0"/>
                <w:numId w:val="55"/>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Confirm who will manage budgets</w:t>
            </w:r>
            <w:r w:rsidRPr="00B73FC0">
              <w:rPr>
                <w:rStyle w:val="eop"/>
                <w:rFonts w:asciiTheme="minorHAnsi" w:hAnsiTheme="minorHAnsi" w:cstheme="minorHAnsi"/>
                <w:sz w:val="20"/>
                <w:szCs w:val="20"/>
              </w:rPr>
              <w:t>​</w:t>
            </w:r>
          </w:p>
          <w:p w14:paraId="77D060FD" w14:textId="77777777" w:rsidR="00B73FC0" w:rsidRDefault="00B73FC0" w:rsidP="00B73FC0">
            <w:pPr>
              <w:pStyle w:val="paragraph"/>
              <w:numPr>
                <w:ilvl w:val="0"/>
                <w:numId w:val="55"/>
              </w:numPr>
              <w:spacing w:before="0" w:beforeAutospacing="0" w:after="0" w:afterAutospacing="0" w:line="276" w:lineRule="auto"/>
              <w:textAlignment w:val="baseline"/>
              <w:rPr>
                <w:rStyle w:val="eop"/>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Identify if there is hierarchy impact to the budget</w:t>
            </w:r>
            <w:r w:rsidRPr="00B73FC0">
              <w:rPr>
                <w:rStyle w:val="eop"/>
                <w:rFonts w:asciiTheme="minorHAnsi" w:hAnsiTheme="minorHAnsi" w:cstheme="minorHAnsi"/>
                <w:sz w:val="20"/>
                <w:szCs w:val="20"/>
              </w:rPr>
              <w:t>​</w:t>
            </w:r>
          </w:p>
          <w:p w14:paraId="6CF767A8" w14:textId="5E18C87E" w:rsidR="00B73FC0" w:rsidRPr="00B73FC0" w:rsidRDefault="00B73FC0" w:rsidP="00B73FC0">
            <w:pPr>
              <w:pStyle w:val="paragraph"/>
              <w:numPr>
                <w:ilvl w:val="0"/>
                <w:numId w:val="55"/>
              </w:numPr>
              <w:spacing w:before="0" w:beforeAutospacing="0" w:after="0" w:afterAutospacing="0" w:line="276" w:lineRule="auto"/>
              <w:textAlignment w:val="baseline"/>
              <w:rPr>
                <w:rStyle w:val="normaltextrun"/>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Confirm who should have access to reports</w:t>
            </w:r>
            <w:r w:rsidRPr="00B73FC0">
              <w:rPr>
                <w:rStyle w:val="eop"/>
                <w:rFonts w:asciiTheme="minorHAnsi" w:hAnsiTheme="minorHAnsi" w:cstheme="minorHAnsi"/>
                <w:sz w:val="20"/>
                <w:szCs w:val="20"/>
              </w:rPr>
              <w:t>​</w:t>
            </w:r>
          </w:p>
        </w:tc>
      </w:tr>
      <w:tr w:rsidR="00B73FC0" w14:paraId="0C5680D7" w14:textId="77777777" w:rsidTr="006D039F">
        <w:tc>
          <w:tcPr>
            <w:tcW w:w="949" w:type="dxa"/>
            <w:tcBorders>
              <w:top w:val="single" w:sz="4" w:space="0" w:color="auto"/>
              <w:left w:val="single" w:sz="4" w:space="0" w:color="auto"/>
              <w:bottom w:val="single" w:sz="4" w:space="0" w:color="auto"/>
              <w:right w:val="single" w:sz="4" w:space="0" w:color="auto"/>
            </w:tcBorders>
          </w:tcPr>
          <w:p w14:paraId="2EC2406E" w14:textId="77777777" w:rsidR="00B73FC0" w:rsidRDefault="00B73FC0" w:rsidP="006D039F">
            <w:pPr>
              <w:rPr>
                <w:rStyle w:val="Emphasis"/>
                <w:i w:val="0"/>
                <w:iCs w:val="0"/>
              </w:rPr>
            </w:pPr>
            <w:r>
              <w:rPr>
                <w:noProof/>
              </w:rPr>
              <w:drawing>
                <wp:inline distT="0" distB="0" distL="0" distR="0" wp14:anchorId="21EA56C2" wp14:editId="360F0A2C">
                  <wp:extent cx="350520" cy="350520"/>
                  <wp:effectExtent l="0" t="0" r="5080" b="5080"/>
                  <wp:docPr id="1544870386" name="Graphic 9"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5667" name="Graphic 183035667" descr="Clipboar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64052" cy="364052"/>
                          </a:xfrm>
                          <a:prstGeom prst="rect">
                            <a:avLst/>
                          </a:prstGeom>
                        </pic:spPr>
                      </pic:pic>
                    </a:graphicData>
                  </a:graphic>
                </wp:inline>
              </w:drawing>
            </w:r>
          </w:p>
        </w:tc>
        <w:tc>
          <w:tcPr>
            <w:tcW w:w="8411" w:type="dxa"/>
            <w:gridSpan w:val="3"/>
            <w:tcBorders>
              <w:top w:val="single" w:sz="4" w:space="0" w:color="auto"/>
              <w:left w:val="single" w:sz="4" w:space="0" w:color="auto"/>
              <w:bottom w:val="single" w:sz="4" w:space="0" w:color="auto"/>
              <w:right w:val="single" w:sz="4" w:space="0" w:color="auto"/>
            </w:tcBorders>
          </w:tcPr>
          <w:p w14:paraId="6D2E8B15" w14:textId="77777777" w:rsidR="00B73FC0" w:rsidRPr="00D47C6F" w:rsidRDefault="00B73FC0" w:rsidP="006D039F">
            <w:pPr>
              <w:pStyle w:val="paragraph"/>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b/>
                <w:bCs/>
                <w:color w:val="000000"/>
                <w:position w:val="-1"/>
                <w:sz w:val="20"/>
                <w:szCs w:val="20"/>
              </w:rPr>
              <w:t>AGENDA</w:t>
            </w:r>
          </w:p>
          <w:p w14:paraId="37A9D859" w14:textId="77777777" w:rsidR="00B73FC0" w:rsidRPr="00B73FC0" w:rsidRDefault="00B73FC0" w:rsidP="00B73FC0">
            <w:pPr>
              <w:pStyle w:val="paragraph"/>
              <w:numPr>
                <w:ilvl w:val="0"/>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b/>
                <w:bCs/>
                <w:color w:val="000000"/>
                <w:position w:val="-1"/>
                <w:sz w:val="20"/>
                <w:szCs w:val="20"/>
              </w:rPr>
              <w:t>Reporting</w:t>
            </w:r>
            <w:r w:rsidRPr="00B73FC0">
              <w:rPr>
                <w:rStyle w:val="eop"/>
                <w:rFonts w:asciiTheme="minorHAnsi" w:hAnsiTheme="minorHAnsi" w:cstheme="minorHAnsi"/>
                <w:sz w:val="20"/>
                <w:szCs w:val="20"/>
              </w:rPr>
              <w:t>​</w:t>
            </w:r>
          </w:p>
          <w:p w14:paraId="09DDA567" w14:textId="77777777"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 xml:space="preserve">visibility into the Data Export Tool and Tableau Dashboards including </w:t>
            </w:r>
            <w:r w:rsidRPr="00B73FC0">
              <w:rPr>
                <w:rStyle w:val="eop"/>
                <w:rFonts w:asciiTheme="minorHAnsi" w:hAnsiTheme="minorHAnsi" w:cstheme="minorHAnsi"/>
                <w:sz w:val="20"/>
                <w:szCs w:val="20"/>
              </w:rPr>
              <w:t>​</w:t>
            </w:r>
          </w:p>
          <w:p w14:paraId="171F1672" w14:textId="77777777" w:rsidR="00B73FC0" w:rsidRPr="00B73FC0" w:rsidRDefault="00B73FC0" w:rsidP="00B73FC0">
            <w:pPr>
              <w:pStyle w:val="paragraph"/>
              <w:numPr>
                <w:ilvl w:val="2"/>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live stats</w:t>
            </w:r>
            <w:r w:rsidRPr="00B73FC0">
              <w:rPr>
                <w:rStyle w:val="eop"/>
                <w:rFonts w:asciiTheme="minorHAnsi" w:hAnsiTheme="minorHAnsi" w:cstheme="minorHAnsi"/>
                <w:sz w:val="20"/>
                <w:szCs w:val="20"/>
              </w:rPr>
              <w:t>​</w:t>
            </w:r>
          </w:p>
          <w:p w14:paraId="1EACC578" w14:textId="77777777" w:rsidR="00B73FC0" w:rsidRPr="00B73FC0" w:rsidRDefault="00B73FC0" w:rsidP="00B73FC0">
            <w:pPr>
              <w:pStyle w:val="paragraph"/>
              <w:numPr>
                <w:ilvl w:val="2"/>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reach and utilization by department and geography</w:t>
            </w:r>
            <w:r w:rsidRPr="00B73FC0">
              <w:rPr>
                <w:rStyle w:val="eop"/>
                <w:rFonts w:asciiTheme="minorHAnsi" w:hAnsiTheme="minorHAnsi" w:cstheme="minorHAnsi"/>
                <w:sz w:val="20"/>
                <w:szCs w:val="20"/>
              </w:rPr>
              <w:t>​</w:t>
            </w:r>
          </w:p>
          <w:p w14:paraId="65204CF5" w14:textId="77777777" w:rsidR="00B73FC0" w:rsidRPr="00B73FC0" w:rsidRDefault="00B73FC0" w:rsidP="00B73FC0">
            <w:pPr>
              <w:pStyle w:val="paragraph"/>
              <w:numPr>
                <w:ilvl w:val="2"/>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weekly comparisons to chart program improvements</w:t>
            </w:r>
            <w:r w:rsidRPr="00B73FC0">
              <w:rPr>
                <w:rStyle w:val="eop"/>
                <w:rFonts w:asciiTheme="minorHAnsi" w:hAnsiTheme="minorHAnsi" w:cstheme="minorHAnsi"/>
                <w:sz w:val="20"/>
                <w:szCs w:val="20"/>
              </w:rPr>
              <w:t>​</w:t>
            </w:r>
          </w:p>
          <w:p w14:paraId="23352DF8" w14:textId="77777777" w:rsidR="00B73FC0" w:rsidRPr="00B73FC0" w:rsidRDefault="00B73FC0" w:rsidP="00B73FC0">
            <w:pPr>
              <w:pStyle w:val="paragraph"/>
              <w:numPr>
                <w:ilvl w:val="2"/>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culture impact including Employee Net Promoter score</w:t>
            </w:r>
            <w:r w:rsidRPr="00B73FC0">
              <w:rPr>
                <w:rStyle w:val="eop"/>
                <w:rFonts w:asciiTheme="minorHAnsi" w:hAnsiTheme="minorHAnsi" w:cstheme="minorHAnsi"/>
                <w:sz w:val="20"/>
                <w:szCs w:val="20"/>
              </w:rPr>
              <w:t>​</w:t>
            </w:r>
          </w:p>
          <w:p w14:paraId="5FF86ED3" w14:textId="3855181A" w:rsidR="00B73FC0" w:rsidRPr="00B73FC0" w:rsidRDefault="00B73FC0" w:rsidP="00B73FC0">
            <w:pPr>
              <w:pStyle w:val="paragraph"/>
              <w:numPr>
                <w:ilvl w:val="2"/>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flight risk (the connection between recognition and retention)</w:t>
            </w:r>
            <w:r w:rsidRPr="00B73FC0">
              <w:rPr>
                <w:rStyle w:val="eop"/>
                <w:rFonts w:asciiTheme="minorHAnsi" w:hAnsiTheme="minorHAnsi" w:cstheme="minorHAnsi"/>
                <w:sz w:val="20"/>
                <w:szCs w:val="20"/>
              </w:rPr>
              <w:t>​</w:t>
            </w:r>
          </w:p>
          <w:p w14:paraId="58C08EDC" w14:textId="77777777" w:rsidR="00B73FC0" w:rsidRPr="00B73FC0" w:rsidRDefault="00B73FC0" w:rsidP="00B73FC0">
            <w:pPr>
              <w:pStyle w:val="paragraph"/>
              <w:numPr>
                <w:ilvl w:val="0"/>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b/>
                <w:bCs/>
                <w:color w:val="000000"/>
                <w:position w:val="-1"/>
                <w:sz w:val="20"/>
                <w:szCs w:val="20"/>
              </w:rPr>
              <w:t>Manage budget</w:t>
            </w:r>
            <w:r w:rsidRPr="00B73FC0">
              <w:rPr>
                <w:rStyle w:val="eop"/>
                <w:rFonts w:asciiTheme="minorHAnsi" w:hAnsiTheme="minorHAnsi" w:cstheme="minorHAnsi"/>
                <w:sz w:val="20"/>
                <w:szCs w:val="20"/>
              </w:rPr>
              <w:t>​</w:t>
            </w:r>
          </w:p>
          <w:p w14:paraId="6E357193" w14:textId="77777777"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visibility to the budget tool</w:t>
            </w:r>
            <w:r w:rsidRPr="00B73FC0">
              <w:rPr>
                <w:rStyle w:val="eop"/>
                <w:rFonts w:asciiTheme="minorHAnsi" w:hAnsiTheme="minorHAnsi" w:cstheme="minorHAnsi"/>
                <w:sz w:val="20"/>
                <w:szCs w:val="20"/>
              </w:rPr>
              <w:t>​</w:t>
            </w:r>
          </w:p>
          <w:p w14:paraId="72E32BBA" w14:textId="2B6C08DD"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confirm if budget tool will be managed by business hierarchy or people hierarchy</w:t>
            </w:r>
            <w:r w:rsidRPr="00B73FC0">
              <w:rPr>
                <w:rStyle w:val="eop"/>
                <w:rFonts w:asciiTheme="minorHAnsi" w:hAnsiTheme="minorHAnsi" w:cstheme="minorHAnsi"/>
                <w:sz w:val="20"/>
                <w:szCs w:val="20"/>
              </w:rPr>
              <w:t>​</w:t>
            </w:r>
          </w:p>
          <w:p w14:paraId="101184D8" w14:textId="77777777" w:rsidR="00B73FC0" w:rsidRPr="00B73FC0" w:rsidRDefault="00B73FC0" w:rsidP="00B73FC0">
            <w:pPr>
              <w:pStyle w:val="paragraph"/>
              <w:numPr>
                <w:ilvl w:val="0"/>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b/>
                <w:bCs/>
                <w:color w:val="000000"/>
                <w:position w:val="-1"/>
                <w:sz w:val="20"/>
                <w:szCs w:val="20"/>
              </w:rPr>
              <w:t>Employee activity</w:t>
            </w:r>
            <w:r w:rsidRPr="00B73FC0">
              <w:rPr>
                <w:rStyle w:val="eop"/>
                <w:rFonts w:asciiTheme="minorHAnsi" w:hAnsiTheme="minorHAnsi" w:cstheme="minorHAnsi"/>
                <w:sz w:val="20"/>
                <w:szCs w:val="20"/>
              </w:rPr>
              <w:t>​</w:t>
            </w:r>
          </w:p>
          <w:p w14:paraId="0B221921" w14:textId="77777777"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gives program admins the ability to view, edit, approve, or transfer eCard, monetary eCards, nominations</w:t>
            </w:r>
            <w:r w:rsidRPr="00B73FC0">
              <w:rPr>
                <w:rStyle w:val="eop"/>
                <w:rFonts w:asciiTheme="minorHAnsi" w:hAnsiTheme="minorHAnsi" w:cstheme="minorHAnsi"/>
                <w:sz w:val="20"/>
                <w:szCs w:val="20"/>
              </w:rPr>
              <w:t>​</w:t>
            </w:r>
          </w:p>
          <w:p w14:paraId="21E6C5E5" w14:textId="5D0203B7"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lastRenderedPageBreak/>
              <w:t>gives program admins the ability to view or edit anniversary activity</w:t>
            </w:r>
            <w:r w:rsidRPr="00B73FC0">
              <w:rPr>
                <w:rStyle w:val="eop"/>
                <w:rFonts w:asciiTheme="minorHAnsi" w:hAnsiTheme="minorHAnsi" w:cstheme="minorHAnsi"/>
                <w:sz w:val="20"/>
                <w:szCs w:val="20"/>
              </w:rPr>
              <w:t>​</w:t>
            </w:r>
          </w:p>
          <w:p w14:paraId="2D429D3D" w14:textId="77777777" w:rsidR="00B73FC0" w:rsidRPr="00B73FC0" w:rsidRDefault="00B73FC0" w:rsidP="00B73FC0">
            <w:pPr>
              <w:pStyle w:val="paragraph"/>
              <w:numPr>
                <w:ilvl w:val="0"/>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b/>
                <w:bCs/>
                <w:color w:val="000000"/>
                <w:position w:val="-1"/>
                <w:sz w:val="20"/>
                <w:szCs w:val="20"/>
              </w:rPr>
              <w:t>Recognition management</w:t>
            </w:r>
            <w:r w:rsidRPr="00B73FC0">
              <w:rPr>
                <w:rStyle w:val="eop"/>
                <w:rFonts w:asciiTheme="minorHAnsi" w:hAnsiTheme="minorHAnsi" w:cstheme="minorHAnsi"/>
                <w:sz w:val="20"/>
                <w:szCs w:val="20"/>
              </w:rPr>
              <w:t>​</w:t>
            </w:r>
          </w:p>
          <w:p w14:paraId="0AF81619" w14:textId="62F175C1"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 xml:space="preserve">This tool was designed to stop monetary recognition after a certain number of instances or specified monetary amount. </w:t>
            </w:r>
            <w:r w:rsidRPr="00B73FC0">
              <w:rPr>
                <w:rStyle w:val="eop"/>
                <w:rFonts w:asciiTheme="minorHAnsi" w:hAnsiTheme="minorHAnsi" w:cstheme="minorHAnsi"/>
                <w:sz w:val="20"/>
                <w:szCs w:val="20"/>
              </w:rPr>
              <w:t>​</w:t>
            </w:r>
          </w:p>
          <w:p w14:paraId="4E172108" w14:textId="77777777" w:rsidR="00B73FC0" w:rsidRDefault="00B73FC0" w:rsidP="00B73FC0">
            <w:pPr>
              <w:pStyle w:val="paragraph"/>
              <w:numPr>
                <w:ilvl w:val="0"/>
                <w:numId w:val="52"/>
              </w:numPr>
              <w:spacing w:before="0" w:beforeAutospacing="0" w:after="0" w:afterAutospacing="0" w:line="276" w:lineRule="auto"/>
              <w:textAlignment w:val="baseline"/>
              <w:rPr>
                <w:rStyle w:val="eop"/>
                <w:rFonts w:asciiTheme="minorHAnsi" w:hAnsiTheme="minorHAnsi" w:cstheme="minorHAnsi"/>
                <w:sz w:val="20"/>
                <w:szCs w:val="20"/>
              </w:rPr>
            </w:pPr>
            <w:r w:rsidRPr="00B73FC0">
              <w:rPr>
                <w:rStyle w:val="normaltextrun"/>
                <w:rFonts w:asciiTheme="minorHAnsi" w:hAnsiTheme="minorHAnsi" w:cstheme="minorHAnsi"/>
                <w:b/>
                <w:bCs/>
                <w:color w:val="000000"/>
                <w:position w:val="-1"/>
                <w:sz w:val="20"/>
                <w:szCs w:val="20"/>
              </w:rPr>
              <w:t>Group deposits</w:t>
            </w:r>
            <w:r w:rsidRPr="00B73FC0">
              <w:rPr>
                <w:rStyle w:val="eop"/>
                <w:rFonts w:asciiTheme="minorHAnsi" w:hAnsiTheme="minorHAnsi" w:cstheme="minorHAnsi"/>
                <w:sz w:val="20"/>
                <w:szCs w:val="20"/>
              </w:rPr>
              <w:t>​</w:t>
            </w:r>
          </w:p>
          <w:p w14:paraId="5F7C7DDD" w14:textId="0F6661CE"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gives the ability to quickly deposit points to groups of users</w:t>
            </w:r>
            <w:r w:rsidRPr="00B73FC0">
              <w:rPr>
                <w:rStyle w:val="eop"/>
                <w:rFonts w:asciiTheme="minorHAnsi" w:hAnsiTheme="minorHAnsi" w:cstheme="minorHAnsi"/>
                <w:sz w:val="20"/>
                <w:szCs w:val="20"/>
              </w:rPr>
              <w:t>​</w:t>
            </w:r>
          </w:p>
          <w:p w14:paraId="45F5658B" w14:textId="77777777" w:rsidR="00B73FC0" w:rsidRPr="00B73FC0" w:rsidRDefault="00B73FC0" w:rsidP="00B73FC0">
            <w:pPr>
              <w:pStyle w:val="paragraph"/>
              <w:numPr>
                <w:ilvl w:val="0"/>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b/>
                <w:bCs/>
                <w:color w:val="000000"/>
                <w:position w:val="-1"/>
                <w:sz w:val="20"/>
                <w:szCs w:val="20"/>
              </w:rPr>
              <w:t>Product updates</w:t>
            </w:r>
            <w:r w:rsidRPr="00B73FC0">
              <w:rPr>
                <w:rStyle w:val="eop"/>
                <w:rFonts w:asciiTheme="minorHAnsi" w:hAnsiTheme="minorHAnsi" w:cstheme="minorHAnsi"/>
                <w:sz w:val="20"/>
                <w:szCs w:val="20"/>
              </w:rPr>
              <w:t>​</w:t>
            </w:r>
          </w:p>
          <w:p w14:paraId="6D4CD68C" w14:textId="3AD9F713"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1"/>
                <w:sz w:val="20"/>
                <w:szCs w:val="20"/>
              </w:rPr>
              <w:t>houses the quarterly platform updates for clients to reference</w:t>
            </w:r>
            <w:r w:rsidRPr="00B73FC0">
              <w:rPr>
                <w:rStyle w:val="eop"/>
                <w:rFonts w:asciiTheme="minorHAnsi" w:hAnsiTheme="minorHAnsi" w:cstheme="minorHAnsi"/>
                <w:sz w:val="20"/>
                <w:szCs w:val="20"/>
              </w:rPr>
              <w:t>​</w:t>
            </w:r>
          </w:p>
          <w:p w14:paraId="37CF9D30" w14:textId="77777777" w:rsidR="00B73FC0" w:rsidRPr="00B73FC0" w:rsidRDefault="00B73FC0" w:rsidP="00B73FC0">
            <w:pPr>
              <w:pStyle w:val="paragraph"/>
              <w:numPr>
                <w:ilvl w:val="0"/>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b/>
                <w:bCs/>
                <w:color w:val="000000"/>
                <w:position w:val="-2"/>
                <w:sz w:val="20"/>
                <w:szCs w:val="20"/>
              </w:rPr>
              <w:t>Employee Data</w:t>
            </w:r>
            <w:r w:rsidRPr="00B73FC0">
              <w:rPr>
                <w:rStyle w:val="eop"/>
                <w:rFonts w:asciiTheme="minorHAnsi" w:hAnsiTheme="minorHAnsi" w:cstheme="minorHAnsi"/>
                <w:sz w:val="20"/>
                <w:szCs w:val="20"/>
              </w:rPr>
              <w:t>​</w:t>
            </w:r>
          </w:p>
          <w:p w14:paraId="32CE1CAB" w14:textId="77777777" w:rsidR="00B73FC0" w:rsidRPr="00B73FC0" w:rsidRDefault="00B73FC0" w:rsidP="00B73FC0">
            <w:pPr>
              <w:pStyle w:val="paragraph"/>
              <w:numPr>
                <w:ilvl w:val="1"/>
                <w:numId w:val="52"/>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2"/>
                <w:sz w:val="20"/>
                <w:szCs w:val="20"/>
              </w:rPr>
              <w:t>Review standard and client defined data fields</w:t>
            </w:r>
            <w:r w:rsidRPr="00B73FC0">
              <w:rPr>
                <w:rStyle w:val="eop"/>
                <w:rFonts w:asciiTheme="minorHAnsi" w:hAnsiTheme="minorHAnsi" w:cstheme="minorHAnsi"/>
                <w:sz w:val="20"/>
                <w:szCs w:val="20"/>
              </w:rPr>
              <w:t>​</w:t>
            </w:r>
          </w:p>
          <w:p w14:paraId="242B9E3B" w14:textId="77777777" w:rsidR="00B73FC0" w:rsidRDefault="00B73FC0" w:rsidP="00B73FC0">
            <w:pPr>
              <w:pStyle w:val="paragraph"/>
              <w:numPr>
                <w:ilvl w:val="1"/>
                <w:numId w:val="52"/>
              </w:numPr>
              <w:spacing w:before="0" w:beforeAutospacing="0" w:after="0" w:afterAutospacing="0" w:line="276" w:lineRule="auto"/>
              <w:textAlignment w:val="baseline"/>
              <w:rPr>
                <w:rStyle w:val="eop"/>
                <w:rFonts w:asciiTheme="minorHAnsi" w:hAnsiTheme="minorHAnsi" w:cstheme="minorHAnsi"/>
                <w:sz w:val="20"/>
                <w:szCs w:val="20"/>
              </w:rPr>
            </w:pPr>
            <w:r w:rsidRPr="00B73FC0">
              <w:rPr>
                <w:rStyle w:val="normaltextrun"/>
                <w:rFonts w:asciiTheme="minorHAnsi" w:hAnsiTheme="minorHAnsi" w:cstheme="minorHAnsi"/>
                <w:color w:val="000000"/>
                <w:position w:val="-2"/>
                <w:sz w:val="20"/>
                <w:szCs w:val="20"/>
              </w:rPr>
              <w:t>Discuss data file format and exchange</w:t>
            </w:r>
            <w:r w:rsidRPr="00B73FC0">
              <w:rPr>
                <w:rStyle w:val="eop"/>
                <w:rFonts w:asciiTheme="minorHAnsi" w:hAnsiTheme="minorHAnsi" w:cstheme="minorHAnsi"/>
                <w:sz w:val="20"/>
                <w:szCs w:val="20"/>
              </w:rPr>
              <w:t>​</w:t>
            </w:r>
          </w:p>
          <w:p w14:paraId="58A6A6B6" w14:textId="1B5EF00B" w:rsidR="00B73FC0" w:rsidRPr="00B73FC0" w:rsidRDefault="00B73FC0" w:rsidP="00B73FC0">
            <w:pPr>
              <w:pStyle w:val="paragraph"/>
              <w:numPr>
                <w:ilvl w:val="1"/>
                <w:numId w:val="52"/>
              </w:numPr>
              <w:spacing w:before="0" w:beforeAutospacing="0" w:after="0" w:afterAutospacing="0" w:line="276" w:lineRule="auto"/>
              <w:textAlignment w:val="baseline"/>
              <w:rPr>
                <w:rStyle w:val="Emphasis"/>
                <w:rFonts w:asciiTheme="minorHAnsi" w:hAnsiTheme="minorHAnsi" w:cstheme="minorHAnsi"/>
                <w:i w:val="0"/>
                <w:iCs w:val="0"/>
                <w:sz w:val="20"/>
                <w:szCs w:val="20"/>
              </w:rPr>
            </w:pPr>
            <w:r w:rsidRPr="00B73FC0">
              <w:rPr>
                <w:rStyle w:val="normaltextrun"/>
                <w:rFonts w:asciiTheme="minorHAnsi" w:hAnsiTheme="minorHAnsi" w:cstheme="minorHAnsi"/>
                <w:color w:val="000000"/>
                <w:position w:val="-2"/>
                <w:sz w:val="20"/>
                <w:szCs w:val="20"/>
              </w:rPr>
              <w:t xml:space="preserve">Identify </w:t>
            </w:r>
            <w:r w:rsidRPr="00B73FC0">
              <w:rPr>
                <w:rStyle w:val="normaltextrun"/>
                <w:rFonts w:asciiTheme="minorHAnsi" w:hAnsiTheme="minorHAnsi" w:cstheme="minorHAnsi"/>
                <w:b/>
                <w:bCs/>
                <w:color w:val="000000"/>
                <w:position w:val="-2"/>
                <w:sz w:val="20"/>
                <w:szCs w:val="20"/>
              </w:rPr>
              <w:t xml:space="preserve">SFTP contact </w:t>
            </w:r>
            <w:r w:rsidRPr="00B73FC0">
              <w:rPr>
                <w:rStyle w:val="normaltextrun"/>
                <w:rFonts w:asciiTheme="minorHAnsi" w:hAnsiTheme="minorHAnsi" w:cstheme="minorHAnsi"/>
                <w:color w:val="000000"/>
                <w:position w:val="-2"/>
                <w:sz w:val="20"/>
                <w:szCs w:val="20"/>
              </w:rPr>
              <w:t>to send credentials to for data file transfer</w:t>
            </w:r>
            <w:r w:rsidRPr="00B73FC0">
              <w:rPr>
                <w:rStyle w:val="eop"/>
                <w:rFonts w:asciiTheme="minorHAnsi" w:hAnsiTheme="minorHAnsi" w:cstheme="minorHAnsi"/>
                <w:sz w:val="20"/>
                <w:szCs w:val="20"/>
              </w:rPr>
              <w:t>​</w:t>
            </w:r>
          </w:p>
        </w:tc>
      </w:tr>
      <w:tr w:rsidR="00B73FC0" w14:paraId="46321B77" w14:textId="77777777" w:rsidTr="006D039F">
        <w:tc>
          <w:tcPr>
            <w:tcW w:w="949" w:type="dxa"/>
            <w:tcBorders>
              <w:top w:val="single" w:sz="4" w:space="0" w:color="auto"/>
              <w:left w:val="single" w:sz="4" w:space="0" w:color="auto"/>
              <w:bottom w:val="single" w:sz="4" w:space="0" w:color="auto"/>
              <w:right w:val="single" w:sz="4" w:space="0" w:color="auto"/>
            </w:tcBorders>
          </w:tcPr>
          <w:p w14:paraId="6D998115" w14:textId="77777777" w:rsidR="00B73FC0" w:rsidRDefault="00B73FC0" w:rsidP="006D039F">
            <w:pPr>
              <w:rPr>
                <w:rStyle w:val="Emphasis"/>
                <w:i w:val="0"/>
                <w:iCs w:val="0"/>
              </w:rPr>
            </w:pPr>
            <w:r>
              <w:rPr>
                <w:noProof/>
              </w:rPr>
              <w:lastRenderedPageBreak/>
              <w:drawing>
                <wp:inline distT="0" distB="0" distL="0" distR="0" wp14:anchorId="7A060E93" wp14:editId="556A2060">
                  <wp:extent cx="350520" cy="350520"/>
                  <wp:effectExtent l="0" t="0" r="0" b="0"/>
                  <wp:docPr id="2097012062" name="Graphic 10" descr="Inbox Che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3972" name="Graphic 1165383972" descr="Inbox Chec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58518" cy="358518"/>
                          </a:xfrm>
                          <a:prstGeom prst="rect">
                            <a:avLst/>
                          </a:prstGeom>
                        </pic:spPr>
                      </pic:pic>
                    </a:graphicData>
                  </a:graphic>
                </wp:inline>
              </w:drawing>
            </w:r>
          </w:p>
        </w:tc>
        <w:tc>
          <w:tcPr>
            <w:tcW w:w="8411" w:type="dxa"/>
            <w:gridSpan w:val="3"/>
            <w:tcBorders>
              <w:top w:val="single" w:sz="4" w:space="0" w:color="auto"/>
              <w:left w:val="single" w:sz="4" w:space="0" w:color="auto"/>
              <w:bottom w:val="single" w:sz="4" w:space="0" w:color="auto"/>
              <w:right w:val="single" w:sz="4" w:space="0" w:color="auto"/>
            </w:tcBorders>
          </w:tcPr>
          <w:p w14:paraId="34F9FFAF" w14:textId="77777777" w:rsidR="00B73FC0" w:rsidRPr="00D47C6F" w:rsidRDefault="00B73FC0" w:rsidP="006D039F">
            <w:pPr>
              <w:pStyle w:val="paragraph"/>
              <w:spacing w:before="0" w:beforeAutospacing="0" w:after="0" w:afterAutospacing="0" w:line="276" w:lineRule="auto"/>
              <w:textAlignment w:val="baseline"/>
              <w:rPr>
                <w:rFonts w:asciiTheme="minorHAnsi" w:hAnsiTheme="minorHAnsi" w:cstheme="minorHAnsi"/>
                <w:sz w:val="20"/>
                <w:szCs w:val="20"/>
              </w:rPr>
            </w:pPr>
            <w:r w:rsidRPr="00D47C6F">
              <w:rPr>
                <w:rStyle w:val="normaltextrun"/>
                <w:rFonts w:asciiTheme="minorHAnsi" w:hAnsiTheme="minorHAnsi" w:cstheme="minorHAnsi"/>
                <w:b/>
                <w:bCs/>
                <w:color w:val="000000"/>
                <w:position w:val="-1"/>
                <w:sz w:val="20"/>
                <w:szCs w:val="20"/>
              </w:rPr>
              <w:t>OUTCOME</w:t>
            </w:r>
          </w:p>
          <w:p w14:paraId="4FEB4587" w14:textId="77777777" w:rsidR="00B73FC0" w:rsidRPr="00B73FC0" w:rsidRDefault="00B73FC0" w:rsidP="00B73FC0">
            <w:pPr>
              <w:pStyle w:val="paragraph"/>
              <w:numPr>
                <w:ilvl w:val="0"/>
                <w:numId w:val="46"/>
              </w:numPr>
              <w:spacing w:before="0" w:beforeAutospacing="0" w:after="0" w:afterAutospacing="0" w:line="276" w:lineRule="auto"/>
              <w:textAlignment w:val="baseline"/>
              <w:rPr>
                <w:rFonts w:asciiTheme="minorHAnsi" w:hAnsiTheme="minorHAnsi" w:cstheme="minorHAnsi"/>
                <w:sz w:val="20"/>
                <w:szCs w:val="20"/>
              </w:rPr>
            </w:pPr>
            <w:r w:rsidRPr="00B73FC0">
              <w:rPr>
                <w:rStyle w:val="normaltextrun"/>
                <w:rFonts w:asciiTheme="minorHAnsi" w:hAnsiTheme="minorHAnsi" w:cstheme="minorHAnsi"/>
                <w:color w:val="000000"/>
                <w:position w:val="-2"/>
                <w:sz w:val="20"/>
                <w:szCs w:val="20"/>
              </w:rPr>
              <w:t>Initial understanding of admin features and tools. More training and support of these features and tools will be provided to the program administrators after the program is live and throughout the life of the program.</w:t>
            </w:r>
            <w:r w:rsidRPr="00B73FC0">
              <w:rPr>
                <w:rStyle w:val="eop"/>
                <w:rFonts w:asciiTheme="minorHAnsi" w:hAnsiTheme="minorHAnsi" w:cstheme="minorHAnsi"/>
                <w:sz w:val="20"/>
                <w:szCs w:val="20"/>
              </w:rPr>
              <w:t>​</w:t>
            </w:r>
          </w:p>
          <w:p w14:paraId="77BD90CB" w14:textId="77777777" w:rsidR="00B73FC0" w:rsidRDefault="00B73FC0" w:rsidP="00B73FC0">
            <w:pPr>
              <w:pStyle w:val="paragraph"/>
              <w:numPr>
                <w:ilvl w:val="0"/>
                <w:numId w:val="46"/>
              </w:numPr>
              <w:spacing w:before="0" w:beforeAutospacing="0" w:after="0" w:afterAutospacing="0" w:line="276" w:lineRule="auto"/>
              <w:textAlignment w:val="baseline"/>
              <w:rPr>
                <w:rStyle w:val="eop"/>
                <w:rFonts w:asciiTheme="minorHAnsi" w:hAnsiTheme="minorHAnsi" w:cstheme="minorHAnsi"/>
                <w:sz w:val="20"/>
                <w:szCs w:val="20"/>
              </w:rPr>
            </w:pPr>
            <w:r w:rsidRPr="00B73FC0">
              <w:rPr>
                <w:rStyle w:val="normaltextrun"/>
                <w:rFonts w:asciiTheme="minorHAnsi" w:hAnsiTheme="minorHAnsi" w:cstheme="minorHAnsi"/>
                <w:color w:val="000000"/>
                <w:position w:val="-2"/>
                <w:sz w:val="20"/>
                <w:szCs w:val="20"/>
              </w:rPr>
              <w:t xml:space="preserve">Test of SFTP upload </w:t>
            </w:r>
            <w:r w:rsidRPr="00B73FC0">
              <w:rPr>
                <w:rStyle w:val="eop"/>
                <w:rFonts w:asciiTheme="minorHAnsi" w:hAnsiTheme="minorHAnsi" w:cstheme="minorHAnsi"/>
                <w:sz w:val="20"/>
                <w:szCs w:val="20"/>
              </w:rPr>
              <w:t>​</w:t>
            </w:r>
          </w:p>
          <w:p w14:paraId="2A84DD7F" w14:textId="789E9B6D" w:rsidR="00B73FC0" w:rsidRPr="00B73FC0" w:rsidRDefault="00B73FC0" w:rsidP="00B73FC0">
            <w:pPr>
              <w:pStyle w:val="paragraph"/>
              <w:numPr>
                <w:ilvl w:val="0"/>
                <w:numId w:val="46"/>
              </w:numPr>
              <w:spacing w:before="0" w:beforeAutospacing="0" w:after="0" w:afterAutospacing="0" w:line="276" w:lineRule="auto"/>
              <w:textAlignment w:val="baseline"/>
              <w:rPr>
                <w:rStyle w:val="Emphasis"/>
                <w:rFonts w:asciiTheme="minorHAnsi" w:hAnsiTheme="minorHAnsi" w:cstheme="minorHAnsi"/>
                <w:i w:val="0"/>
                <w:iCs w:val="0"/>
                <w:sz w:val="20"/>
                <w:szCs w:val="20"/>
              </w:rPr>
            </w:pPr>
            <w:r w:rsidRPr="00B73FC0">
              <w:rPr>
                <w:rStyle w:val="normaltextrun"/>
                <w:rFonts w:asciiTheme="minorHAnsi" w:hAnsiTheme="minorHAnsi" w:cstheme="minorHAnsi"/>
                <w:color w:val="000000"/>
                <w:position w:val="-2"/>
                <w:sz w:val="20"/>
                <w:szCs w:val="20"/>
              </w:rPr>
              <w:t>Send test file to O.C. Tanner (continue to send until data file is validated to begin User Acceptance Testing)</w:t>
            </w:r>
            <w:r w:rsidRPr="00B73FC0">
              <w:rPr>
                <w:rStyle w:val="eop"/>
                <w:rFonts w:asciiTheme="minorHAnsi" w:hAnsiTheme="minorHAnsi" w:cstheme="minorHAnsi"/>
                <w:sz w:val="20"/>
                <w:szCs w:val="20"/>
              </w:rPr>
              <w:t>​</w:t>
            </w:r>
          </w:p>
        </w:tc>
      </w:tr>
    </w:tbl>
    <w:p w14:paraId="0B548544" w14:textId="77777777" w:rsidR="00B73FC0" w:rsidRDefault="00B73FC0" w:rsidP="00B73FC0">
      <w:pPr>
        <w:rPr>
          <w:rStyle w:val="Emphasis"/>
          <w:i w:val="0"/>
          <w:iCs w:val="0"/>
        </w:rPr>
      </w:pPr>
    </w:p>
    <w:p w14:paraId="04534E20" w14:textId="44893DCC" w:rsidR="00B73FC0" w:rsidRPr="00B73FC0" w:rsidRDefault="00B73FC0" w:rsidP="00B73FC0">
      <w:pPr>
        <w:spacing w:after="0" w:line="240" w:lineRule="auto"/>
        <w:rPr>
          <w:rFonts w:eastAsiaTheme="minorEastAsia" w:cstheme="minorBidi"/>
          <w:iCs/>
        </w:rPr>
      </w:pPr>
    </w:p>
    <w:sectPr w:rsidR="00B73FC0" w:rsidRPr="00B73FC0" w:rsidSect="008A6DEE">
      <w:headerReference w:type="default" r:id="rId23"/>
      <w:footerReference w:type="default" r:id="rId24"/>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1C8F" w14:textId="77777777" w:rsidR="007777BA" w:rsidRDefault="007777BA" w:rsidP="00753B34">
      <w:r>
        <w:separator/>
      </w:r>
    </w:p>
  </w:endnote>
  <w:endnote w:type="continuationSeparator" w:id="0">
    <w:p w14:paraId="787D2CDA" w14:textId="77777777" w:rsidR="007777BA" w:rsidRDefault="007777BA" w:rsidP="00753B34">
      <w:r>
        <w:continuationSeparator/>
      </w:r>
    </w:p>
  </w:endnote>
  <w:endnote w:type="continuationNotice" w:id="1">
    <w:p w14:paraId="1820F984" w14:textId="77777777" w:rsidR="007777BA" w:rsidRDefault="00777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swiss"/>
    <w:pitch w:val="variable"/>
    <w:sig w:usb0="E00002FF" w:usb1="4000A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Body)">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D87D" w14:textId="17D79B83" w:rsidR="00EB6F1D" w:rsidRDefault="53B919B4" w:rsidP="00EB6F1D">
    <w:pPr>
      <w:pStyle w:val="Footer"/>
      <w:tabs>
        <w:tab w:val="clear" w:pos="4680"/>
      </w:tabs>
    </w:pPr>
    <w:r>
      <w:t>© Copyright O.C. Tanner Company.</w:t>
    </w:r>
    <w:r w:rsidR="00C3519D">
      <w:tab/>
    </w:r>
    <w:r>
      <w:t xml:space="preserve">                                                                                                                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67C2" w14:textId="77777777" w:rsidR="007777BA" w:rsidRDefault="007777BA" w:rsidP="00753B34">
      <w:r>
        <w:separator/>
      </w:r>
    </w:p>
  </w:footnote>
  <w:footnote w:type="continuationSeparator" w:id="0">
    <w:p w14:paraId="477FF1A7" w14:textId="77777777" w:rsidR="007777BA" w:rsidRDefault="007777BA" w:rsidP="00753B34">
      <w:r>
        <w:continuationSeparator/>
      </w:r>
    </w:p>
  </w:footnote>
  <w:footnote w:type="continuationNotice" w:id="1">
    <w:p w14:paraId="7D7B71CB" w14:textId="77777777" w:rsidR="007777BA" w:rsidRDefault="007777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8657" w14:textId="65DD713E" w:rsidR="00AC2994" w:rsidRDefault="005F29EC" w:rsidP="00226D1C">
    <w:pPr>
      <w:pStyle w:val="Header"/>
      <w:spacing w:after="0"/>
    </w:pPr>
    <w:r>
      <w:rPr>
        <w:noProof/>
      </w:rPr>
      <mc:AlternateContent>
        <mc:Choice Requires="wps">
          <w:drawing>
            <wp:anchor distT="0" distB="0" distL="114300" distR="114300" simplePos="0" relativeHeight="251659264" behindDoc="0" locked="0" layoutInCell="1" allowOverlap="1" wp14:anchorId="3306D387" wp14:editId="0BDF1E89">
              <wp:simplePos x="0" y="0"/>
              <wp:positionH relativeFrom="column">
                <wp:posOffset>0</wp:posOffset>
              </wp:positionH>
              <wp:positionV relativeFrom="paragraph">
                <wp:posOffset>0</wp:posOffset>
              </wp:positionV>
              <wp:extent cx="5943600" cy="228600"/>
              <wp:effectExtent l="0" t="0" r="0" b="0"/>
              <wp:wrapNone/>
              <wp:docPr id="1105087410" name="Rectangle 1"/>
              <wp:cNvGraphicFramePr/>
              <a:graphic xmlns:a="http://schemas.openxmlformats.org/drawingml/2006/main">
                <a:graphicData uri="http://schemas.microsoft.com/office/word/2010/wordprocessingShape">
                  <wps:wsp>
                    <wps:cNvSpPr/>
                    <wps:spPr>
                      <a:xfrm>
                        <a:off x="0" y="0"/>
                        <a:ext cx="5943600" cy="228600"/>
                      </a:xfrm>
                      <a:prstGeom prst="rec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F75605" w14:textId="2FE06372" w:rsidR="00AD4F3B" w:rsidRDefault="00AD4F3B" w:rsidP="00786B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06D387" id="Rectangle 1" o:spid="_x0000_s1026" style="position:absolute;margin-left:0;margin-top:0;width:468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G0UggIAAGoFAAAOAAAAZHJzL2Uyb0RvYy54bWysVEtv2zAMvg/YfxB0X+1kadcGdYqgj2FA&#13;&#10;sRZrh54VWYoNyKJGKYmzXz9KfiTrih2G5aBQ4sePD5O8vGobw7YKfQ224JOTnDNlJZS1XRf8+/Pd&#13;&#10;h3POfBC2FAasKvheeX61eP/ucufmagoVmFIhIxLr5ztX8CoEN88yLyvVCH8CTllSasBGBLriOitR&#13;&#10;7Ii9Mdk0z8+yHWDpEKTynl5vOiVfJH6tlQwPWnsVmCk4xRbSielcxTNbXIr5GoWratmHIf4hikbU&#13;&#10;lpyOVDciCLbB+g+qppYIHnQ4kdBkoHUtVcqBspnkr7J5qoRTKRcqjndjmfz/o5Vft0/uEakMO+fn&#13;&#10;nsSYRauxif8UH2tTsfZjsVQbmKTH04vZx7OcaipJN52eR5losoO1Qx8+K2hYFAqO9DFSjcT23ocO&#13;&#10;OkCiMw+mLu9qY9IF16trg2wr6MPd3ub069l/gxkbwRaiWccYX7JDLkkKe6MizthvSrO6pOinKZLU&#13;&#10;Zmr0I6RUNkw6VSVK1bmfnB55j40ZLVKmiTAya/I/cvcEA7IjGbi7KHt8NFWpS0fj/G+BdcajRfIM&#13;&#10;NozGTW0B3yIwlFXvucMPRepKE6sU2lVLkCiuoNw/IkPoxsU7eVfTJ7wXPjwKpPmgr04zHx7o0AZ2&#13;&#10;BYde4qwC/PnWe8RT25KWsx3NW8H9j41AxZn5YqmhLyazWRzQdJmdfprSBY81q2ON3TTXQJ0xoe3i&#13;&#10;ZBIjPphB1AjNC62GZfRKKmEl+S64DDhcrkO3B2i5SLVcJhgNpRPh3j45GcljgWOLPrcvAl3fx4Em&#13;&#10;4CsMsynmr9q5w0ZLC8tNAF2nXj/UtS89DXTqoX75xI1xfE+ow4pc/AIAAP//AwBQSwMEFAAGAAgA&#13;&#10;AAAhAGWvUkfbAAAACQEAAA8AAABkcnMvZG93bnJldi54bWxMT0FOwzAQvCPxB2uRuFEHIlWQxqmq&#13;&#10;lPaK2iLB0Y2XOGq8DrGbBF7PlgtcZjUazexMvpxcKwbsQ+NJwf0sAYFUedNQreD1sLl7BBGiJqNb&#13;&#10;T6jgCwMsi+urXGfGj7TDYR9rwSEUMq3AxthlUobKotNh5jsk1j5873Rk2tfS9HrkcNfKhySZS6cb&#13;&#10;4g9Wd1harE77s1PwYt8+dTo8p+Pu8F2mm3K7Tt63St3eTOsFw2oBIuIU/xxw2cD9oeBiR38mE0Sr&#13;&#10;gNfEX2TtKZ0zPSq4XFnk8v+C4gcAAP//AwBQSwECLQAUAAYACAAAACEAtoM4kv4AAADhAQAAEwAA&#13;&#10;AAAAAAAAAAAAAAAAAAAAW0NvbnRlbnRfVHlwZXNdLnhtbFBLAQItABQABgAIAAAAIQA4/SH/1gAA&#13;&#10;AJQBAAALAAAAAAAAAAAAAAAAAC8BAABfcmVscy8ucmVsc1BLAQItABQABgAIAAAAIQAr9G0UggIA&#13;&#10;AGoFAAAOAAAAAAAAAAAAAAAAAC4CAABkcnMvZTJvRG9jLnhtbFBLAQItABQABgAIAAAAIQBlr1JH&#13;&#10;2wAAAAkBAAAPAAAAAAAAAAAAAAAAANwEAABkcnMvZG93bnJldi54bWxQSwUGAAAAAAQABADzAAAA&#13;&#10;5AUAAAAA&#13;&#10;" fillcolor="#e00" stroked="f" strokeweight="2pt">
              <v:textbox>
                <w:txbxContent>
                  <w:p w14:paraId="03F75605" w14:textId="2FE06372" w:rsidR="00AD4F3B" w:rsidRDefault="00AD4F3B" w:rsidP="00786BE5"/>
                </w:txbxContent>
              </v:textbox>
            </v:rect>
          </w:pict>
        </mc:Fallback>
      </mc:AlternateContent>
    </w:r>
    <w:r w:rsidR="00576D4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489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34615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7E0AD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93E5A0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E8ACC1C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1D6847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0081A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9AA9C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84DAF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F30C13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9D23B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E10DB8"/>
    <w:multiLevelType w:val="hybridMultilevel"/>
    <w:tmpl w:val="9C04C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E53F34"/>
    <w:multiLevelType w:val="hybridMultilevel"/>
    <w:tmpl w:val="DC46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D426A"/>
    <w:multiLevelType w:val="hybridMultilevel"/>
    <w:tmpl w:val="2BE6658E"/>
    <w:lvl w:ilvl="0" w:tplc="632CF9A2">
      <w:start w:val="1"/>
      <w:numFmt w:val="bullet"/>
      <w:lvlText w:val="•"/>
      <w:lvlJc w:val="left"/>
      <w:pPr>
        <w:tabs>
          <w:tab w:val="num" w:pos="720"/>
        </w:tabs>
        <w:ind w:left="720" w:hanging="360"/>
      </w:pPr>
      <w:rPr>
        <w:rFonts w:ascii="Arial" w:hAnsi="Arial" w:hint="default"/>
      </w:rPr>
    </w:lvl>
    <w:lvl w:ilvl="1" w:tplc="7D8274C6">
      <w:start w:val="1"/>
      <w:numFmt w:val="bullet"/>
      <w:lvlText w:val="•"/>
      <w:lvlJc w:val="left"/>
      <w:pPr>
        <w:tabs>
          <w:tab w:val="num" w:pos="1440"/>
        </w:tabs>
        <w:ind w:left="1440" w:hanging="360"/>
      </w:pPr>
      <w:rPr>
        <w:rFonts w:ascii="Arial" w:hAnsi="Arial" w:hint="default"/>
      </w:rPr>
    </w:lvl>
    <w:lvl w:ilvl="2" w:tplc="2C4E0170" w:tentative="1">
      <w:start w:val="1"/>
      <w:numFmt w:val="bullet"/>
      <w:lvlText w:val="•"/>
      <w:lvlJc w:val="left"/>
      <w:pPr>
        <w:tabs>
          <w:tab w:val="num" w:pos="2160"/>
        </w:tabs>
        <w:ind w:left="2160" w:hanging="360"/>
      </w:pPr>
      <w:rPr>
        <w:rFonts w:ascii="Arial" w:hAnsi="Arial" w:hint="default"/>
      </w:rPr>
    </w:lvl>
    <w:lvl w:ilvl="3" w:tplc="79A8C6B6" w:tentative="1">
      <w:start w:val="1"/>
      <w:numFmt w:val="bullet"/>
      <w:lvlText w:val="•"/>
      <w:lvlJc w:val="left"/>
      <w:pPr>
        <w:tabs>
          <w:tab w:val="num" w:pos="2880"/>
        </w:tabs>
        <w:ind w:left="2880" w:hanging="360"/>
      </w:pPr>
      <w:rPr>
        <w:rFonts w:ascii="Arial" w:hAnsi="Arial" w:hint="default"/>
      </w:rPr>
    </w:lvl>
    <w:lvl w:ilvl="4" w:tplc="DED6514E" w:tentative="1">
      <w:start w:val="1"/>
      <w:numFmt w:val="bullet"/>
      <w:lvlText w:val="•"/>
      <w:lvlJc w:val="left"/>
      <w:pPr>
        <w:tabs>
          <w:tab w:val="num" w:pos="3600"/>
        </w:tabs>
        <w:ind w:left="3600" w:hanging="360"/>
      </w:pPr>
      <w:rPr>
        <w:rFonts w:ascii="Arial" w:hAnsi="Arial" w:hint="default"/>
      </w:rPr>
    </w:lvl>
    <w:lvl w:ilvl="5" w:tplc="9BCC877E" w:tentative="1">
      <w:start w:val="1"/>
      <w:numFmt w:val="bullet"/>
      <w:lvlText w:val="•"/>
      <w:lvlJc w:val="left"/>
      <w:pPr>
        <w:tabs>
          <w:tab w:val="num" w:pos="4320"/>
        </w:tabs>
        <w:ind w:left="4320" w:hanging="360"/>
      </w:pPr>
      <w:rPr>
        <w:rFonts w:ascii="Arial" w:hAnsi="Arial" w:hint="default"/>
      </w:rPr>
    </w:lvl>
    <w:lvl w:ilvl="6" w:tplc="7C80E122" w:tentative="1">
      <w:start w:val="1"/>
      <w:numFmt w:val="bullet"/>
      <w:lvlText w:val="•"/>
      <w:lvlJc w:val="left"/>
      <w:pPr>
        <w:tabs>
          <w:tab w:val="num" w:pos="5040"/>
        </w:tabs>
        <w:ind w:left="5040" w:hanging="360"/>
      </w:pPr>
      <w:rPr>
        <w:rFonts w:ascii="Arial" w:hAnsi="Arial" w:hint="default"/>
      </w:rPr>
    </w:lvl>
    <w:lvl w:ilvl="7" w:tplc="7BB0B64E" w:tentative="1">
      <w:start w:val="1"/>
      <w:numFmt w:val="bullet"/>
      <w:lvlText w:val="•"/>
      <w:lvlJc w:val="left"/>
      <w:pPr>
        <w:tabs>
          <w:tab w:val="num" w:pos="5760"/>
        </w:tabs>
        <w:ind w:left="5760" w:hanging="360"/>
      </w:pPr>
      <w:rPr>
        <w:rFonts w:ascii="Arial" w:hAnsi="Arial" w:hint="default"/>
      </w:rPr>
    </w:lvl>
    <w:lvl w:ilvl="8" w:tplc="5DEC79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C4E4C0F"/>
    <w:multiLevelType w:val="hybridMultilevel"/>
    <w:tmpl w:val="28DA7A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CEC74B7"/>
    <w:multiLevelType w:val="hybridMultilevel"/>
    <w:tmpl w:val="8DF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611D68"/>
    <w:multiLevelType w:val="multilevel"/>
    <w:tmpl w:val="ABD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A02409"/>
    <w:multiLevelType w:val="hybridMultilevel"/>
    <w:tmpl w:val="E51864D6"/>
    <w:lvl w:ilvl="0" w:tplc="1AA0EEFC">
      <w:start w:val="15"/>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DB5E07"/>
    <w:multiLevelType w:val="multilevel"/>
    <w:tmpl w:val="E15E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357307"/>
    <w:multiLevelType w:val="hybridMultilevel"/>
    <w:tmpl w:val="454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B257D"/>
    <w:multiLevelType w:val="multilevel"/>
    <w:tmpl w:val="F1C4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7F696B"/>
    <w:multiLevelType w:val="hybridMultilevel"/>
    <w:tmpl w:val="F2AA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E64D2A"/>
    <w:multiLevelType w:val="hybridMultilevel"/>
    <w:tmpl w:val="CA1C16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A932B84"/>
    <w:multiLevelType w:val="hybridMultilevel"/>
    <w:tmpl w:val="4C5CF842"/>
    <w:lvl w:ilvl="0" w:tplc="187A4D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C72951"/>
    <w:multiLevelType w:val="hybridMultilevel"/>
    <w:tmpl w:val="A56A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1D0DF8"/>
    <w:multiLevelType w:val="hybridMultilevel"/>
    <w:tmpl w:val="0972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2C47C9"/>
    <w:multiLevelType w:val="hybridMultilevel"/>
    <w:tmpl w:val="8A7C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6A08C7"/>
    <w:multiLevelType w:val="hybridMultilevel"/>
    <w:tmpl w:val="8CCE2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C236B"/>
    <w:multiLevelType w:val="hybridMultilevel"/>
    <w:tmpl w:val="E068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EB31BD"/>
    <w:multiLevelType w:val="hybridMultilevel"/>
    <w:tmpl w:val="C1DA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754736"/>
    <w:multiLevelType w:val="hybridMultilevel"/>
    <w:tmpl w:val="568A82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763FDE"/>
    <w:multiLevelType w:val="multilevel"/>
    <w:tmpl w:val="302670C0"/>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080" w:hanging="216"/>
      </w:pPr>
      <w:rPr>
        <w:rFonts w:ascii="Calibri (Body)" w:hAnsi="Calibri (Body)"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EF5878"/>
    <w:multiLevelType w:val="hybridMultilevel"/>
    <w:tmpl w:val="9110A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3425C4"/>
    <w:multiLevelType w:val="hybridMultilevel"/>
    <w:tmpl w:val="1EC0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5B57F9"/>
    <w:multiLevelType w:val="hybridMultilevel"/>
    <w:tmpl w:val="6AE6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824924"/>
    <w:multiLevelType w:val="hybridMultilevel"/>
    <w:tmpl w:val="9F16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3C5C1D"/>
    <w:multiLevelType w:val="multilevel"/>
    <w:tmpl w:val="101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9E063C"/>
    <w:multiLevelType w:val="multilevel"/>
    <w:tmpl w:val="B878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6C3B82"/>
    <w:multiLevelType w:val="hybridMultilevel"/>
    <w:tmpl w:val="FC8E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B05056"/>
    <w:multiLevelType w:val="hybridMultilevel"/>
    <w:tmpl w:val="18863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2A28FF"/>
    <w:multiLevelType w:val="hybridMultilevel"/>
    <w:tmpl w:val="F34E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36A05"/>
    <w:multiLevelType w:val="multilevel"/>
    <w:tmpl w:val="3C8E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317A64"/>
    <w:multiLevelType w:val="multilevel"/>
    <w:tmpl w:val="5BAC6ED2"/>
    <w:lvl w:ilvl="0">
      <w:start w:val="1"/>
      <w:numFmt w:val="bullet"/>
      <w:pStyle w:val="ListLevel1"/>
      <w:lvlText w:val=""/>
      <w:lvlJc w:val="left"/>
      <w:pPr>
        <w:ind w:left="720" w:hanging="360"/>
      </w:pPr>
      <w:rPr>
        <w:rFonts w:ascii="Symbol" w:hAnsi="Symbol" w:hint="default"/>
        <w:sz w:val="20"/>
      </w:rPr>
    </w:lvl>
    <w:lvl w:ilvl="1">
      <w:start w:val="1"/>
      <w:numFmt w:val="bullet"/>
      <w:pStyle w:val="Listlevel2"/>
      <w:lvlText w:val="­"/>
      <w:lvlJc w:val="left"/>
      <w:pPr>
        <w:ind w:left="1080" w:hanging="216"/>
      </w:pPr>
      <w:rPr>
        <w:rFonts w:ascii="Calibri (Body)" w:hAnsi="Calibri (Body)"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413ED7"/>
    <w:multiLevelType w:val="hybridMultilevel"/>
    <w:tmpl w:val="F208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C53005"/>
    <w:multiLevelType w:val="hybridMultilevel"/>
    <w:tmpl w:val="CD1EA4A0"/>
    <w:lvl w:ilvl="0" w:tplc="2CD413A6">
      <w:start w:val="1"/>
      <w:numFmt w:val="bullet"/>
      <w:lvlText w:val="•"/>
      <w:lvlJc w:val="left"/>
      <w:pPr>
        <w:tabs>
          <w:tab w:val="num" w:pos="720"/>
        </w:tabs>
        <w:ind w:left="720" w:hanging="360"/>
      </w:pPr>
      <w:rPr>
        <w:rFonts w:ascii="Arial" w:hAnsi="Arial" w:hint="default"/>
      </w:rPr>
    </w:lvl>
    <w:lvl w:ilvl="1" w:tplc="19C4F82A">
      <w:numFmt w:val="bullet"/>
      <w:lvlText w:val="•"/>
      <w:lvlJc w:val="left"/>
      <w:pPr>
        <w:tabs>
          <w:tab w:val="num" w:pos="1440"/>
        </w:tabs>
        <w:ind w:left="1440" w:hanging="360"/>
      </w:pPr>
      <w:rPr>
        <w:rFonts w:ascii="Arial" w:hAnsi="Arial" w:hint="default"/>
      </w:rPr>
    </w:lvl>
    <w:lvl w:ilvl="2" w:tplc="E5F0E436" w:tentative="1">
      <w:start w:val="1"/>
      <w:numFmt w:val="bullet"/>
      <w:lvlText w:val="•"/>
      <w:lvlJc w:val="left"/>
      <w:pPr>
        <w:tabs>
          <w:tab w:val="num" w:pos="2160"/>
        </w:tabs>
        <w:ind w:left="2160" w:hanging="360"/>
      </w:pPr>
      <w:rPr>
        <w:rFonts w:ascii="Arial" w:hAnsi="Arial" w:hint="default"/>
      </w:rPr>
    </w:lvl>
    <w:lvl w:ilvl="3" w:tplc="9FDC6526" w:tentative="1">
      <w:start w:val="1"/>
      <w:numFmt w:val="bullet"/>
      <w:lvlText w:val="•"/>
      <w:lvlJc w:val="left"/>
      <w:pPr>
        <w:tabs>
          <w:tab w:val="num" w:pos="2880"/>
        </w:tabs>
        <w:ind w:left="2880" w:hanging="360"/>
      </w:pPr>
      <w:rPr>
        <w:rFonts w:ascii="Arial" w:hAnsi="Arial" w:hint="default"/>
      </w:rPr>
    </w:lvl>
    <w:lvl w:ilvl="4" w:tplc="FEF6E920" w:tentative="1">
      <w:start w:val="1"/>
      <w:numFmt w:val="bullet"/>
      <w:lvlText w:val="•"/>
      <w:lvlJc w:val="left"/>
      <w:pPr>
        <w:tabs>
          <w:tab w:val="num" w:pos="3600"/>
        </w:tabs>
        <w:ind w:left="3600" w:hanging="360"/>
      </w:pPr>
      <w:rPr>
        <w:rFonts w:ascii="Arial" w:hAnsi="Arial" w:hint="default"/>
      </w:rPr>
    </w:lvl>
    <w:lvl w:ilvl="5" w:tplc="F9863E42" w:tentative="1">
      <w:start w:val="1"/>
      <w:numFmt w:val="bullet"/>
      <w:lvlText w:val="•"/>
      <w:lvlJc w:val="left"/>
      <w:pPr>
        <w:tabs>
          <w:tab w:val="num" w:pos="4320"/>
        </w:tabs>
        <w:ind w:left="4320" w:hanging="360"/>
      </w:pPr>
      <w:rPr>
        <w:rFonts w:ascii="Arial" w:hAnsi="Arial" w:hint="default"/>
      </w:rPr>
    </w:lvl>
    <w:lvl w:ilvl="6" w:tplc="D3703160" w:tentative="1">
      <w:start w:val="1"/>
      <w:numFmt w:val="bullet"/>
      <w:lvlText w:val="•"/>
      <w:lvlJc w:val="left"/>
      <w:pPr>
        <w:tabs>
          <w:tab w:val="num" w:pos="5040"/>
        </w:tabs>
        <w:ind w:left="5040" w:hanging="360"/>
      </w:pPr>
      <w:rPr>
        <w:rFonts w:ascii="Arial" w:hAnsi="Arial" w:hint="default"/>
      </w:rPr>
    </w:lvl>
    <w:lvl w:ilvl="7" w:tplc="A1C6D4BC" w:tentative="1">
      <w:start w:val="1"/>
      <w:numFmt w:val="bullet"/>
      <w:lvlText w:val="•"/>
      <w:lvlJc w:val="left"/>
      <w:pPr>
        <w:tabs>
          <w:tab w:val="num" w:pos="5760"/>
        </w:tabs>
        <w:ind w:left="5760" w:hanging="360"/>
      </w:pPr>
      <w:rPr>
        <w:rFonts w:ascii="Arial" w:hAnsi="Arial" w:hint="default"/>
      </w:rPr>
    </w:lvl>
    <w:lvl w:ilvl="8" w:tplc="AF086FB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1AD628D"/>
    <w:multiLevelType w:val="hybridMultilevel"/>
    <w:tmpl w:val="21FA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D32B32"/>
    <w:multiLevelType w:val="hybridMultilevel"/>
    <w:tmpl w:val="A6D6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3D0B10"/>
    <w:multiLevelType w:val="multilevel"/>
    <w:tmpl w:val="13FA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D85C16"/>
    <w:multiLevelType w:val="multilevel"/>
    <w:tmpl w:val="F688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C06B68"/>
    <w:multiLevelType w:val="hybridMultilevel"/>
    <w:tmpl w:val="92A429DA"/>
    <w:lvl w:ilvl="0" w:tplc="E8EEB6E4">
      <w:start w:val="1"/>
      <w:numFmt w:val="bullet"/>
      <w:lvlText w:val="•"/>
      <w:lvlJc w:val="left"/>
      <w:pPr>
        <w:tabs>
          <w:tab w:val="num" w:pos="720"/>
        </w:tabs>
        <w:ind w:left="720" w:hanging="360"/>
      </w:pPr>
      <w:rPr>
        <w:rFonts w:ascii="Arial" w:hAnsi="Arial" w:hint="default"/>
      </w:rPr>
    </w:lvl>
    <w:lvl w:ilvl="1" w:tplc="EE12CC5C">
      <w:start w:val="1"/>
      <w:numFmt w:val="bullet"/>
      <w:lvlText w:val="•"/>
      <w:lvlJc w:val="left"/>
      <w:pPr>
        <w:tabs>
          <w:tab w:val="num" w:pos="1440"/>
        </w:tabs>
        <w:ind w:left="1440" w:hanging="360"/>
      </w:pPr>
      <w:rPr>
        <w:rFonts w:ascii="Arial" w:hAnsi="Arial" w:hint="default"/>
      </w:rPr>
    </w:lvl>
    <w:lvl w:ilvl="2" w:tplc="729C6C36" w:tentative="1">
      <w:start w:val="1"/>
      <w:numFmt w:val="bullet"/>
      <w:lvlText w:val="•"/>
      <w:lvlJc w:val="left"/>
      <w:pPr>
        <w:tabs>
          <w:tab w:val="num" w:pos="2160"/>
        </w:tabs>
        <w:ind w:left="2160" w:hanging="360"/>
      </w:pPr>
      <w:rPr>
        <w:rFonts w:ascii="Arial" w:hAnsi="Arial" w:hint="default"/>
      </w:rPr>
    </w:lvl>
    <w:lvl w:ilvl="3" w:tplc="EB9C8762" w:tentative="1">
      <w:start w:val="1"/>
      <w:numFmt w:val="bullet"/>
      <w:lvlText w:val="•"/>
      <w:lvlJc w:val="left"/>
      <w:pPr>
        <w:tabs>
          <w:tab w:val="num" w:pos="2880"/>
        </w:tabs>
        <w:ind w:left="2880" w:hanging="360"/>
      </w:pPr>
      <w:rPr>
        <w:rFonts w:ascii="Arial" w:hAnsi="Arial" w:hint="default"/>
      </w:rPr>
    </w:lvl>
    <w:lvl w:ilvl="4" w:tplc="4650D7BA" w:tentative="1">
      <w:start w:val="1"/>
      <w:numFmt w:val="bullet"/>
      <w:lvlText w:val="•"/>
      <w:lvlJc w:val="left"/>
      <w:pPr>
        <w:tabs>
          <w:tab w:val="num" w:pos="3600"/>
        </w:tabs>
        <w:ind w:left="3600" w:hanging="360"/>
      </w:pPr>
      <w:rPr>
        <w:rFonts w:ascii="Arial" w:hAnsi="Arial" w:hint="default"/>
      </w:rPr>
    </w:lvl>
    <w:lvl w:ilvl="5" w:tplc="8B18A264" w:tentative="1">
      <w:start w:val="1"/>
      <w:numFmt w:val="bullet"/>
      <w:lvlText w:val="•"/>
      <w:lvlJc w:val="left"/>
      <w:pPr>
        <w:tabs>
          <w:tab w:val="num" w:pos="4320"/>
        </w:tabs>
        <w:ind w:left="4320" w:hanging="360"/>
      </w:pPr>
      <w:rPr>
        <w:rFonts w:ascii="Arial" w:hAnsi="Arial" w:hint="default"/>
      </w:rPr>
    </w:lvl>
    <w:lvl w:ilvl="6" w:tplc="5C488C44" w:tentative="1">
      <w:start w:val="1"/>
      <w:numFmt w:val="bullet"/>
      <w:lvlText w:val="•"/>
      <w:lvlJc w:val="left"/>
      <w:pPr>
        <w:tabs>
          <w:tab w:val="num" w:pos="5040"/>
        </w:tabs>
        <w:ind w:left="5040" w:hanging="360"/>
      </w:pPr>
      <w:rPr>
        <w:rFonts w:ascii="Arial" w:hAnsi="Arial" w:hint="default"/>
      </w:rPr>
    </w:lvl>
    <w:lvl w:ilvl="7" w:tplc="7256EE08" w:tentative="1">
      <w:start w:val="1"/>
      <w:numFmt w:val="bullet"/>
      <w:lvlText w:val="•"/>
      <w:lvlJc w:val="left"/>
      <w:pPr>
        <w:tabs>
          <w:tab w:val="num" w:pos="5760"/>
        </w:tabs>
        <w:ind w:left="5760" w:hanging="360"/>
      </w:pPr>
      <w:rPr>
        <w:rFonts w:ascii="Arial" w:hAnsi="Arial" w:hint="default"/>
      </w:rPr>
    </w:lvl>
    <w:lvl w:ilvl="8" w:tplc="35E02C4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7E16253"/>
    <w:multiLevelType w:val="hybridMultilevel"/>
    <w:tmpl w:val="BB3A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5E1B11"/>
    <w:multiLevelType w:val="multilevel"/>
    <w:tmpl w:val="4370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144C5F"/>
    <w:multiLevelType w:val="hybridMultilevel"/>
    <w:tmpl w:val="E4D210A4"/>
    <w:lvl w:ilvl="0" w:tplc="3F340052">
      <w:start w:val="1"/>
      <w:numFmt w:val="bullet"/>
      <w:lvlText w:val=""/>
      <w:lvlJc w:val="left"/>
      <w:pPr>
        <w:ind w:left="360" w:hanging="360"/>
      </w:pPr>
      <w:rPr>
        <w:rFonts w:ascii="Symbol" w:hAnsi="Symbol" w:hint="default"/>
        <w:color w:val="B89A9A" w:themeColor="accent6" w:themeTint="99"/>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C1759D3"/>
    <w:multiLevelType w:val="multilevel"/>
    <w:tmpl w:val="73D2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031EEB"/>
    <w:multiLevelType w:val="multilevel"/>
    <w:tmpl w:val="887C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F24E03"/>
    <w:multiLevelType w:val="multilevel"/>
    <w:tmpl w:val="3F08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473366">
    <w:abstractNumId w:val="39"/>
  </w:num>
  <w:num w:numId="2" w16cid:durableId="655109547">
    <w:abstractNumId w:val="35"/>
  </w:num>
  <w:num w:numId="3" w16cid:durableId="767845232">
    <w:abstractNumId w:val="10"/>
  </w:num>
  <w:num w:numId="4" w16cid:durableId="1353535496">
    <w:abstractNumId w:val="8"/>
  </w:num>
  <w:num w:numId="5" w16cid:durableId="267661808">
    <w:abstractNumId w:val="7"/>
  </w:num>
  <w:num w:numId="6" w16cid:durableId="1455714725">
    <w:abstractNumId w:val="6"/>
  </w:num>
  <w:num w:numId="7" w16cid:durableId="137498748">
    <w:abstractNumId w:val="5"/>
  </w:num>
  <w:num w:numId="8" w16cid:durableId="1129055888">
    <w:abstractNumId w:val="9"/>
  </w:num>
  <w:num w:numId="9" w16cid:durableId="1452095866">
    <w:abstractNumId w:val="4"/>
  </w:num>
  <w:num w:numId="10" w16cid:durableId="2060859909">
    <w:abstractNumId w:val="3"/>
  </w:num>
  <w:num w:numId="11" w16cid:durableId="1849372391">
    <w:abstractNumId w:val="2"/>
  </w:num>
  <w:num w:numId="12" w16cid:durableId="1483502211">
    <w:abstractNumId w:val="1"/>
  </w:num>
  <w:num w:numId="13" w16cid:durableId="1451515460">
    <w:abstractNumId w:val="0"/>
  </w:num>
  <w:num w:numId="14" w16cid:durableId="907149665">
    <w:abstractNumId w:val="12"/>
  </w:num>
  <w:num w:numId="15" w16cid:durableId="1647315066">
    <w:abstractNumId w:val="48"/>
  </w:num>
  <w:num w:numId="16" w16cid:durableId="688026575">
    <w:abstractNumId w:val="42"/>
  </w:num>
  <w:num w:numId="17" w16cid:durableId="217401529">
    <w:abstractNumId w:val="38"/>
  </w:num>
  <w:num w:numId="18" w16cid:durableId="1434473033">
    <w:abstractNumId w:val="17"/>
  </w:num>
  <w:num w:numId="19" w16cid:durableId="1803158616">
    <w:abstractNumId w:val="23"/>
  </w:num>
  <w:num w:numId="20" w16cid:durableId="2904942">
    <w:abstractNumId w:val="50"/>
  </w:num>
  <w:num w:numId="21" w16cid:durableId="1246841424">
    <w:abstractNumId w:val="32"/>
  </w:num>
  <w:num w:numId="22" w16cid:durableId="2113086611">
    <w:abstractNumId w:val="22"/>
  </w:num>
  <w:num w:numId="23" w16cid:durableId="1710647573">
    <w:abstractNumId w:val="31"/>
  </w:num>
  <w:num w:numId="24" w16cid:durableId="561985890">
    <w:abstractNumId w:val="16"/>
  </w:num>
  <w:num w:numId="25" w16cid:durableId="26807001">
    <w:abstractNumId w:val="49"/>
  </w:num>
  <w:num w:numId="26" w16cid:durableId="108673026">
    <w:abstractNumId w:val="13"/>
  </w:num>
  <w:num w:numId="27" w16cid:durableId="1477330568">
    <w:abstractNumId w:val="44"/>
  </w:num>
  <w:num w:numId="28" w16cid:durableId="1623683444">
    <w:abstractNumId w:val="11"/>
  </w:num>
  <w:num w:numId="29" w16cid:durableId="165636736">
    <w:abstractNumId w:val="52"/>
  </w:num>
  <w:num w:numId="30" w16cid:durableId="1992708529">
    <w:abstractNumId w:val="27"/>
  </w:num>
  <w:num w:numId="31" w16cid:durableId="919024449">
    <w:abstractNumId w:val="15"/>
  </w:num>
  <w:num w:numId="32" w16cid:durableId="201402341">
    <w:abstractNumId w:val="29"/>
  </w:num>
  <w:num w:numId="33" w16cid:durableId="1948848529">
    <w:abstractNumId w:val="24"/>
  </w:num>
  <w:num w:numId="34" w16cid:durableId="1751996554">
    <w:abstractNumId w:val="46"/>
  </w:num>
  <w:num w:numId="35" w16cid:durableId="1030649487">
    <w:abstractNumId w:val="19"/>
  </w:num>
  <w:num w:numId="36" w16cid:durableId="418525100">
    <w:abstractNumId w:val="47"/>
  </w:num>
  <w:num w:numId="37" w16cid:durableId="693573994">
    <w:abstractNumId w:val="51"/>
  </w:num>
  <w:num w:numId="38" w16cid:durableId="1879781403">
    <w:abstractNumId w:val="20"/>
  </w:num>
  <w:num w:numId="39" w16cid:durableId="973297108">
    <w:abstractNumId w:val="53"/>
  </w:num>
  <w:num w:numId="40" w16cid:durableId="2089423219">
    <w:abstractNumId w:val="36"/>
  </w:num>
  <w:num w:numId="41" w16cid:durableId="1924491736">
    <w:abstractNumId w:val="18"/>
  </w:num>
  <w:num w:numId="42" w16cid:durableId="934559694">
    <w:abstractNumId w:val="41"/>
  </w:num>
  <w:num w:numId="43" w16cid:durableId="871764805">
    <w:abstractNumId w:val="54"/>
  </w:num>
  <w:num w:numId="44" w16cid:durableId="1894848578">
    <w:abstractNumId w:val="55"/>
  </w:num>
  <w:num w:numId="45" w16cid:durableId="1003317197">
    <w:abstractNumId w:val="37"/>
  </w:num>
  <w:num w:numId="46" w16cid:durableId="540942735">
    <w:abstractNumId w:val="28"/>
  </w:num>
  <w:num w:numId="47" w16cid:durableId="1380663338">
    <w:abstractNumId w:val="40"/>
  </w:num>
  <w:num w:numId="48" w16cid:durableId="348065660">
    <w:abstractNumId w:val="34"/>
  </w:num>
  <w:num w:numId="49" w16cid:durableId="456526495">
    <w:abstractNumId w:val="25"/>
  </w:num>
  <w:num w:numId="50" w16cid:durableId="1917081923">
    <w:abstractNumId w:val="33"/>
  </w:num>
  <w:num w:numId="51" w16cid:durableId="1567107388">
    <w:abstractNumId w:val="21"/>
  </w:num>
  <w:num w:numId="52" w16cid:durableId="1923180601">
    <w:abstractNumId w:val="26"/>
  </w:num>
  <w:num w:numId="53" w16cid:durableId="1334990694">
    <w:abstractNumId w:val="30"/>
  </w:num>
  <w:num w:numId="54" w16cid:durableId="716441139">
    <w:abstractNumId w:val="14"/>
  </w:num>
  <w:num w:numId="55" w16cid:durableId="167066099">
    <w:abstractNumId w:val="43"/>
  </w:num>
  <w:num w:numId="56" w16cid:durableId="143238589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B9"/>
    <w:rsid w:val="000011FF"/>
    <w:rsid w:val="00001645"/>
    <w:rsid w:val="000029BC"/>
    <w:rsid w:val="00005277"/>
    <w:rsid w:val="000137BD"/>
    <w:rsid w:val="0001662C"/>
    <w:rsid w:val="000202F8"/>
    <w:rsid w:val="000215D1"/>
    <w:rsid w:val="0002754F"/>
    <w:rsid w:val="00035BE6"/>
    <w:rsid w:val="00040F99"/>
    <w:rsid w:val="00070D39"/>
    <w:rsid w:val="00082451"/>
    <w:rsid w:val="00085C09"/>
    <w:rsid w:val="000872EC"/>
    <w:rsid w:val="000B0398"/>
    <w:rsid w:val="000B2E15"/>
    <w:rsid w:val="000B35A5"/>
    <w:rsid w:val="000B428E"/>
    <w:rsid w:val="000C5A20"/>
    <w:rsid w:val="000E135F"/>
    <w:rsid w:val="000E35BE"/>
    <w:rsid w:val="000E6D3D"/>
    <w:rsid w:val="00106915"/>
    <w:rsid w:val="00112395"/>
    <w:rsid w:val="00137BCE"/>
    <w:rsid w:val="00140E80"/>
    <w:rsid w:val="00145AB8"/>
    <w:rsid w:val="00165BA3"/>
    <w:rsid w:val="00172EDE"/>
    <w:rsid w:val="001863B0"/>
    <w:rsid w:val="001C4ED3"/>
    <w:rsid w:val="001D48DB"/>
    <w:rsid w:val="001F25D6"/>
    <w:rsid w:val="001F61B8"/>
    <w:rsid w:val="00201FEF"/>
    <w:rsid w:val="00226D1C"/>
    <w:rsid w:val="00230035"/>
    <w:rsid w:val="00242653"/>
    <w:rsid w:val="0025258E"/>
    <w:rsid w:val="002747AD"/>
    <w:rsid w:val="002757BB"/>
    <w:rsid w:val="00292959"/>
    <w:rsid w:val="002B2563"/>
    <w:rsid w:val="002B2999"/>
    <w:rsid w:val="002B6912"/>
    <w:rsid w:val="002C60CD"/>
    <w:rsid w:val="002C7E7C"/>
    <w:rsid w:val="002D4A24"/>
    <w:rsid w:val="002E141D"/>
    <w:rsid w:val="002E69A5"/>
    <w:rsid w:val="002F1974"/>
    <w:rsid w:val="002F4656"/>
    <w:rsid w:val="0030238B"/>
    <w:rsid w:val="00302CC7"/>
    <w:rsid w:val="003053D7"/>
    <w:rsid w:val="00312A76"/>
    <w:rsid w:val="0031373E"/>
    <w:rsid w:val="0031469A"/>
    <w:rsid w:val="003227B5"/>
    <w:rsid w:val="00327004"/>
    <w:rsid w:val="00340F3B"/>
    <w:rsid w:val="0034126F"/>
    <w:rsid w:val="00353626"/>
    <w:rsid w:val="0035419D"/>
    <w:rsid w:val="00380E79"/>
    <w:rsid w:val="003D0C09"/>
    <w:rsid w:val="003D0EBC"/>
    <w:rsid w:val="003E1987"/>
    <w:rsid w:val="003E2D9C"/>
    <w:rsid w:val="003F1EAE"/>
    <w:rsid w:val="0040507D"/>
    <w:rsid w:val="00412BE8"/>
    <w:rsid w:val="00414DFC"/>
    <w:rsid w:val="00431999"/>
    <w:rsid w:val="00441D93"/>
    <w:rsid w:val="004424F9"/>
    <w:rsid w:val="00447A79"/>
    <w:rsid w:val="00452328"/>
    <w:rsid w:val="004757D3"/>
    <w:rsid w:val="004812D0"/>
    <w:rsid w:val="004A3EE3"/>
    <w:rsid w:val="004C7105"/>
    <w:rsid w:val="004E187D"/>
    <w:rsid w:val="004E2D51"/>
    <w:rsid w:val="004E3DF8"/>
    <w:rsid w:val="004E5565"/>
    <w:rsid w:val="004F49CE"/>
    <w:rsid w:val="004F6F61"/>
    <w:rsid w:val="00505F24"/>
    <w:rsid w:val="00514413"/>
    <w:rsid w:val="005510A6"/>
    <w:rsid w:val="00564022"/>
    <w:rsid w:val="00572F75"/>
    <w:rsid w:val="005732F6"/>
    <w:rsid w:val="00576D4C"/>
    <w:rsid w:val="00577D78"/>
    <w:rsid w:val="00581B85"/>
    <w:rsid w:val="005A796F"/>
    <w:rsid w:val="005B283B"/>
    <w:rsid w:val="005B4944"/>
    <w:rsid w:val="005C0353"/>
    <w:rsid w:val="005D2370"/>
    <w:rsid w:val="005F29EC"/>
    <w:rsid w:val="00600C39"/>
    <w:rsid w:val="00603556"/>
    <w:rsid w:val="00606826"/>
    <w:rsid w:val="0061251D"/>
    <w:rsid w:val="006239E8"/>
    <w:rsid w:val="00624E61"/>
    <w:rsid w:val="00625B35"/>
    <w:rsid w:val="00630A81"/>
    <w:rsid w:val="0064088C"/>
    <w:rsid w:val="006418A8"/>
    <w:rsid w:val="00657B7C"/>
    <w:rsid w:val="00667C99"/>
    <w:rsid w:val="006773CA"/>
    <w:rsid w:val="00685906"/>
    <w:rsid w:val="006A715B"/>
    <w:rsid w:val="006B0E38"/>
    <w:rsid w:val="006B39EF"/>
    <w:rsid w:val="006C7CB8"/>
    <w:rsid w:val="006D212E"/>
    <w:rsid w:val="006D5520"/>
    <w:rsid w:val="006E2014"/>
    <w:rsid w:val="006E4C34"/>
    <w:rsid w:val="006E5CA6"/>
    <w:rsid w:val="006F6D70"/>
    <w:rsid w:val="00700504"/>
    <w:rsid w:val="00713CBD"/>
    <w:rsid w:val="00717567"/>
    <w:rsid w:val="00717BB3"/>
    <w:rsid w:val="00720CF3"/>
    <w:rsid w:val="007217D7"/>
    <w:rsid w:val="00723C97"/>
    <w:rsid w:val="00724E7B"/>
    <w:rsid w:val="00734675"/>
    <w:rsid w:val="00753B34"/>
    <w:rsid w:val="0076276C"/>
    <w:rsid w:val="00767FFB"/>
    <w:rsid w:val="007760AB"/>
    <w:rsid w:val="007777BA"/>
    <w:rsid w:val="00786BE5"/>
    <w:rsid w:val="007A514D"/>
    <w:rsid w:val="007B1746"/>
    <w:rsid w:val="007D60BA"/>
    <w:rsid w:val="007E3595"/>
    <w:rsid w:val="007E708A"/>
    <w:rsid w:val="007F23B0"/>
    <w:rsid w:val="00805F53"/>
    <w:rsid w:val="0081588E"/>
    <w:rsid w:val="008277A2"/>
    <w:rsid w:val="00840E2D"/>
    <w:rsid w:val="008645F3"/>
    <w:rsid w:val="008767BC"/>
    <w:rsid w:val="0088066F"/>
    <w:rsid w:val="008826A6"/>
    <w:rsid w:val="00887927"/>
    <w:rsid w:val="0089487A"/>
    <w:rsid w:val="008A6DEE"/>
    <w:rsid w:val="008B2118"/>
    <w:rsid w:val="008B66C4"/>
    <w:rsid w:val="008C3B3C"/>
    <w:rsid w:val="008D1EC4"/>
    <w:rsid w:val="009122B9"/>
    <w:rsid w:val="00915452"/>
    <w:rsid w:val="009156B9"/>
    <w:rsid w:val="009223D9"/>
    <w:rsid w:val="00924257"/>
    <w:rsid w:val="00930B06"/>
    <w:rsid w:val="00931777"/>
    <w:rsid w:val="00935FDE"/>
    <w:rsid w:val="00946912"/>
    <w:rsid w:val="00964BD2"/>
    <w:rsid w:val="00981BCA"/>
    <w:rsid w:val="009A59FD"/>
    <w:rsid w:val="009C03E4"/>
    <w:rsid w:val="009C2466"/>
    <w:rsid w:val="009C4B79"/>
    <w:rsid w:val="009C5862"/>
    <w:rsid w:val="009D53D2"/>
    <w:rsid w:val="00A007E5"/>
    <w:rsid w:val="00A121FD"/>
    <w:rsid w:val="00A14AA0"/>
    <w:rsid w:val="00A17C2E"/>
    <w:rsid w:val="00A20AD1"/>
    <w:rsid w:val="00A24234"/>
    <w:rsid w:val="00A25A0E"/>
    <w:rsid w:val="00A26003"/>
    <w:rsid w:val="00A529F9"/>
    <w:rsid w:val="00A645AE"/>
    <w:rsid w:val="00A739B8"/>
    <w:rsid w:val="00AC2994"/>
    <w:rsid w:val="00AC7A0C"/>
    <w:rsid w:val="00AD0A96"/>
    <w:rsid w:val="00AD4F3B"/>
    <w:rsid w:val="00AD60BB"/>
    <w:rsid w:val="00AD70B1"/>
    <w:rsid w:val="00AE155C"/>
    <w:rsid w:val="00B02077"/>
    <w:rsid w:val="00B0364C"/>
    <w:rsid w:val="00B0673C"/>
    <w:rsid w:val="00B117DA"/>
    <w:rsid w:val="00B16184"/>
    <w:rsid w:val="00B45230"/>
    <w:rsid w:val="00B610C4"/>
    <w:rsid w:val="00B71C37"/>
    <w:rsid w:val="00B73FC0"/>
    <w:rsid w:val="00BA15DC"/>
    <w:rsid w:val="00BA6306"/>
    <w:rsid w:val="00BB3A18"/>
    <w:rsid w:val="00BB4424"/>
    <w:rsid w:val="00BB5CCE"/>
    <w:rsid w:val="00BC7FA3"/>
    <w:rsid w:val="00BD60EF"/>
    <w:rsid w:val="00C02624"/>
    <w:rsid w:val="00C25A56"/>
    <w:rsid w:val="00C27F8B"/>
    <w:rsid w:val="00C337CA"/>
    <w:rsid w:val="00C3519D"/>
    <w:rsid w:val="00C408E0"/>
    <w:rsid w:val="00C46DD2"/>
    <w:rsid w:val="00C642AD"/>
    <w:rsid w:val="00C86DE4"/>
    <w:rsid w:val="00C9795F"/>
    <w:rsid w:val="00CA26E0"/>
    <w:rsid w:val="00CC42F6"/>
    <w:rsid w:val="00CD36DC"/>
    <w:rsid w:val="00D01F46"/>
    <w:rsid w:val="00D113E6"/>
    <w:rsid w:val="00D16E80"/>
    <w:rsid w:val="00D245E7"/>
    <w:rsid w:val="00D32A96"/>
    <w:rsid w:val="00D36DCE"/>
    <w:rsid w:val="00D436E5"/>
    <w:rsid w:val="00D45907"/>
    <w:rsid w:val="00D46E20"/>
    <w:rsid w:val="00D53179"/>
    <w:rsid w:val="00D73BCA"/>
    <w:rsid w:val="00D90669"/>
    <w:rsid w:val="00D926A3"/>
    <w:rsid w:val="00D954E3"/>
    <w:rsid w:val="00DA22CA"/>
    <w:rsid w:val="00DC2984"/>
    <w:rsid w:val="00DC2F1F"/>
    <w:rsid w:val="00DC3FF5"/>
    <w:rsid w:val="00DC4901"/>
    <w:rsid w:val="00DF1791"/>
    <w:rsid w:val="00E02C26"/>
    <w:rsid w:val="00E1582E"/>
    <w:rsid w:val="00E2011E"/>
    <w:rsid w:val="00E206AF"/>
    <w:rsid w:val="00E21ACC"/>
    <w:rsid w:val="00E244E5"/>
    <w:rsid w:val="00E26B2F"/>
    <w:rsid w:val="00E54247"/>
    <w:rsid w:val="00E55C4B"/>
    <w:rsid w:val="00E70238"/>
    <w:rsid w:val="00E73DE0"/>
    <w:rsid w:val="00E769AD"/>
    <w:rsid w:val="00E80899"/>
    <w:rsid w:val="00E81237"/>
    <w:rsid w:val="00E9196E"/>
    <w:rsid w:val="00E95431"/>
    <w:rsid w:val="00EB6F1D"/>
    <w:rsid w:val="00EC2660"/>
    <w:rsid w:val="00EF4154"/>
    <w:rsid w:val="00F05316"/>
    <w:rsid w:val="00F057BE"/>
    <w:rsid w:val="00F06D61"/>
    <w:rsid w:val="00F14D76"/>
    <w:rsid w:val="00F259BC"/>
    <w:rsid w:val="00F33E87"/>
    <w:rsid w:val="00F56C03"/>
    <w:rsid w:val="00F614C3"/>
    <w:rsid w:val="00F61518"/>
    <w:rsid w:val="00F6206F"/>
    <w:rsid w:val="00F62974"/>
    <w:rsid w:val="00F711A7"/>
    <w:rsid w:val="00F722EB"/>
    <w:rsid w:val="00F74301"/>
    <w:rsid w:val="00F90749"/>
    <w:rsid w:val="00F96A2A"/>
    <w:rsid w:val="00FB4C65"/>
    <w:rsid w:val="00FC03D2"/>
    <w:rsid w:val="00FD7CDC"/>
    <w:rsid w:val="00FF7F57"/>
    <w:rsid w:val="023C97EB"/>
    <w:rsid w:val="0498A670"/>
    <w:rsid w:val="2012BE1B"/>
    <w:rsid w:val="2E977D56"/>
    <w:rsid w:val="31221CFD"/>
    <w:rsid w:val="3E9A3B42"/>
    <w:rsid w:val="431D4081"/>
    <w:rsid w:val="4ADA0D84"/>
    <w:rsid w:val="4DE83212"/>
    <w:rsid w:val="51B158A0"/>
    <w:rsid w:val="53B919B4"/>
    <w:rsid w:val="5679C317"/>
    <w:rsid w:val="57373F58"/>
    <w:rsid w:val="682F0B16"/>
    <w:rsid w:val="78CABF07"/>
    <w:rsid w:val="7DE7DA87"/>
    <w:rsid w:val="7E760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5260"/>
  <w14:defaultImageDpi w14:val="300"/>
  <w15:chartTrackingRefBased/>
  <w15:docId w15:val="{382EF9BD-9A71-4057-896B-F689CB83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F614C3"/>
    <w:pPr>
      <w:spacing w:after="200" w:line="276" w:lineRule="auto"/>
    </w:pPr>
    <w:rPr>
      <w:rFonts w:asciiTheme="minorHAnsi" w:hAnsiTheme="minorHAnsi" w:cstheme="minorHAnsi"/>
      <w:szCs w:val="22"/>
    </w:rPr>
  </w:style>
  <w:style w:type="paragraph" w:styleId="Heading1">
    <w:name w:val="heading 1"/>
    <w:basedOn w:val="Normal"/>
    <w:next w:val="Normal"/>
    <w:link w:val="Heading1Char"/>
    <w:uiPriority w:val="9"/>
    <w:qFormat/>
    <w:rsid w:val="00414DFC"/>
    <w:pPr>
      <w:keepNext/>
      <w:keepLines/>
      <w:outlineLvl w:val="0"/>
    </w:pPr>
    <w:rPr>
      <w:rFonts w:ascii="Arial" w:hAnsi="Arial" w:cs="Arial"/>
      <w:b/>
      <w:sz w:val="24"/>
      <w:szCs w:val="24"/>
    </w:rPr>
  </w:style>
  <w:style w:type="paragraph" w:styleId="Heading2">
    <w:name w:val="heading 2"/>
    <w:basedOn w:val="Heading1"/>
    <w:next w:val="Normal"/>
    <w:link w:val="Heading2Char"/>
    <w:uiPriority w:val="9"/>
    <w:qFormat/>
    <w:rsid w:val="008C3B3C"/>
    <w:pPr>
      <w:ind w:left="360"/>
      <w:outlineLvl w:val="1"/>
    </w:pPr>
    <w:rPr>
      <w:sz w:val="20"/>
      <w:szCs w:val="20"/>
    </w:rPr>
  </w:style>
  <w:style w:type="paragraph" w:styleId="Heading3">
    <w:name w:val="heading 3"/>
    <w:basedOn w:val="Normal"/>
    <w:next w:val="Normal"/>
    <w:link w:val="Heading3Char"/>
    <w:uiPriority w:val="9"/>
    <w:unhideWhenUsed/>
    <w:qFormat/>
    <w:rsid w:val="00E206AF"/>
    <w:pPr>
      <w:keepNext/>
      <w:keepLines/>
      <w:spacing w:before="40" w:after="0"/>
      <w:outlineLvl w:val="2"/>
    </w:pPr>
    <w:rPr>
      <w:rFonts w:asciiTheme="majorHAnsi" w:eastAsiaTheme="majorEastAsia" w:hAnsiTheme="majorHAnsi" w:cstheme="majorBidi"/>
      <w:color w:val="68230B" w:themeColor="accent1" w:themeShade="7F"/>
      <w:sz w:val="24"/>
      <w:szCs w:val="24"/>
    </w:rPr>
  </w:style>
  <w:style w:type="paragraph" w:styleId="Heading4">
    <w:name w:val="heading 4"/>
    <w:basedOn w:val="Normal"/>
    <w:next w:val="Normal"/>
    <w:link w:val="Heading4Char"/>
    <w:uiPriority w:val="9"/>
    <w:unhideWhenUsed/>
    <w:qFormat/>
    <w:rsid w:val="00A121FD"/>
    <w:pPr>
      <w:keepNext/>
      <w:keepLines/>
      <w:spacing w:before="40" w:after="0"/>
      <w:outlineLvl w:val="3"/>
    </w:pPr>
    <w:rPr>
      <w:rFonts w:asciiTheme="majorHAnsi" w:eastAsiaTheme="majorEastAsia" w:hAnsiTheme="majorHAnsi" w:cstheme="majorBidi"/>
      <w:i/>
      <w:iCs/>
      <w:color w:val="9D3511" w:themeColor="accent1" w:themeShade="BF"/>
    </w:rPr>
  </w:style>
  <w:style w:type="paragraph" w:styleId="Heading5">
    <w:name w:val="heading 5"/>
    <w:basedOn w:val="Normal"/>
    <w:next w:val="Normal"/>
    <w:link w:val="Heading5Char"/>
    <w:uiPriority w:val="9"/>
    <w:unhideWhenUsed/>
    <w:qFormat/>
    <w:rsid w:val="00A121FD"/>
    <w:pPr>
      <w:keepNext/>
      <w:keepLines/>
      <w:spacing w:before="40" w:after="0"/>
      <w:outlineLvl w:val="4"/>
    </w:pPr>
    <w:rPr>
      <w:rFonts w:asciiTheme="majorHAnsi" w:eastAsiaTheme="majorEastAsia" w:hAnsiTheme="majorHAnsi" w:cstheme="majorBidi"/>
      <w:color w:val="9D3511" w:themeColor="accent1" w:themeShade="BF"/>
    </w:rPr>
  </w:style>
  <w:style w:type="paragraph" w:styleId="Heading6">
    <w:name w:val="heading 6"/>
    <w:basedOn w:val="Normal"/>
    <w:next w:val="Normal"/>
    <w:link w:val="Heading6Char"/>
    <w:uiPriority w:val="9"/>
    <w:unhideWhenUsed/>
    <w:qFormat/>
    <w:rsid w:val="00A121FD"/>
    <w:pPr>
      <w:keepNext/>
      <w:keepLines/>
      <w:spacing w:before="40" w:after="0"/>
      <w:outlineLvl w:val="5"/>
    </w:pPr>
    <w:rPr>
      <w:rFonts w:asciiTheme="majorHAnsi" w:eastAsiaTheme="majorEastAsia" w:hAnsiTheme="majorHAnsi" w:cstheme="majorBidi"/>
      <w:color w:val="68230B" w:themeColor="accent1" w:themeShade="7F"/>
    </w:rPr>
  </w:style>
  <w:style w:type="paragraph" w:styleId="Heading7">
    <w:name w:val="heading 7"/>
    <w:basedOn w:val="Normal"/>
    <w:next w:val="Normal"/>
    <w:link w:val="Heading7Char"/>
    <w:uiPriority w:val="9"/>
    <w:unhideWhenUsed/>
    <w:qFormat/>
    <w:rsid w:val="00A121FD"/>
    <w:pPr>
      <w:keepNext/>
      <w:keepLines/>
      <w:spacing w:before="40" w:after="0"/>
      <w:outlineLvl w:val="6"/>
    </w:pPr>
    <w:rPr>
      <w:rFonts w:asciiTheme="majorHAnsi" w:eastAsiaTheme="majorEastAsia" w:hAnsiTheme="majorHAnsi" w:cstheme="majorBidi"/>
      <w:i/>
      <w:iCs/>
      <w:color w:val="68230B" w:themeColor="accent1" w:themeShade="7F"/>
    </w:rPr>
  </w:style>
  <w:style w:type="paragraph" w:styleId="Heading8">
    <w:name w:val="heading 8"/>
    <w:basedOn w:val="Normal"/>
    <w:next w:val="Normal"/>
    <w:link w:val="Heading8Char"/>
    <w:uiPriority w:val="9"/>
    <w:unhideWhenUsed/>
    <w:qFormat/>
    <w:rsid w:val="00A121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121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B3C"/>
    <w:rPr>
      <w:rFonts w:ascii="Arial" w:hAnsi="Arial" w:cs="Arial"/>
      <w:b/>
    </w:rPr>
  </w:style>
  <w:style w:type="character" w:customStyle="1" w:styleId="Heading1Char">
    <w:name w:val="Heading 1 Char"/>
    <w:link w:val="Heading1"/>
    <w:uiPriority w:val="9"/>
    <w:rsid w:val="00414DFC"/>
    <w:rPr>
      <w:rFonts w:ascii="Arial" w:hAnsi="Arial" w:cs="Arial"/>
      <w:b/>
      <w:sz w:val="24"/>
      <w:szCs w:val="24"/>
    </w:rPr>
  </w:style>
  <w:style w:type="paragraph" w:styleId="Header">
    <w:name w:val="header"/>
    <w:basedOn w:val="Normal"/>
    <w:link w:val="HeaderChar"/>
    <w:uiPriority w:val="99"/>
    <w:unhideWhenUsed/>
    <w:rsid w:val="00C642AD"/>
    <w:pPr>
      <w:tabs>
        <w:tab w:val="center" w:pos="4680"/>
        <w:tab w:val="right" w:pos="9360"/>
      </w:tabs>
    </w:pPr>
  </w:style>
  <w:style w:type="character" w:customStyle="1" w:styleId="HeaderChar">
    <w:name w:val="Header Char"/>
    <w:basedOn w:val="DefaultParagraphFont"/>
    <w:link w:val="Header"/>
    <w:uiPriority w:val="99"/>
    <w:rsid w:val="00C642AD"/>
    <w:rPr>
      <w:rFonts w:asciiTheme="minorHAnsi" w:hAnsiTheme="minorHAnsi" w:cstheme="minorHAnsi"/>
      <w:szCs w:val="22"/>
    </w:rPr>
  </w:style>
  <w:style w:type="paragraph" w:styleId="Footer">
    <w:name w:val="footer"/>
    <w:basedOn w:val="Normal"/>
    <w:link w:val="FooterChar"/>
    <w:uiPriority w:val="99"/>
    <w:unhideWhenUsed/>
    <w:rsid w:val="00EB6F1D"/>
    <w:pPr>
      <w:tabs>
        <w:tab w:val="center" w:pos="4680"/>
        <w:tab w:val="right" w:pos="9360"/>
      </w:tabs>
    </w:pPr>
    <w:rPr>
      <w:color w:val="595959" w:themeColor="text1" w:themeTint="A6"/>
      <w:sz w:val="18"/>
    </w:rPr>
  </w:style>
  <w:style w:type="character" w:customStyle="1" w:styleId="FooterChar">
    <w:name w:val="Footer Char"/>
    <w:basedOn w:val="DefaultParagraphFont"/>
    <w:link w:val="Footer"/>
    <w:uiPriority w:val="99"/>
    <w:rsid w:val="00EB6F1D"/>
    <w:rPr>
      <w:rFonts w:asciiTheme="minorHAnsi" w:hAnsiTheme="minorHAnsi" w:cstheme="minorHAnsi"/>
      <w:color w:val="595959" w:themeColor="text1" w:themeTint="A6"/>
      <w:sz w:val="18"/>
      <w:szCs w:val="22"/>
    </w:rPr>
  </w:style>
  <w:style w:type="paragraph" w:styleId="NoSpacing">
    <w:name w:val="No Spacing"/>
    <w:basedOn w:val="Normal"/>
    <w:uiPriority w:val="1"/>
    <w:qFormat/>
    <w:rsid w:val="00E54247"/>
    <w:pPr>
      <w:spacing w:after="0"/>
    </w:pPr>
    <w:rPr>
      <w:rFonts w:eastAsia="DengXian" w:cs="Arial (Body)"/>
      <w:sz w:val="18"/>
      <w:lang w:eastAsia="zh-CN"/>
    </w:rPr>
  </w:style>
  <w:style w:type="paragraph" w:styleId="Title">
    <w:name w:val="Title"/>
    <w:basedOn w:val="Normal"/>
    <w:next w:val="Normal"/>
    <w:link w:val="TitleChar"/>
    <w:uiPriority w:val="10"/>
    <w:qFormat/>
    <w:rsid w:val="00753B34"/>
    <w:pPr>
      <w:spacing w:after="48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753B34"/>
    <w:rPr>
      <w:rFonts w:asciiTheme="majorHAnsi" w:eastAsiaTheme="majorEastAsia" w:hAnsiTheme="majorHAnsi" w:cstheme="majorBidi"/>
      <w:b/>
      <w:spacing w:val="-10"/>
      <w:kern w:val="28"/>
      <w:sz w:val="72"/>
      <w:szCs w:val="56"/>
    </w:rPr>
  </w:style>
  <w:style w:type="paragraph" w:styleId="ListNumber">
    <w:name w:val="List Number"/>
    <w:basedOn w:val="Normal"/>
    <w:uiPriority w:val="99"/>
    <w:unhideWhenUsed/>
    <w:rsid w:val="00E80899"/>
    <w:pPr>
      <w:numPr>
        <w:numId w:val="8"/>
      </w:numPr>
      <w:contextualSpacing/>
    </w:pPr>
  </w:style>
  <w:style w:type="paragraph" w:styleId="ListNumber2">
    <w:name w:val="List Number 2"/>
    <w:basedOn w:val="Normal"/>
    <w:uiPriority w:val="99"/>
    <w:unhideWhenUsed/>
    <w:qFormat/>
    <w:rsid w:val="00E80899"/>
    <w:pPr>
      <w:numPr>
        <w:numId w:val="9"/>
      </w:numPr>
      <w:spacing w:after="120"/>
    </w:pPr>
  </w:style>
  <w:style w:type="paragraph" w:styleId="NormalIndent">
    <w:name w:val="Normal Indent"/>
    <w:basedOn w:val="Normal"/>
    <w:uiPriority w:val="99"/>
    <w:unhideWhenUsed/>
    <w:rsid w:val="00E80899"/>
    <w:pPr>
      <w:ind w:left="720"/>
    </w:pPr>
  </w:style>
  <w:style w:type="paragraph" w:styleId="ListContinue">
    <w:name w:val="List Continue"/>
    <w:basedOn w:val="Normal"/>
    <w:uiPriority w:val="99"/>
    <w:unhideWhenUsed/>
    <w:rsid w:val="00E80899"/>
    <w:pPr>
      <w:spacing w:after="120"/>
      <w:ind w:left="360"/>
      <w:contextualSpacing/>
    </w:pPr>
  </w:style>
  <w:style w:type="paragraph" w:styleId="ListBullet">
    <w:name w:val="List Bullet"/>
    <w:basedOn w:val="Normal"/>
    <w:uiPriority w:val="99"/>
    <w:unhideWhenUsed/>
    <w:rsid w:val="00E80899"/>
    <w:pPr>
      <w:numPr>
        <w:numId w:val="3"/>
      </w:numPr>
      <w:contextualSpacing/>
    </w:pPr>
  </w:style>
  <w:style w:type="paragraph" w:styleId="List">
    <w:name w:val="List"/>
    <w:basedOn w:val="Normal"/>
    <w:uiPriority w:val="99"/>
    <w:unhideWhenUsed/>
    <w:rsid w:val="00E80899"/>
    <w:pPr>
      <w:ind w:left="360" w:hanging="360"/>
      <w:contextualSpacing/>
    </w:pPr>
  </w:style>
  <w:style w:type="paragraph" w:styleId="List2">
    <w:name w:val="List 2"/>
    <w:basedOn w:val="Normal"/>
    <w:uiPriority w:val="99"/>
    <w:unhideWhenUsed/>
    <w:rsid w:val="00E80899"/>
    <w:pPr>
      <w:ind w:left="720" w:hanging="360"/>
      <w:contextualSpacing/>
    </w:pPr>
  </w:style>
  <w:style w:type="character" w:customStyle="1" w:styleId="Hashtag1">
    <w:name w:val="Hashtag1"/>
    <w:basedOn w:val="DefaultParagraphFont"/>
    <w:uiPriority w:val="46"/>
    <w:rsid w:val="00E80899"/>
    <w:rPr>
      <w:color w:val="2B579A"/>
      <w:shd w:val="clear" w:color="auto" w:fill="E1DFDD"/>
    </w:rPr>
  </w:style>
  <w:style w:type="character" w:customStyle="1" w:styleId="UnresolvedMention1">
    <w:name w:val="Unresolved Mention1"/>
    <w:basedOn w:val="DefaultParagraphFont"/>
    <w:uiPriority w:val="47"/>
    <w:rsid w:val="00E80899"/>
    <w:rPr>
      <w:color w:val="605E5C"/>
      <w:shd w:val="clear" w:color="auto" w:fill="E1DFDD"/>
    </w:rPr>
  </w:style>
  <w:style w:type="character" w:styleId="SmartHyperlink">
    <w:name w:val="Smart Hyperlink"/>
    <w:basedOn w:val="DefaultParagraphFont"/>
    <w:uiPriority w:val="52"/>
    <w:rsid w:val="00E80899"/>
    <w:rPr>
      <w:u w:val="dotted"/>
    </w:rPr>
  </w:style>
  <w:style w:type="paragraph" w:styleId="ListNumber3">
    <w:name w:val="List Number 3"/>
    <w:basedOn w:val="Normal"/>
    <w:uiPriority w:val="99"/>
    <w:unhideWhenUsed/>
    <w:rsid w:val="00E80899"/>
    <w:pPr>
      <w:numPr>
        <w:numId w:val="10"/>
      </w:numPr>
      <w:contextualSpacing/>
    </w:pPr>
  </w:style>
  <w:style w:type="paragraph" w:styleId="ListNumber4">
    <w:name w:val="List Number 4"/>
    <w:basedOn w:val="Normal"/>
    <w:uiPriority w:val="99"/>
    <w:unhideWhenUsed/>
    <w:rsid w:val="00E80899"/>
    <w:pPr>
      <w:numPr>
        <w:numId w:val="11"/>
      </w:numPr>
      <w:contextualSpacing/>
    </w:pPr>
  </w:style>
  <w:style w:type="paragraph" w:styleId="ListNumber5">
    <w:name w:val="List Number 5"/>
    <w:basedOn w:val="Normal"/>
    <w:uiPriority w:val="99"/>
    <w:unhideWhenUsed/>
    <w:rsid w:val="00E80899"/>
    <w:pPr>
      <w:numPr>
        <w:numId w:val="12"/>
      </w:numPr>
      <w:contextualSpacing/>
    </w:pPr>
  </w:style>
  <w:style w:type="paragraph" w:styleId="ListBullet2">
    <w:name w:val="List Bullet 2"/>
    <w:basedOn w:val="Normal"/>
    <w:uiPriority w:val="99"/>
    <w:unhideWhenUsed/>
    <w:qFormat/>
    <w:rsid w:val="00E80899"/>
    <w:pPr>
      <w:numPr>
        <w:numId w:val="4"/>
      </w:numPr>
      <w:spacing w:after="120"/>
    </w:pPr>
  </w:style>
  <w:style w:type="paragraph" w:styleId="BlockText">
    <w:name w:val="Block Text"/>
    <w:aliases w:val="Indented"/>
    <w:basedOn w:val="Normal"/>
    <w:uiPriority w:val="99"/>
    <w:unhideWhenUsed/>
    <w:qFormat/>
    <w:rsid w:val="003E2D9C"/>
    <w:pPr>
      <w:pBdr>
        <w:top w:val="single" w:sz="2" w:space="12" w:color="F2F2F2"/>
        <w:left w:val="single" w:sz="2" w:space="12" w:color="F2F2F2"/>
        <w:bottom w:val="single" w:sz="2" w:space="12" w:color="F2F2F2"/>
        <w:right w:val="single" w:sz="2" w:space="12" w:color="F2F2F2"/>
      </w:pBdr>
      <w:shd w:val="clear" w:color="auto" w:fill="F2F2F2"/>
      <w:ind w:left="1152" w:right="1152"/>
    </w:pPr>
    <w:rPr>
      <w:rFonts w:eastAsiaTheme="minorEastAsia" w:cstheme="minorBidi"/>
      <w:i/>
      <w:iCs/>
    </w:rPr>
  </w:style>
  <w:style w:type="paragraph" w:customStyle="1" w:styleId="BlockParagraph">
    <w:name w:val="Block Paragraph"/>
    <w:basedOn w:val="BlockText"/>
    <w:qFormat/>
    <w:rsid w:val="00040F99"/>
    <w:pPr>
      <w:spacing w:before="360"/>
      <w:ind w:left="0" w:right="0"/>
    </w:pPr>
    <w:rPr>
      <w:i w:val="0"/>
    </w:rPr>
  </w:style>
  <w:style w:type="paragraph" w:styleId="FootnoteText">
    <w:name w:val="footnote text"/>
    <w:basedOn w:val="Normal"/>
    <w:link w:val="FootnoteTextChar"/>
    <w:uiPriority w:val="99"/>
    <w:unhideWhenUsed/>
    <w:rsid w:val="00C642AD"/>
    <w:pPr>
      <w:spacing w:after="0" w:line="240" w:lineRule="auto"/>
    </w:pPr>
    <w:rPr>
      <w:rFonts w:eastAsiaTheme="minorEastAsia" w:cstheme="minorBidi"/>
      <w:sz w:val="18"/>
      <w:szCs w:val="20"/>
    </w:rPr>
  </w:style>
  <w:style w:type="character" w:customStyle="1" w:styleId="FootnoteTextChar">
    <w:name w:val="Footnote Text Char"/>
    <w:basedOn w:val="DefaultParagraphFont"/>
    <w:link w:val="FootnoteText"/>
    <w:uiPriority w:val="99"/>
    <w:rsid w:val="00C642AD"/>
    <w:rPr>
      <w:rFonts w:asciiTheme="minorHAnsi" w:eastAsiaTheme="minorEastAsia" w:hAnsiTheme="minorHAnsi" w:cstheme="minorBidi"/>
      <w:sz w:val="18"/>
    </w:rPr>
  </w:style>
  <w:style w:type="character" w:styleId="FootnoteReference">
    <w:name w:val="footnote reference"/>
    <w:basedOn w:val="DefaultParagraphFont"/>
    <w:uiPriority w:val="99"/>
    <w:unhideWhenUsed/>
    <w:rsid w:val="00C642AD"/>
    <w:rPr>
      <w:vertAlign w:val="superscript"/>
    </w:rPr>
  </w:style>
  <w:style w:type="character" w:styleId="Strong">
    <w:name w:val="Strong"/>
    <w:basedOn w:val="DefaultParagraphFont"/>
    <w:uiPriority w:val="22"/>
    <w:qFormat/>
    <w:rsid w:val="00C642AD"/>
    <w:rPr>
      <w:b/>
      <w:bCs/>
    </w:rPr>
  </w:style>
  <w:style w:type="paragraph" w:styleId="Subtitle">
    <w:name w:val="Subtitle"/>
    <w:basedOn w:val="Title"/>
    <w:next w:val="Normal"/>
    <w:link w:val="SubtitleChar"/>
    <w:uiPriority w:val="11"/>
    <w:qFormat/>
    <w:rsid w:val="00312A76"/>
    <w:rPr>
      <w:b w:val="0"/>
      <w:sz w:val="44"/>
    </w:rPr>
  </w:style>
  <w:style w:type="character" w:customStyle="1" w:styleId="SubtitleChar">
    <w:name w:val="Subtitle Char"/>
    <w:basedOn w:val="DefaultParagraphFont"/>
    <w:link w:val="Subtitle"/>
    <w:uiPriority w:val="11"/>
    <w:rsid w:val="00312A76"/>
    <w:rPr>
      <w:rFonts w:asciiTheme="majorHAnsi" w:eastAsiaTheme="majorEastAsia" w:hAnsiTheme="majorHAnsi" w:cstheme="majorBidi"/>
      <w:spacing w:val="-10"/>
      <w:kern w:val="28"/>
      <w:sz w:val="44"/>
      <w:szCs w:val="56"/>
    </w:rPr>
  </w:style>
  <w:style w:type="character" w:styleId="Hyperlink">
    <w:name w:val="Hyperlink"/>
    <w:basedOn w:val="DefaultParagraphFont"/>
    <w:uiPriority w:val="99"/>
    <w:unhideWhenUsed/>
    <w:rsid w:val="00040F99"/>
    <w:rPr>
      <w:color w:val="0000FF"/>
      <w:u w:val="single"/>
    </w:rPr>
  </w:style>
  <w:style w:type="character" w:styleId="FollowedHyperlink">
    <w:name w:val="FollowedHyperlink"/>
    <w:basedOn w:val="DefaultParagraphFont"/>
    <w:uiPriority w:val="99"/>
    <w:semiHidden/>
    <w:unhideWhenUsed/>
    <w:rsid w:val="00040F99"/>
    <w:rPr>
      <w:color w:val="96A9A9" w:themeColor="followedHyperlink"/>
      <w:u w:val="single"/>
    </w:rPr>
  </w:style>
  <w:style w:type="paragraph" w:styleId="Caption">
    <w:name w:val="caption"/>
    <w:basedOn w:val="Normal"/>
    <w:next w:val="Normal"/>
    <w:uiPriority w:val="35"/>
    <w:unhideWhenUsed/>
    <w:qFormat/>
    <w:rsid w:val="00040F99"/>
    <w:pPr>
      <w:spacing w:line="240" w:lineRule="auto"/>
    </w:pPr>
    <w:rPr>
      <w:i/>
      <w:iCs/>
      <w:color w:val="696464" w:themeColor="text2"/>
      <w:sz w:val="18"/>
      <w:szCs w:val="18"/>
    </w:rPr>
  </w:style>
  <w:style w:type="paragraph" w:styleId="EndnoteText">
    <w:name w:val="endnote text"/>
    <w:basedOn w:val="Normal"/>
    <w:link w:val="EndnoteTextChar"/>
    <w:uiPriority w:val="99"/>
    <w:unhideWhenUsed/>
    <w:rsid w:val="00040F99"/>
    <w:pPr>
      <w:spacing w:after="0" w:line="240" w:lineRule="auto"/>
    </w:pPr>
    <w:rPr>
      <w:szCs w:val="20"/>
    </w:rPr>
  </w:style>
  <w:style w:type="character" w:customStyle="1" w:styleId="EndnoteTextChar">
    <w:name w:val="Endnote Text Char"/>
    <w:basedOn w:val="DefaultParagraphFont"/>
    <w:link w:val="EndnoteText"/>
    <w:uiPriority w:val="99"/>
    <w:rsid w:val="00040F99"/>
    <w:rPr>
      <w:rFonts w:asciiTheme="minorHAnsi" w:hAnsiTheme="minorHAnsi" w:cstheme="minorHAnsi"/>
    </w:rPr>
  </w:style>
  <w:style w:type="paragraph" w:styleId="ListBullet3">
    <w:name w:val="List Bullet 3"/>
    <w:basedOn w:val="Normal"/>
    <w:uiPriority w:val="99"/>
    <w:unhideWhenUsed/>
    <w:rsid w:val="00F96A2A"/>
    <w:pPr>
      <w:numPr>
        <w:numId w:val="5"/>
      </w:numPr>
      <w:contextualSpacing/>
    </w:pPr>
  </w:style>
  <w:style w:type="paragraph" w:customStyle="1" w:styleId="Listlevel2">
    <w:name w:val="List level 2"/>
    <w:basedOn w:val="Normal"/>
    <w:qFormat/>
    <w:rsid w:val="00887927"/>
    <w:pPr>
      <w:numPr>
        <w:ilvl w:val="1"/>
        <w:numId w:val="16"/>
      </w:numPr>
      <w:spacing w:after="240"/>
      <w:contextualSpacing/>
    </w:pPr>
    <w:rPr>
      <w:sz w:val="18"/>
    </w:rPr>
  </w:style>
  <w:style w:type="paragraph" w:customStyle="1" w:styleId="ListLevel1">
    <w:name w:val="List Level 1"/>
    <w:basedOn w:val="Normal"/>
    <w:qFormat/>
    <w:rsid w:val="00B16184"/>
    <w:pPr>
      <w:numPr>
        <w:numId w:val="16"/>
      </w:numPr>
      <w:spacing w:after="120"/>
    </w:pPr>
  </w:style>
  <w:style w:type="paragraph" w:customStyle="1" w:styleId="TableBodyText">
    <w:name w:val="Table Body Text"/>
    <w:basedOn w:val="Normal"/>
    <w:qFormat/>
    <w:rsid w:val="00B117DA"/>
    <w:pPr>
      <w:spacing w:after="0"/>
      <w:contextualSpacing/>
    </w:pPr>
    <w:rPr>
      <w:sz w:val="18"/>
    </w:rPr>
  </w:style>
  <w:style w:type="table" w:customStyle="1" w:styleId="BasicTable">
    <w:name w:val="Basic Table"/>
    <w:basedOn w:val="TableNormal"/>
    <w:uiPriority w:val="99"/>
    <w:rsid w:val="009156B9"/>
    <w:rPr>
      <w:rFonts w:asciiTheme="minorHAnsi" w:hAnsiTheme="minorHAnsi"/>
      <w:sz w:val="18"/>
    </w:rPr>
    <w:tblPr>
      <w:tblBorders>
        <w:top w:val="single" w:sz="4" w:space="0" w:color="808080"/>
        <w:bottom w:val="single" w:sz="4" w:space="0" w:color="808080"/>
        <w:insideH w:val="single" w:sz="4" w:space="0" w:color="808080"/>
      </w:tblBorders>
      <w:tblCellMar>
        <w:top w:w="144" w:type="dxa"/>
        <w:left w:w="144" w:type="dxa"/>
        <w:bottom w:w="144" w:type="dxa"/>
        <w:right w:w="144" w:type="dxa"/>
      </w:tblCellMar>
    </w:tblPr>
    <w:tcPr>
      <w:vAlign w:val="center"/>
    </w:tcPr>
    <w:tblStylePr w:type="firstRow">
      <w:rPr>
        <w:b/>
      </w:rPr>
      <w:tblPr/>
      <w:tcPr>
        <w:shd w:val="clear" w:color="auto" w:fill="EBEBEB"/>
      </w:tcPr>
    </w:tblStylePr>
    <w:tblStylePr w:type="firstCol">
      <w:pPr>
        <w:jc w:val="left"/>
      </w:pPr>
      <w:rPr>
        <w:rFonts w:asciiTheme="minorHAnsi" w:hAnsiTheme="minorHAnsi"/>
        <w:b/>
      </w:rPr>
      <w:tblPr/>
      <w:tcPr>
        <w:shd w:val="clear" w:color="auto" w:fill="EBEBEB"/>
      </w:tcPr>
    </w:tblStylePr>
  </w:style>
  <w:style w:type="table" w:styleId="TableGrid">
    <w:name w:val="Table Grid"/>
    <w:basedOn w:val="TableNormal"/>
    <w:uiPriority w:val="59"/>
    <w:rsid w:val="00FB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Subtitle"/>
    <w:next w:val="Normal"/>
    <w:qFormat/>
    <w:rsid w:val="00946912"/>
    <w:pPr>
      <w:pBdr>
        <w:top w:val="single" w:sz="4" w:space="6" w:color="8B7B57" w:themeColor="background2" w:themeShade="80"/>
      </w:pBdr>
    </w:pPr>
    <w:rPr>
      <w:b/>
      <w:sz w:val="32"/>
    </w:rPr>
  </w:style>
  <w:style w:type="character" w:customStyle="1" w:styleId="Heading3Char">
    <w:name w:val="Heading 3 Char"/>
    <w:basedOn w:val="DefaultParagraphFont"/>
    <w:link w:val="Heading3"/>
    <w:uiPriority w:val="9"/>
    <w:rsid w:val="00E206AF"/>
    <w:rPr>
      <w:rFonts w:asciiTheme="majorHAnsi" w:eastAsiaTheme="majorEastAsia" w:hAnsiTheme="majorHAnsi" w:cstheme="majorBidi"/>
      <w:color w:val="68230B" w:themeColor="accent1" w:themeShade="7F"/>
      <w:sz w:val="24"/>
      <w:szCs w:val="24"/>
    </w:rPr>
  </w:style>
  <w:style w:type="paragraph" w:styleId="ListParagraph">
    <w:name w:val="List Paragraph"/>
    <w:basedOn w:val="Normal"/>
    <w:uiPriority w:val="34"/>
    <w:qFormat/>
    <w:rsid w:val="009156B9"/>
    <w:pPr>
      <w:ind w:left="720"/>
      <w:contextualSpacing/>
    </w:pPr>
  </w:style>
  <w:style w:type="table" w:styleId="TableGridLight">
    <w:name w:val="Grid Table Light"/>
    <w:basedOn w:val="TableNormal"/>
    <w:uiPriority w:val="32"/>
    <w:qFormat/>
    <w:rsid w:val="009156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asicGridTable">
    <w:name w:val="Basic Grid Table"/>
    <w:basedOn w:val="BasicTable"/>
    <w:uiPriority w:val="99"/>
    <w:rsid w:val="00E54247"/>
    <w:tblPr>
      <w:tblBorders>
        <w:top w:val="single" w:sz="4" w:space="0" w:color="auto"/>
        <w:bottom w:val="single" w:sz="4" w:space="0" w:color="auto"/>
        <w:insideH w:val="single" w:sz="4" w:space="0" w:color="auto"/>
        <w:insideV w:val="single" w:sz="4" w:space="0" w:color="808080"/>
      </w:tblBorders>
    </w:tblPr>
    <w:tblStylePr w:type="firstRow">
      <w:rPr>
        <w:b/>
      </w:rPr>
      <w:tblPr/>
      <w:tcPr>
        <w:shd w:val="clear" w:color="auto" w:fill="EBEBEB"/>
      </w:tcPr>
    </w:tblStylePr>
    <w:tblStylePr w:type="firstCol">
      <w:pPr>
        <w:jc w:val="left"/>
      </w:pPr>
      <w:rPr>
        <w:rFonts w:asciiTheme="minorHAnsi" w:hAnsiTheme="minorHAnsi"/>
        <w:b/>
      </w:rPr>
      <w:tblPr/>
      <w:tcPr>
        <w:shd w:val="clear" w:color="auto" w:fill="EBEBEB"/>
      </w:tcPr>
    </w:tblStylePr>
  </w:style>
  <w:style w:type="character" w:styleId="UnresolvedMention">
    <w:name w:val="Unresolved Mention"/>
    <w:basedOn w:val="DefaultParagraphFont"/>
    <w:uiPriority w:val="99"/>
    <w:rsid w:val="00603556"/>
    <w:rPr>
      <w:color w:val="605E5C"/>
      <w:shd w:val="clear" w:color="auto" w:fill="E1DFDD"/>
    </w:rPr>
  </w:style>
  <w:style w:type="character" w:styleId="Emphasis">
    <w:name w:val="Emphasis"/>
    <w:basedOn w:val="DefaultParagraphFont"/>
    <w:uiPriority w:val="20"/>
    <w:qFormat/>
    <w:rsid w:val="00A121FD"/>
    <w:rPr>
      <w:i/>
      <w:iCs/>
    </w:rPr>
  </w:style>
  <w:style w:type="paragraph" w:styleId="NormalWeb">
    <w:name w:val="Normal (Web)"/>
    <w:basedOn w:val="Normal"/>
    <w:uiPriority w:val="99"/>
    <w:semiHidden/>
    <w:unhideWhenUsed/>
    <w:rsid w:val="00A12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121FD"/>
    <w:rPr>
      <w:rFonts w:asciiTheme="majorHAnsi" w:eastAsiaTheme="majorEastAsia" w:hAnsiTheme="majorHAnsi" w:cstheme="majorBidi"/>
      <w:i/>
      <w:iCs/>
      <w:color w:val="9D3511" w:themeColor="accent1" w:themeShade="BF"/>
      <w:szCs w:val="22"/>
    </w:rPr>
  </w:style>
  <w:style w:type="character" w:customStyle="1" w:styleId="Heading5Char">
    <w:name w:val="Heading 5 Char"/>
    <w:basedOn w:val="DefaultParagraphFont"/>
    <w:link w:val="Heading5"/>
    <w:uiPriority w:val="9"/>
    <w:rsid w:val="00A121FD"/>
    <w:rPr>
      <w:rFonts w:asciiTheme="majorHAnsi" w:eastAsiaTheme="majorEastAsia" w:hAnsiTheme="majorHAnsi" w:cstheme="majorBidi"/>
      <w:color w:val="9D3511" w:themeColor="accent1" w:themeShade="BF"/>
      <w:szCs w:val="22"/>
    </w:rPr>
  </w:style>
  <w:style w:type="character" w:customStyle="1" w:styleId="Heading6Char">
    <w:name w:val="Heading 6 Char"/>
    <w:basedOn w:val="DefaultParagraphFont"/>
    <w:link w:val="Heading6"/>
    <w:uiPriority w:val="9"/>
    <w:rsid w:val="00A121FD"/>
    <w:rPr>
      <w:rFonts w:asciiTheme="majorHAnsi" w:eastAsiaTheme="majorEastAsia" w:hAnsiTheme="majorHAnsi" w:cstheme="majorBidi"/>
      <w:color w:val="68230B" w:themeColor="accent1" w:themeShade="7F"/>
      <w:szCs w:val="22"/>
    </w:rPr>
  </w:style>
  <w:style w:type="character" w:customStyle="1" w:styleId="Heading7Char">
    <w:name w:val="Heading 7 Char"/>
    <w:basedOn w:val="DefaultParagraphFont"/>
    <w:link w:val="Heading7"/>
    <w:uiPriority w:val="9"/>
    <w:rsid w:val="00A121FD"/>
    <w:rPr>
      <w:rFonts w:asciiTheme="majorHAnsi" w:eastAsiaTheme="majorEastAsia" w:hAnsiTheme="majorHAnsi" w:cstheme="majorBidi"/>
      <w:i/>
      <w:iCs/>
      <w:color w:val="68230B" w:themeColor="accent1" w:themeShade="7F"/>
      <w:szCs w:val="22"/>
    </w:rPr>
  </w:style>
  <w:style w:type="character" w:customStyle="1" w:styleId="Heading8Char">
    <w:name w:val="Heading 8 Char"/>
    <w:basedOn w:val="DefaultParagraphFont"/>
    <w:link w:val="Heading8"/>
    <w:uiPriority w:val="9"/>
    <w:rsid w:val="00A121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121FD"/>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C337CA"/>
  </w:style>
  <w:style w:type="character" w:customStyle="1" w:styleId="normaltextrun">
    <w:name w:val="normaltextrun"/>
    <w:basedOn w:val="DefaultParagraphFont"/>
    <w:rsid w:val="00B73FC0"/>
  </w:style>
  <w:style w:type="paragraph" w:customStyle="1" w:styleId="paragraph">
    <w:name w:val="paragraph"/>
    <w:basedOn w:val="Normal"/>
    <w:rsid w:val="00B73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73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5035">
      <w:bodyDiv w:val="1"/>
      <w:marLeft w:val="0"/>
      <w:marRight w:val="0"/>
      <w:marTop w:val="0"/>
      <w:marBottom w:val="0"/>
      <w:divBdr>
        <w:top w:val="none" w:sz="0" w:space="0" w:color="auto"/>
        <w:left w:val="none" w:sz="0" w:space="0" w:color="auto"/>
        <w:bottom w:val="none" w:sz="0" w:space="0" w:color="auto"/>
        <w:right w:val="none" w:sz="0" w:space="0" w:color="auto"/>
      </w:divBdr>
    </w:div>
    <w:div w:id="69618153">
      <w:bodyDiv w:val="1"/>
      <w:marLeft w:val="0"/>
      <w:marRight w:val="0"/>
      <w:marTop w:val="0"/>
      <w:marBottom w:val="0"/>
      <w:divBdr>
        <w:top w:val="none" w:sz="0" w:space="0" w:color="auto"/>
        <w:left w:val="none" w:sz="0" w:space="0" w:color="auto"/>
        <w:bottom w:val="none" w:sz="0" w:space="0" w:color="auto"/>
        <w:right w:val="none" w:sz="0" w:space="0" w:color="auto"/>
      </w:divBdr>
      <w:divsChild>
        <w:div w:id="1797941749">
          <w:marLeft w:val="0"/>
          <w:marRight w:val="0"/>
          <w:marTop w:val="0"/>
          <w:marBottom w:val="0"/>
          <w:divBdr>
            <w:top w:val="none" w:sz="0" w:space="0" w:color="auto"/>
            <w:left w:val="none" w:sz="0" w:space="0" w:color="auto"/>
            <w:bottom w:val="none" w:sz="0" w:space="0" w:color="auto"/>
            <w:right w:val="none" w:sz="0" w:space="0" w:color="auto"/>
          </w:divBdr>
        </w:div>
      </w:divsChild>
    </w:div>
    <w:div w:id="123817274">
      <w:bodyDiv w:val="1"/>
      <w:marLeft w:val="0"/>
      <w:marRight w:val="0"/>
      <w:marTop w:val="0"/>
      <w:marBottom w:val="0"/>
      <w:divBdr>
        <w:top w:val="none" w:sz="0" w:space="0" w:color="auto"/>
        <w:left w:val="none" w:sz="0" w:space="0" w:color="auto"/>
        <w:bottom w:val="none" w:sz="0" w:space="0" w:color="auto"/>
        <w:right w:val="none" w:sz="0" w:space="0" w:color="auto"/>
      </w:divBdr>
    </w:div>
    <w:div w:id="301623685">
      <w:bodyDiv w:val="1"/>
      <w:marLeft w:val="0"/>
      <w:marRight w:val="0"/>
      <w:marTop w:val="0"/>
      <w:marBottom w:val="0"/>
      <w:divBdr>
        <w:top w:val="none" w:sz="0" w:space="0" w:color="auto"/>
        <w:left w:val="none" w:sz="0" w:space="0" w:color="auto"/>
        <w:bottom w:val="none" w:sz="0" w:space="0" w:color="auto"/>
        <w:right w:val="none" w:sz="0" w:space="0" w:color="auto"/>
      </w:divBdr>
      <w:divsChild>
        <w:div w:id="181091581">
          <w:marLeft w:val="720"/>
          <w:marRight w:val="0"/>
          <w:marTop w:val="200"/>
          <w:marBottom w:val="0"/>
          <w:divBdr>
            <w:top w:val="none" w:sz="0" w:space="0" w:color="auto"/>
            <w:left w:val="none" w:sz="0" w:space="0" w:color="auto"/>
            <w:bottom w:val="none" w:sz="0" w:space="0" w:color="auto"/>
            <w:right w:val="none" w:sz="0" w:space="0" w:color="auto"/>
          </w:divBdr>
        </w:div>
        <w:div w:id="456677861">
          <w:marLeft w:val="720"/>
          <w:marRight w:val="0"/>
          <w:marTop w:val="200"/>
          <w:marBottom w:val="0"/>
          <w:divBdr>
            <w:top w:val="none" w:sz="0" w:space="0" w:color="auto"/>
            <w:left w:val="none" w:sz="0" w:space="0" w:color="auto"/>
            <w:bottom w:val="none" w:sz="0" w:space="0" w:color="auto"/>
            <w:right w:val="none" w:sz="0" w:space="0" w:color="auto"/>
          </w:divBdr>
        </w:div>
        <w:div w:id="599028754">
          <w:marLeft w:val="720"/>
          <w:marRight w:val="0"/>
          <w:marTop w:val="200"/>
          <w:marBottom w:val="0"/>
          <w:divBdr>
            <w:top w:val="none" w:sz="0" w:space="0" w:color="auto"/>
            <w:left w:val="none" w:sz="0" w:space="0" w:color="auto"/>
            <w:bottom w:val="none" w:sz="0" w:space="0" w:color="auto"/>
            <w:right w:val="none" w:sz="0" w:space="0" w:color="auto"/>
          </w:divBdr>
        </w:div>
        <w:div w:id="691079168">
          <w:marLeft w:val="1800"/>
          <w:marRight w:val="0"/>
          <w:marTop w:val="100"/>
          <w:marBottom w:val="0"/>
          <w:divBdr>
            <w:top w:val="none" w:sz="0" w:space="0" w:color="auto"/>
            <w:left w:val="none" w:sz="0" w:space="0" w:color="auto"/>
            <w:bottom w:val="none" w:sz="0" w:space="0" w:color="auto"/>
            <w:right w:val="none" w:sz="0" w:space="0" w:color="auto"/>
          </w:divBdr>
        </w:div>
        <w:div w:id="1062798470">
          <w:marLeft w:val="720"/>
          <w:marRight w:val="0"/>
          <w:marTop w:val="200"/>
          <w:marBottom w:val="0"/>
          <w:divBdr>
            <w:top w:val="none" w:sz="0" w:space="0" w:color="auto"/>
            <w:left w:val="none" w:sz="0" w:space="0" w:color="auto"/>
            <w:bottom w:val="none" w:sz="0" w:space="0" w:color="auto"/>
            <w:right w:val="none" w:sz="0" w:space="0" w:color="auto"/>
          </w:divBdr>
        </w:div>
        <w:div w:id="1913269668">
          <w:marLeft w:val="1800"/>
          <w:marRight w:val="0"/>
          <w:marTop w:val="100"/>
          <w:marBottom w:val="0"/>
          <w:divBdr>
            <w:top w:val="none" w:sz="0" w:space="0" w:color="auto"/>
            <w:left w:val="none" w:sz="0" w:space="0" w:color="auto"/>
            <w:bottom w:val="none" w:sz="0" w:space="0" w:color="auto"/>
            <w:right w:val="none" w:sz="0" w:space="0" w:color="auto"/>
          </w:divBdr>
        </w:div>
      </w:divsChild>
    </w:div>
    <w:div w:id="320740015">
      <w:bodyDiv w:val="1"/>
      <w:marLeft w:val="0"/>
      <w:marRight w:val="0"/>
      <w:marTop w:val="0"/>
      <w:marBottom w:val="0"/>
      <w:divBdr>
        <w:top w:val="none" w:sz="0" w:space="0" w:color="auto"/>
        <w:left w:val="none" w:sz="0" w:space="0" w:color="auto"/>
        <w:bottom w:val="none" w:sz="0" w:space="0" w:color="auto"/>
        <w:right w:val="none" w:sz="0" w:space="0" w:color="auto"/>
      </w:divBdr>
    </w:div>
    <w:div w:id="464739191">
      <w:bodyDiv w:val="1"/>
      <w:marLeft w:val="0"/>
      <w:marRight w:val="0"/>
      <w:marTop w:val="0"/>
      <w:marBottom w:val="0"/>
      <w:divBdr>
        <w:top w:val="none" w:sz="0" w:space="0" w:color="auto"/>
        <w:left w:val="none" w:sz="0" w:space="0" w:color="auto"/>
        <w:bottom w:val="none" w:sz="0" w:space="0" w:color="auto"/>
        <w:right w:val="none" w:sz="0" w:space="0" w:color="auto"/>
      </w:divBdr>
    </w:div>
    <w:div w:id="608389039">
      <w:bodyDiv w:val="1"/>
      <w:marLeft w:val="0"/>
      <w:marRight w:val="0"/>
      <w:marTop w:val="0"/>
      <w:marBottom w:val="0"/>
      <w:divBdr>
        <w:top w:val="none" w:sz="0" w:space="0" w:color="auto"/>
        <w:left w:val="none" w:sz="0" w:space="0" w:color="auto"/>
        <w:bottom w:val="none" w:sz="0" w:space="0" w:color="auto"/>
        <w:right w:val="none" w:sz="0" w:space="0" w:color="auto"/>
      </w:divBdr>
    </w:div>
    <w:div w:id="720327717">
      <w:bodyDiv w:val="1"/>
      <w:marLeft w:val="0"/>
      <w:marRight w:val="0"/>
      <w:marTop w:val="0"/>
      <w:marBottom w:val="0"/>
      <w:divBdr>
        <w:top w:val="none" w:sz="0" w:space="0" w:color="auto"/>
        <w:left w:val="none" w:sz="0" w:space="0" w:color="auto"/>
        <w:bottom w:val="none" w:sz="0" w:space="0" w:color="auto"/>
        <w:right w:val="none" w:sz="0" w:space="0" w:color="auto"/>
      </w:divBdr>
      <w:divsChild>
        <w:div w:id="298653672">
          <w:marLeft w:val="0"/>
          <w:marRight w:val="0"/>
          <w:marTop w:val="0"/>
          <w:marBottom w:val="0"/>
          <w:divBdr>
            <w:top w:val="none" w:sz="0" w:space="0" w:color="auto"/>
            <w:left w:val="none" w:sz="0" w:space="0" w:color="auto"/>
            <w:bottom w:val="none" w:sz="0" w:space="0" w:color="auto"/>
            <w:right w:val="none" w:sz="0" w:space="0" w:color="auto"/>
          </w:divBdr>
        </w:div>
      </w:divsChild>
    </w:div>
    <w:div w:id="721638268">
      <w:bodyDiv w:val="1"/>
      <w:marLeft w:val="0"/>
      <w:marRight w:val="0"/>
      <w:marTop w:val="0"/>
      <w:marBottom w:val="0"/>
      <w:divBdr>
        <w:top w:val="none" w:sz="0" w:space="0" w:color="auto"/>
        <w:left w:val="none" w:sz="0" w:space="0" w:color="auto"/>
        <w:bottom w:val="none" w:sz="0" w:space="0" w:color="auto"/>
        <w:right w:val="none" w:sz="0" w:space="0" w:color="auto"/>
      </w:divBdr>
    </w:div>
    <w:div w:id="732968169">
      <w:bodyDiv w:val="1"/>
      <w:marLeft w:val="0"/>
      <w:marRight w:val="0"/>
      <w:marTop w:val="0"/>
      <w:marBottom w:val="0"/>
      <w:divBdr>
        <w:top w:val="none" w:sz="0" w:space="0" w:color="auto"/>
        <w:left w:val="none" w:sz="0" w:space="0" w:color="auto"/>
        <w:bottom w:val="none" w:sz="0" w:space="0" w:color="auto"/>
        <w:right w:val="none" w:sz="0" w:space="0" w:color="auto"/>
      </w:divBdr>
    </w:div>
    <w:div w:id="736123289">
      <w:bodyDiv w:val="1"/>
      <w:marLeft w:val="0"/>
      <w:marRight w:val="0"/>
      <w:marTop w:val="0"/>
      <w:marBottom w:val="0"/>
      <w:divBdr>
        <w:top w:val="none" w:sz="0" w:space="0" w:color="auto"/>
        <w:left w:val="none" w:sz="0" w:space="0" w:color="auto"/>
        <w:bottom w:val="none" w:sz="0" w:space="0" w:color="auto"/>
        <w:right w:val="none" w:sz="0" w:space="0" w:color="auto"/>
      </w:divBdr>
    </w:div>
    <w:div w:id="778567970">
      <w:bodyDiv w:val="1"/>
      <w:marLeft w:val="0"/>
      <w:marRight w:val="0"/>
      <w:marTop w:val="0"/>
      <w:marBottom w:val="0"/>
      <w:divBdr>
        <w:top w:val="none" w:sz="0" w:space="0" w:color="auto"/>
        <w:left w:val="none" w:sz="0" w:space="0" w:color="auto"/>
        <w:bottom w:val="none" w:sz="0" w:space="0" w:color="auto"/>
        <w:right w:val="none" w:sz="0" w:space="0" w:color="auto"/>
      </w:divBdr>
      <w:divsChild>
        <w:div w:id="526334958">
          <w:marLeft w:val="1800"/>
          <w:marRight w:val="0"/>
          <w:marTop w:val="100"/>
          <w:marBottom w:val="0"/>
          <w:divBdr>
            <w:top w:val="none" w:sz="0" w:space="0" w:color="auto"/>
            <w:left w:val="none" w:sz="0" w:space="0" w:color="auto"/>
            <w:bottom w:val="none" w:sz="0" w:space="0" w:color="auto"/>
            <w:right w:val="none" w:sz="0" w:space="0" w:color="auto"/>
          </w:divBdr>
        </w:div>
      </w:divsChild>
    </w:div>
    <w:div w:id="800079657">
      <w:bodyDiv w:val="1"/>
      <w:marLeft w:val="0"/>
      <w:marRight w:val="0"/>
      <w:marTop w:val="0"/>
      <w:marBottom w:val="0"/>
      <w:divBdr>
        <w:top w:val="none" w:sz="0" w:space="0" w:color="auto"/>
        <w:left w:val="none" w:sz="0" w:space="0" w:color="auto"/>
        <w:bottom w:val="none" w:sz="0" w:space="0" w:color="auto"/>
        <w:right w:val="none" w:sz="0" w:space="0" w:color="auto"/>
      </w:divBdr>
    </w:div>
    <w:div w:id="819732528">
      <w:bodyDiv w:val="1"/>
      <w:marLeft w:val="0"/>
      <w:marRight w:val="0"/>
      <w:marTop w:val="0"/>
      <w:marBottom w:val="0"/>
      <w:divBdr>
        <w:top w:val="none" w:sz="0" w:space="0" w:color="auto"/>
        <w:left w:val="none" w:sz="0" w:space="0" w:color="auto"/>
        <w:bottom w:val="none" w:sz="0" w:space="0" w:color="auto"/>
        <w:right w:val="none" w:sz="0" w:space="0" w:color="auto"/>
      </w:divBdr>
    </w:div>
    <w:div w:id="1084257723">
      <w:bodyDiv w:val="1"/>
      <w:marLeft w:val="0"/>
      <w:marRight w:val="0"/>
      <w:marTop w:val="0"/>
      <w:marBottom w:val="0"/>
      <w:divBdr>
        <w:top w:val="none" w:sz="0" w:space="0" w:color="auto"/>
        <w:left w:val="none" w:sz="0" w:space="0" w:color="auto"/>
        <w:bottom w:val="none" w:sz="0" w:space="0" w:color="auto"/>
        <w:right w:val="none" w:sz="0" w:space="0" w:color="auto"/>
      </w:divBdr>
    </w:div>
    <w:div w:id="1121807433">
      <w:bodyDiv w:val="1"/>
      <w:marLeft w:val="0"/>
      <w:marRight w:val="0"/>
      <w:marTop w:val="0"/>
      <w:marBottom w:val="0"/>
      <w:divBdr>
        <w:top w:val="none" w:sz="0" w:space="0" w:color="auto"/>
        <w:left w:val="none" w:sz="0" w:space="0" w:color="auto"/>
        <w:bottom w:val="none" w:sz="0" w:space="0" w:color="auto"/>
        <w:right w:val="none" w:sz="0" w:space="0" w:color="auto"/>
      </w:divBdr>
    </w:div>
    <w:div w:id="1183932267">
      <w:bodyDiv w:val="1"/>
      <w:marLeft w:val="0"/>
      <w:marRight w:val="0"/>
      <w:marTop w:val="0"/>
      <w:marBottom w:val="0"/>
      <w:divBdr>
        <w:top w:val="none" w:sz="0" w:space="0" w:color="auto"/>
        <w:left w:val="none" w:sz="0" w:space="0" w:color="auto"/>
        <w:bottom w:val="none" w:sz="0" w:space="0" w:color="auto"/>
        <w:right w:val="none" w:sz="0" w:space="0" w:color="auto"/>
      </w:divBdr>
    </w:div>
    <w:div w:id="1782919920">
      <w:bodyDiv w:val="1"/>
      <w:marLeft w:val="0"/>
      <w:marRight w:val="0"/>
      <w:marTop w:val="0"/>
      <w:marBottom w:val="0"/>
      <w:divBdr>
        <w:top w:val="none" w:sz="0" w:space="0" w:color="auto"/>
        <w:left w:val="none" w:sz="0" w:space="0" w:color="auto"/>
        <w:bottom w:val="none" w:sz="0" w:space="0" w:color="auto"/>
        <w:right w:val="none" w:sz="0" w:space="0" w:color="auto"/>
      </w:divBdr>
    </w:div>
    <w:div w:id="1877543659">
      <w:bodyDiv w:val="1"/>
      <w:marLeft w:val="0"/>
      <w:marRight w:val="0"/>
      <w:marTop w:val="0"/>
      <w:marBottom w:val="0"/>
      <w:divBdr>
        <w:top w:val="none" w:sz="0" w:space="0" w:color="auto"/>
        <w:left w:val="none" w:sz="0" w:space="0" w:color="auto"/>
        <w:bottom w:val="none" w:sz="0" w:space="0" w:color="auto"/>
        <w:right w:val="none" w:sz="0" w:space="0" w:color="auto"/>
      </w:divBdr>
      <w:divsChild>
        <w:div w:id="1592005953">
          <w:marLeft w:val="1800"/>
          <w:marRight w:val="0"/>
          <w:marTop w:val="100"/>
          <w:marBottom w:val="0"/>
          <w:divBdr>
            <w:top w:val="none" w:sz="0" w:space="0" w:color="auto"/>
            <w:left w:val="none" w:sz="0" w:space="0" w:color="auto"/>
            <w:bottom w:val="none" w:sz="0" w:space="0" w:color="auto"/>
            <w:right w:val="none" w:sz="0" w:space="0" w:color="auto"/>
          </w:divBdr>
        </w:div>
      </w:divsChild>
    </w:div>
    <w:div w:id="2032565393">
      <w:bodyDiv w:val="1"/>
      <w:marLeft w:val="0"/>
      <w:marRight w:val="0"/>
      <w:marTop w:val="0"/>
      <w:marBottom w:val="0"/>
      <w:divBdr>
        <w:top w:val="none" w:sz="0" w:space="0" w:color="auto"/>
        <w:left w:val="none" w:sz="0" w:space="0" w:color="auto"/>
        <w:bottom w:val="none" w:sz="0" w:space="0" w:color="auto"/>
        <w:right w:val="none" w:sz="0" w:space="0" w:color="auto"/>
      </w:divBdr>
    </w:div>
    <w:div w:id="2035033823">
      <w:bodyDiv w:val="1"/>
      <w:marLeft w:val="0"/>
      <w:marRight w:val="0"/>
      <w:marTop w:val="0"/>
      <w:marBottom w:val="0"/>
      <w:divBdr>
        <w:top w:val="none" w:sz="0" w:space="0" w:color="auto"/>
        <w:left w:val="none" w:sz="0" w:space="0" w:color="auto"/>
        <w:bottom w:val="none" w:sz="0" w:space="0" w:color="auto"/>
        <w:right w:val="none" w:sz="0" w:space="0" w:color="auto"/>
      </w:divBdr>
    </w:div>
    <w:div w:id="2105374187">
      <w:bodyDiv w:val="1"/>
      <w:marLeft w:val="0"/>
      <w:marRight w:val="0"/>
      <w:marTop w:val="0"/>
      <w:marBottom w:val="0"/>
      <w:divBdr>
        <w:top w:val="none" w:sz="0" w:space="0" w:color="auto"/>
        <w:left w:val="none" w:sz="0" w:space="0" w:color="auto"/>
        <w:bottom w:val="none" w:sz="0" w:space="0" w:color="auto"/>
        <w:right w:val="none" w:sz="0" w:space="0" w:color="auto"/>
      </w:divBdr>
    </w:div>
    <w:div w:id="21441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image" Target="media/image11.svg"/></Relationships>
</file>

<file path=word/theme/theme1.xml><?xml version="1.0" encoding="utf-8"?>
<a:theme xmlns:a="http://schemas.openxmlformats.org/drawingml/2006/main" name="OCTanner">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CTanner" id="{16C118FF-1E9F-B94D-AC28-C049255D5F4D}" vid="{58CBC41A-B9AE-7542-A986-DC2D8F3375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3CA7F6C58840B5CEB13ED7F49FE1" ma:contentTypeVersion="14" ma:contentTypeDescription="Create a new document." ma:contentTypeScope="" ma:versionID="94b3ded1b4e2c098651a3c007b0d6371">
  <xsd:schema xmlns:xsd="http://www.w3.org/2001/XMLSchema" xmlns:xs="http://www.w3.org/2001/XMLSchema" xmlns:p="http://schemas.microsoft.com/office/2006/metadata/properties" xmlns:ns2="f1e0ad18-9806-44f5-b34a-072629207f4d" xmlns:ns3="1179b349-1e75-4451-b951-808abcf78e40" targetNamespace="http://schemas.microsoft.com/office/2006/metadata/properties" ma:root="true" ma:fieldsID="b2810a00557b1b9695a33acacc52215b" ns2:_="" ns3:_="">
    <xsd:import namespace="f1e0ad18-9806-44f5-b34a-072629207f4d"/>
    <xsd:import namespace="1179b349-1e75-4451-b951-808abcf78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0ad18-9806-44f5-b34a-07262920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0ff18c-efd7-4ce8-9c4f-02757a5c2ba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b349-1e75-4451-b951-808abcf78e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b80da5-f882-4f48-8320-2c7e642686d9}" ma:internalName="TaxCatchAll" ma:showField="CatchAllData" ma:web="1179b349-1e75-4451-b951-808abcf78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79b349-1e75-4451-b951-808abcf78e40" xsi:nil="true"/>
    <lcf76f155ced4ddcb4097134ff3c332f xmlns="f1e0ad18-9806-44f5-b34a-072629207f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1727E2E-5D6E-4F07-B738-3BF54EA76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0ad18-9806-44f5-b34a-072629207f4d"/>
    <ds:schemaRef ds:uri="1179b349-1e75-4451-b951-808abcf78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2E97C-534D-8943-9CA3-EE08BE9DE618}">
  <ds:schemaRefs>
    <ds:schemaRef ds:uri="http://schemas.openxmlformats.org/officeDocument/2006/bibliography"/>
  </ds:schemaRefs>
</ds:datastoreItem>
</file>

<file path=customXml/itemProps3.xml><?xml version="1.0" encoding="utf-8"?>
<ds:datastoreItem xmlns:ds="http://schemas.openxmlformats.org/officeDocument/2006/customXml" ds:itemID="{202DAF73-691A-4730-854A-C4AAACB8D8C8}">
  <ds:schemaRefs>
    <ds:schemaRef ds:uri="http://schemas.microsoft.com/office/2006/metadata/properties"/>
    <ds:schemaRef ds:uri="http://schemas.microsoft.com/office/infopath/2007/PartnerControls"/>
    <ds:schemaRef ds:uri="1179b349-1e75-4451-b951-808abcf78e40"/>
    <ds:schemaRef ds:uri="f1e0ad18-9806-44f5-b34a-072629207f4d"/>
  </ds:schemaRefs>
</ds:datastoreItem>
</file>

<file path=customXml/itemProps4.xml><?xml version="1.0" encoding="utf-8"?>
<ds:datastoreItem xmlns:ds="http://schemas.openxmlformats.org/officeDocument/2006/customXml" ds:itemID="{FF0BB556-013A-4930-BC9D-B4FFA3F495FD}">
  <ds:schemaRefs>
    <ds:schemaRef ds:uri="http://schemas.microsoft.com/sharepoint/v3/contenttype/forms"/>
  </ds:schemaRefs>
</ds:datastoreItem>
</file>

<file path=customXml/itemProps5.xml><?xml version="1.0" encoding="utf-8"?>
<ds:datastoreItem xmlns:ds="http://schemas.openxmlformats.org/officeDocument/2006/customXml" ds:itemID="{44D91F38-3276-445B-84F7-E2B42E682D1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1143</Words>
  <Characters>6518</Characters>
  <Application>Microsoft Office Word</Application>
  <DocSecurity>0</DocSecurity>
  <Lines>54</Lines>
  <Paragraphs>15</Paragraphs>
  <ScaleCrop>false</ScaleCrop>
  <Company>O.C. Tanner</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Borrowman</dc:creator>
  <cp:keywords/>
  <cp:lastModifiedBy>Angie Jantz</cp:lastModifiedBy>
  <cp:revision>26</cp:revision>
  <dcterms:created xsi:type="dcterms:W3CDTF">2024-06-04T16:46:00Z</dcterms:created>
  <dcterms:modified xsi:type="dcterms:W3CDTF">2025-10-08T15:57:00Z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HHREK5AXRASS-847-19442</vt:lpwstr>
  </property>
  <property fmtid="{D5CDD505-2E9C-101B-9397-08002B2CF9AE}" pid="3" name="_dlc_DocIdUrl">
    <vt:lpwstr>http://a.octanner.com/dept/CR/implementation test/_layouts/DocIdRedir.aspx?ID=HHREK5AXRASS-847-19442, HHREK5AXRASS-847-19442</vt:lpwstr>
  </property>
  <property fmtid="{D5CDD505-2E9C-101B-9397-08002B2CF9AE}" pid="4" name="_dlc_DocIdItemGuid">
    <vt:lpwstr>a133bcf5-e71e-41f7-b3ca-6d2da67dc391</vt:lpwstr>
  </property>
  <property fmtid="{D5CDD505-2E9C-101B-9397-08002B2CF9AE}" pid="5" name="_Version">
    <vt:lpwstr/>
  </property>
  <property fmtid="{D5CDD505-2E9C-101B-9397-08002B2CF9AE}" pid="6" name="display_urn:schemas-microsoft-com:office:office#Editor">
    <vt:lpwstr>Christina Pope</vt:lpwstr>
  </property>
  <property fmtid="{D5CDD505-2E9C-101B-9397-08002B2CF9AE}" pid="7" name="display_urn:schemas-microsoft-com:office:office#Author">
    <vt:lpwstr>Christina Pope</vt:lpwstr>
  </property>
  <property fmtid="{D5CDD505-2E9C-101B-9397-08002B2CF9AE}" pid="8" name="PublishingExpirationDate">
    <vt:lpwstr/>
  </property>
  <property fmtid="{D5CDD505-2E9C-101B-9397-08002B2CF9AE}" pid="9" name="PublishingStartDate">
    <vt:lpwstr/>
  </property>
  <property fmtid="{D5CDD505-2E9C-101B-9397-08002B2CF9AE}" pid="10" name="MSIP_Label_3f3de034-d654-4112-b397-d668f8142ba9_Enabled">
    <vt:lpwstr>true</vt:lpwstr>
  </property>
  <property fmtid="{D5CDD505-2E9C-101B-9397-08002B2CF9AE}" pid="11" name="MSIP_Label_3f3de034-d654-4112-b397-d668f8142ba9_SetDate">
    <vt:lpwstr>2023-11-17T15:18:42Z</vt:lpwstr>
  </property>
  <property fmtid="{D5CDD505-2E9C-101B-9397-08002B2CF9AE}" pid="12" name="MSIP_Label_3f3de034-d654-4112-b397-d668f8142ba9_Method">
    <vt:lpwstr>Standard</vt:lpwstr>
  </property>
  <property fmtid="{D5CDD505-2E9C-101B-9397-08002B2CF9AE}" pid="13" name="MSIP_Label_3f3de034-d654-4112-b397-d668f8142ba9_Name">
    <vt:lpwstr>3f3de034-d654-4112-b397-d668f8142ba9</vt:lpwstr>
  </property>
  <property fmtid="{D5CDD505-2E9C-101B-9397-08002B2CF9AE}" pid="14" name="MSIP_Label_3f3de034-d654-4112-b397-d668f8142ba9_SiteId">
    <vt:lpwstr>d1bfa2e5-e074-4ae3-bd70-8a3f4b7eb40e</vt:lpwstr>
  </property>
  <property fmtid="{D5CDD505-2E9C-101B-9397-08002B2CF9AE}" pid="15" name="MSIP_Label_3f3de034-d654-4112-b397-d668f8142ba9_ActionId">
    <vt:lpwstr>e865327c-9055-4875-b284-3614a0c95d97</vt:lpwstr>
  </property>
  <property fmtid="{D5CDD505-2E9C-101B-9397-08002B2CF9AE}" pid="16" name="MSIP_Label_3f3de034-d654-4112-b397-d668f8142ba9_ContentBits">
    <vt:lpwstr>0</vt:lpwstr>
  </property>
  <property fmtid="{D5CDD505-2E9C-101B-9397-08002B2CF9AE}" pid="17" name="ContentTypeId">
    <vt:lpwstr>0x0101009F523CA7F6C58840B5CEB13ED7F49FE1</vt:lpwstr>
  </property>
  <property fmtid="{D5CDD505-2E9C-101B-9397-08002B2CF9AE}" pid="18" name="MediaServiceImageTags">
    <vt:lpwstr/>
  </property>
</Properties>
</file>