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388CE" w14:textId="65A128C8" w:rsidR="0007548A" w:rsidRPr="003322F6" w:rsidRDefault="0007548A" w:rsidP="0007548A">
      <w:pPr>
        <w:tabs>
          <w:tab w:val="left" w:pos="6840"/>
          <w:tab w:val="right" w:pos="9360"/>
        </w:tabs>
        <w:rPr>
          <w:color w:val="000000" w:themeColor="text1"/>
        </w:rPr>
      </w:pPr>
      <w:r>
        <w:rPr>
          <w:b/>
          <w:sz w:val="28"/>
        </w:rPr>
        <w:t>BO</w:t>
      </w:r>
      <w:r w:rsidRPr="003322F6">
        <w:rPr>
          <w:b/>
          <w:color w:val="000000" w:themeColor="text1"/>
          <w:sz w:val="28"/>
        </w:rPr>
        <w:t xml:space="preserve">ARD AND </w:t>
      </w:r>
      <w:r w:rsidR="007609F0" w:rsidRPr="003322F6">
        <w:rPr>
          <w:b/>
          <w:color w:val="000000" w:themeColor="text1"/>
          <w:sz w:val="28"/>
        </w:rPr>
        <w:t xml:space="preserve">EXECUTIVE DIRECTOR </w:t>
      </w:r>
      <w:r w:rsidRPr="003322F6">
        <w:rPr>
          <w:b/>
          <w:color w:val="000000" w:themeColor="text1"/>
          <w:sz w:val="28"/>
        </w:rPr>
        <w:t>RELATIONS</w:t>
      </w:r>
      <w:r w:rsidRPr="003322F6">
        <w:rPr>
          <w:b/>
          <w:color w:val="000000" w:themeColor="text1"/>
          <w:sz w:val="28"/>
        </w:rPr>
        <w:tab/>
      </w:r>
      <w:r w:rsidRPr="003322F6">
        <w:rPr>
          <w:i/>
          <w:color w:val="000000" w:themeColor="text1"/>
          <w:sz w:val="20"/>
        </w:rPr>
        <w:t>Policy Code:</w:t>
      </w:r>
      <w:r w:rsidRPr="003322F6">
        <w:rPr>
          <w:color w:val="000000" w:themeColor="text1"/>
        </w:rPr>
        <w:tab/>
      </w:r>
      <w:r w:rsidRPr="003322F6">
        <w:rPr>
          <w:b/>
          <w:color w:val="000000" w:themeColor="text1"/>
        </w:rPr>
        <w:t>2010</w:t>
      </w:r>
    </w:p>
    <w:p w14:paraId="74540AB8" w14:textId="77777777" w:rsidR="0007548A" w:rsidRPr="003322F6" w:rsidRDefault="008108EE" w:rsidP="0007548A">
      <w:pPr>
        <w:tabs>
          <w:tab w:val="left" w:pos="6840"/>
          <w:tab w:val="right" w:pos="9360"/>
        </w:tabs>
        <w:spacing w:line="109" w:lineRule="exact"/>
        <w:rPr>
          <w:color w:val="000000" w:themeColor="text1"/>
        </w:rPr>
      </w:pPr>
      <w:r w:rsidRPr="003322F6">
        <w:rPr>
          <w:b/>
          <w:noProof/>
          <w:snapToGrid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CC00658" wp14:editId="2DC03244">
                <wp:simplePos x="0" y="0"/>
                <wp:positionH relativeFrom="column">
                  <wp:posOffset>0</wp:posOffset>
                </wp:positionH>
                <wp:positionV relativeFrom="paragraph">
                  <wp:posOffset>52070</wp:posOffset>
                </wp:positionV>
                <wp:extent cx="5943600" cy="0"/>
                <wp:effectExtent l="0" t="19050" r="19050" b="3810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814B24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pt" to="468pt,4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" o:allowincell="f" strokeweight="4.5pt">
                <v:stroke linestyle="thinThick"/>
              </v:line>
            </w:pict>
          </mc:Fallback>
        </mc:AlternateContent>
      </w:r>
    </w:p>
    <w:p w14:paraId="572C2469" w14:textId="77777777" w:rsidR="008108EE" w:rsidRPr="003322F6" w:rsidRDefault="008108EE" w:rsidP="0007548A">
      <w:pPr>
        <w:tabs>
          <w:tab w:val="left" w:pos="-1440"/>
        </w:tabs>
        <w:jc w:val="both"/>
        <w:rPr>
          <w:color w:val="000000" w:themeColor="text1"/>
        </w:rPr>
        <w:sectPr w:rsidR="008108EE" w:rsidRPr="003322F6" w:rsidSect="00D768AB">
          <w:headerReference w:type="default" r:id="rId8"/>
          <w:footerReference w:type="default" r:id="rId9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537DBBD1" w14:textId="77777777" w:rsidR="0007548A" w:rsidRPr="003322F6" w:rsidRDefault="0007548A" w:rsidP="0007548A">
      <w:pPr>
        <w:tabs>
          <w:tab w:val="left" w:pos="-1440"/>
        </w:tabs>
        <w:jc w:val="both"/>
        <w:rPr>
          <w:color w:val="000000" w:themeColor="text1"/>
        </w:rPr>
      </w:pPr>
    </w:p>
    <w:p w14:paraId="199B1B71" w14:textId="3BAA3FAF" w:rsidR="0007548A" w:rsidRPr="003322F6" w:rsidRDefault="0007548A" w:rsidP="0007548A">
      <w:pPr>
        <w:tabs>
          <w:tab w:val="left" w:pos="-1440"/>
        </w:tabs>
        <w:jc w:val="both"/>
        <w:rPr>
          <w:color w:val="000000" w:themeColor="text1"/>
        </w:rPr>
      </w:pPr>
      <w:r w:rsidRPr="003322F6">
        <w:rPr>
          <w:color w:val="000000" w:themeColor="text1"/>
        </w:rPr>
        <w:t xml:space="preserve">The board recognizes the importance of an effective working relationship between the board and </w:t>
      </w:r>
      <w:r w:rsidR="007609F0" w:rsidRPr="003322F6">
        <w:rPr>
          <w:color w:val="000000" w:themeColor="text1"/>
        </w:rPr>
        <w:t>executive director</w:t>
      </w:r>
      <w:r w:rsidRPr="003322F6">
        <w:rPr>
          <w:color w:val="000000" w:themeColor="text1"/>
        </w:rPr>
        <w:t xml:space="preserve">.  The board further recognizes the distinct and separate areas of responsibility of the board and </w:t>
      </w:r>
      <w:r w:rsidR="00F70027" w:rsidRPr="003322F6">
        <w:rPr>
          <w:color w:val="000000" w:themeColor="text1"/>
        </w:rPr>
        <w:t xml:space="preserve">the </w:t>
      </w:r>
      <w:r w:rsidR="007609F0" w:rsidRPr="003322F6">
        <w:rPr>
          <w:color w:val="000000" w:themeColor="text1"/>
        </w:rPr>
        <w:t>executive director</w:t>
      </w:r>
      <w:r w:rsidR="00023543" w:rsidRPr="003322F6">
        <w:rPr>
          <w:color w:val="000000" w:themeColor="text1"/>
        </w:rPr>
        <w:t xml:space="preserve"> </w:t>
      </w:r>
      <w:r w:rsidR="008F21B6" w:rsidRPr="003322F6">
        <w:rPr>
          <w:color w:val="000000" w:themeColor="text1"/>
        </w:rPr>
        <w:t xml:space="preserve">of </w:t>
      </w:r>
      <w:r w:rsidRPr="003322F6">
        <w:rPr>
          <w:color w:val="000000" w:themeColor="text1"/>
        </w:rPr>
        <w:t xml:space="preserve">the school.  </w:t>
      </w:r>
      <w:r w:rsidR="003322F6" w:rsidRPr="003322F6">
        <w:rPr>
          <w:color w:val="000000" w:themeColor="text1"/>
        </w:rPr>
        <w:t>The executive</w:t>
      </w:r>
      <w:r w:rsidR="007609F0" w:rsidRPr="003322F6">
        <w:rPr>
          <w:color w:val="000000" w:themeColor="text1"/>
        </w:rPr>
        <w:t xml:space="preserve"> director</w:t>
      </w:r>
      <w:r w:rsidR="00023543" w:rsidRPr="003322F6">
        <w:rPr>
          <w:color w:val="000000" w:themeColor="text1"/>
        </w:rPr>
        <w:t xml:space="preserve"> </w:t>
      </w:r>
      <w:r w:rsidRPr="003322F6">
        <w:rPr>
          <w:color w:val="000000" w:themeColor="text1"/>
        </w:rPr>
        <w:t>is responsible for the administration of the school consistent with the board</w:t>
      </w:r>
      <w:r w:rsidR="008F21B6" w:rsidRPr="003322F6">
        <w:rPr>
          <w:color w:val="000000" w:themeColor="text1"/>
        </w:rPr>
        <w:t>’</w:t>
      </w:r>
      <w:r w:rsidRPr="003322F6">
        <w:rPr>
          <w:color w:val="000000" w:themeColor="text1"/>
        </w:rPr>
        <w:t xml:space="preserve">s policies. </w:t>
      </w:r>
    </w:p>
    <w:p w14:paraId="6E7881B5" w14:textId="77777777" w:rsidR="0007548A" w:rsidRPr="003322F6" w:rsidRDefault="0007548A" w:rsidP="0007548A">
      <w:pPr>
        <w:tabs>
          <w:tab w:val="left" w:pos="-1440"/>
        </w:tabs>
        <w:jc w:val="both"/>
        <w:rPr>
          <w:color w:val="000000" w:themeColor="text1"/>
        </w:rPr>
      </w:pPr>
    </w:p>
    <w:p w14:paraId="2014FDC8" w14:textId="14B8CECD" w:rsidR="008F21B6" w:rsidRPr="003322F6" w:rsidRDefault="0007548A" w:rsidP="0007548A">
      <w:pPr>
        <w:tabs>
          <w:tab w:val="left" w:pos="-1440"/>
        </w:tabs>
        <w:jc w:val="both"/>
        <w:rPr>
          <w:color w:val="000000" w:themeColor="text1"/>
        </w:rPr>
      </w:pPr>
      <w:r w:rsidRPr="003322F6">
        <w:rPr>
          <w:color w:val="000000" w:themeColor="text1"/>
        </w:rPr>
        <w:t xml:space="preserve">To maintain a cohesive relationship between the board and the school, </w:t>
      </w:r>
      <w:r w:rsidR="003322F6" w:rsidRPr="003322F6">
        <w:rPr>
          <w:color w:val="000000" w:themeColor="text1"/>
        </w:rPr>
        <w:t>the executive</w:t>
      </w:r>
      <w:r w:rsidR="007609F0" w:rsidRPr="003322F6">
        <w:rPr>
          <w:color w:val="000000" w:themeColor="text1"/>
        </w:rPr>
        <w:t xml:space="preserve"> director</w:t>
      </w:r>
      <w:r w:rsidR="009C35EC" w:rsidRPr="003322F6">
        <w:rPr>
          <w:color w:val="000000" w:themeColor="text1"/>
        </w:rPr>
        <w:t xml:space="preserve"> </w:t>
      </w:r>
      <w:r w:rsidR="009F6558" w:rsidRPr="003322F6">
        <w:rPr>
          <w:color w:val="000000" w:themeColor="text1"/>
        </w:rPr>
        <w:t xml:space="preserve">shall </w:t>
      </w:r>
      <w:r w:rsidRPr="003322F6">
        <w:rPr>
          <w:color w:val="000000" w:themeColor="text1"/>
        </w:rPr>
        <w:t xml:space="preserve">serve as secretary of the board and assist all board committees.  </w:t>
      </w:r>
      <w:r w:rsidR="003322F6" w:rsidRPr="003322F6">
        <w:rPr>
          <w:color w:val="000000" w:themeColor="text1"/>
        </w:rPr>
        <w:t>The executive</w:t>
      </w:r>
      <w:r w:rsidR="007609F0" w:rsidRPr="003322F6">
        <w:rPr>
          <w:color w:val="000000" w:themeColor="text1"/>
        </w:rPr>
        <w:t xml:space="preserve"> director </w:t>
      </w:r>
      <w:r w:rsidR="009F6558" w:rsidRPr="003322F6">
        <w:rPr>
          <w:color w:val="000000" w:themeColor="text1"/>
        </w:rPr>
        <w:t xml:space="preserve">shall </w:t>
      </w:r>
      <w:r w:rsidRPr="003322F6">
        <w:rPr>
          <w:color w:val="000000" w:themeColor="text1"/>
        </w:rPr>
        <w:t xml:space="preserve">keep the board informed of the operation of the </w:t>
      </w:r>
      <w:r w:rsidR="00023543" w:rsidRPr="003322F6">
        <w:rPr>
          <w:color w:val="000000" w:themeColor="text1"/>
        </w:rPr>
        <w:t>school</w:t>
      </w:r>
      <w:r w:rsidRPr="003322F6">
        <w:rPr>
          <w:color w:val="000000" w:themeColor="text1"/>
        </w:rPr>
        <w:t xml:space="preserve">.  </w:t>
      </w:r>
      <w:r w:rsidR="003322F6" w:rsidRPr="003322F6">
        <w:rPr>
          <w:color w:val="000000" w:themeColor="text1"/>
        </w:rPr>
        <w:t>The executive</w:t>
      </w:r>
      <w:r w:rsidR="007609F0" w:rsidRPr="003322F6">
        <w:rPr>
          <w:color w:val="000000" w:themeColor="text1"/>
        </w:rPr>
        <w:t xml:space="preserve"> director</w:t>
      </w:r>
      <w:r w:rsidR="00023543" w:rsidRPr="003322F6">
        <w:rPr>
          <w:color w:val="000000" w:themeColor="text1"/>
        </w:rPr>
        <w:t xml:space="preserve"> </w:t>
      </w:r>
      <w:r w:rsidR="009F6558" w:rsidRPr="003322F6">
        <w:rPr>
          <w:color w:val="000000" w:themeColor="text1"/>
        </w:rPr>
        <w:t xml:space="preserve">shall </w:t>
      </w:r>
      <w:r w:rsidRPr="003322F6">
        <w:rPr>
          <w:color w:val="000000" w:themeColor="text1"/>
        </w:rPr>
        <w:t xml:space="preserve">make recommendations to the board as </w:t>
      </w:r>
      <w:r w:rsidR="00023543" w:rsidRPr="003322F6">
        <w:rPr>
          <w:color w:val="000000" w:themeColor="text1"/>
        </w:rPr>
        <w:t xml:space="preserve">requested </w:t>
      </w:r>
      <w:r w:rsidRPr="003322F6">
        <w:rPr>
          <w:color w:val="000000" w:themeColor="text1"/>
        </w:rPr>
        <w:t xml:space="preserve">by </w:t>
      </w:r>
      <w:r w:rsidR="00023543" w:rsidRPr="003322F6">
        <w:rPr>
          <w:color w:val="000000" w:themeColor="text1"/>
        </w:rPr>
        <w:t xml:space="preserve">the </w:t>
      </w:r>
      <w:r w:rsidRPr="003322F6">
        <w:rPr>
          <w:color w:val="000000" w:themeColor="text1"/>
        </w:rPr>
        <w:t xml:space="preserve">board and as otherwise determined appropriate by </w:t>
      </w:r>
      <w:r w:rsidR="003322F6" w:rsidRPr="003322F6">
        <w:rPr>
          <w:color w:val="000000" w:themeColor="text1"/>
        </w:rPr>
        <w:t>the executive</w:t>
      </w:r>
      <w:r w:rsidR="007609F0" w:rsidRPr="003322F6">
        <w:rPr>
          <w:color w:val="000000" w:themeColor="text1"/>
        </w:rPr>
        <w:t xml:space="preserve"> director</w:t>
      </w:r>
      <w:r w:rsidRPr="003322F6">
        <w:rPr>
          <w:color w:val="000000" w:themeColor="text1"/>
        </w:rPr>
        <w:t xml:space="preserve">.  </w:t>
      </w:r>
      <w:r w:rsidR="003322F6" w:rsidRPr="003322F6">
        <w:rPr>
          <w:color w:val="000000" w:themeColor="text1"/>
        </w:rPr>
        <w:t>The executive</w:t>
      </w:r>
      <w:r w:rsidR="007609F0" w:rsidRPr="003322F6">
        <w:rPr>
          <w:color w:val="000000" w:themeColor="text1"/>
        </w:rPr>
        <w:t xml:space="preserve"> director</w:t>
      </w:r>
      <w:r w:rsidR="00023543" w:rsidRPr="003322F6">
        <w:rPr>
          <w:color w:val="000000" w:themeColor="text1"/>
        </w:rPr>
        <w:t xml:space="preserve"> </w:t>
      </w:r>
      <w:r w:rsidRPr="003322F6">
        <w:rPr>
          <w:color w:val="000000" w:themeColor="text1"/>
        </w:rPr>
        <w:t xml:space="preserve">also </w:t>
      </w:r>
      <w:r w:rsidR="009F6558" w:rsidRPr="003322F6">
        <w:rPr>
          <w:color w:val="000000" w:themeColor="text1"/>
        </w:rPr>
        <w:t xml:space="preserve">shall </w:t>
      </w:r>
      <w:r w:rsidRPr="003322F6">
        <w:rPr>
          <w:color w:val="000000" w:themeColor="text1"/>
        </w:rPr>
        <w:t xml:space="preserve">assist the board in making sound decisions and meeting the requirements of law by providing information and advice regarding all matters </w:t>
      </w:r>
      <w:r w:rsidR="00632D0D" w:rsidRPr="003322F6">
        <w:rPr>
          <w:color w:val="000000" w:themeColor="text1"/>
        </w:rPr>
        <w:t xml:space="preserve">that </w:t>
      </w:r>
      <w:r w:rsidRPr="003322F6">
        <w:rPr>
          <w:color w:val="000000" w:themeColor="text1"/>
        </w:rPr>
        <w:t>require board action.</w:t>
      </w:r>
    </w:p>
    <w:p w14:paraId="6058B367" w14:textId="77777777" w:rsidR="008F21B6" w:rsidRPr="003322F6" w:rsidRDefault="008F21B6" w:rsidP="0007548A">
      <w:pPr>
        <w:tabs>
          <w:tab w:val="left" w:pos="-1440"/>
        </w:tabs>
        <w:jc w:val="both"/>
        <w:rPr>
          <w:color w:val="000000" w:themeColor="text1"/>
        </w:rPr>
      </w:pPr>
    </w:p>
    <w:p w14:paraId="45E756C7" w14:textId="4023E237" w:rsidR="0007548A" w:rsidRPr="003322F6" w:rsidRDefault="008F21B6" w:rsidP="0007548A">
      <w:pPr>
        <w:tabs>
          <w:tab w:val="left" w:pos="-1440"/>
        </w:tabs>
        <w:jc w:val="both"/>
        <w:rPr>
          <w:color w:val="000000" w:themeColor="text1"/>
        </w:rPr>
      </w:pPr>
      <w:r w:rsidRPr="003322F6">
        <w:rPr>
          <w:color w:val="000000" w:themeColor="text1"/>
        </w:rPr>
        <w:t xml:space="preserve">When acting in his or her official capacity, </w:t>
      </w:r>
      <w:r w:rsidR="003322F6" w:rsidRPr="003322F6">
        <w:rPr>
          <w:color w:val="000000" w:themeColor="text1"/>
        </w:rPr>
        <w:t>the executive</w:t>
      </w:r>
      <w:r w:rsidR="007609F0" w:rsidRPr="003322F6">
        <w:rPr>
          <w:color w:val="000000" w:themeColor="text1"/>
        </w:rPr>
        <w:t xml:space="preserve"> director</w:t>
      </w:r>
      <w:r w:rsidR="00023543" w:rsidRPr="003322F6">
        <w:rPr>
          <w:color w:val="000000" w:themeColor="text1"/>
        </w:rPr>
        <w:t xml:space="preserve"> </w:t>
      </w:r>
      <w:r w:rsidRPr="003322F6">
        <w:rPr>
          <w:color w:val="000000" w:themeColor="text1"/>
        </w:rPr>
        <w:t>shall provide the board with notice in advance</w:t>
      </w:r>
      <w:r w:rsidR="007757EF" w:rsidRPr="003322F6">
        <w:rPr>
          <w:color w:val="000000" w:themeColor="text1"/>
        </w:rPr>
        <w:t>, if possible,</w:t>
      </w:r>
      <w:r w:rsidRPr="003322F6">
        <w:rPr>
          <w:color w:val="000000" w:themeColor="text1"/>
        </w:rPr>
        <w:t xml:space="preserve"> if he or she is called upon to speak before the General Assembly, the State Board of Education, the </w:t>
      </w:r>
      <w:r w:rsidR="00F70027" w:rsidRPr="003322F6">
        <w:rPr>
          <w:color w:val="000000" w:themeColor="text1"/>
        </w:rPr>
        <w:t>b</w:t>
      </w:r>
      <w:r w:rsidRPr="003322F6">
        <w:rPr>
          <w:color w:val="000000" w:themeColor="text1"/>
        </w:rPr>
        <w:t xml:space="preserve">oard of </w:t>
      </w:r>
      <w:r w:rsidR="00F70027" w:rsidRPr="003322F6">
        <w:rPr>
          <w:color w:val="000000" w:themeColor="text1"/>
        </w:rPr>
        <w:t>c</w:t>
      </w:r>
      <w:r w:rsidRPr="003322F6">
        <w:rPr>
          <w:color w:val="000000" w:themeColor="text1"/>
        </w:rPr>
        <w:t xml:space="preserve">ounty </w:t>
      </w:r>
      <w:r w:rsidR="00F70027" w:rsidRPr="003322F6">
        <w:rPr>
          <w:color w:val="000000" w:themeColor="text1"/>
        </w:rPr>
        <w:t>c</w:t>
      </w:r>
      <w:r w:rsidRPr="003322F6">
        <w:rPr>
          <w:color w:val="000000" w:themeColor="text1"/>
        </w:rPr>
        <w:t>ommissioners</w:t>
      </w:r>
      <w:r w:rsidR="00F70027" w:rsidRPr="003322F6">
        <w:rPr>
          <w:color w:val="000000" w:themeColor="text1"/>
        </w:rPr>
        <w:t xml:space="preserve"> in either of the counties from which NERSBA </w:t>
      </w:r>
      <w:r w:rsidR="009658E2" w:rsidRPr="003322F6">
        <w:rPr>
          <w:color w:val="000000" w:themeColor="text1"/>
        </w:rPr>
        <w:t>scholars</w:t>
      </w:r>
      <w:r w:rsidR="00F70027" w:rsidRPr="003322F6">
        <w:rPr>
          <w:color w:val="000000" w:themeColor="text1"/>
        </w:rPr>
        <w:t xml:space="preserve"> originate</w:t>
      </w:r>
      <w:r w:rsidRPr="003322F6">
        <w:rPr>
          <w:color w:val="000000" w:themeColor="text1"/>
        </w:rPr>
        <w:t xml:space="preserve">, or other governmental entities on legislation, policy, or political issues of concern to the board. </w:t>
      </w:r>
      <w:r w:rsidR="003322F6" w:rsidRPr="003322F6">
        <w:rPr>
          <w:color w:val="000000" w:themeColor="text1"/>
        </w:rPr>
        <w:t>The executive</w:t>
      </w:r>
      <w:r w:rsidR="007609F0" w:rsidRPr="003322F6">
        <w:rPr>
          <w:color w:val="000000" w:themeColor="text1"/>
        </w:rPr>
        <w:t xml:space="preserve"> director</w:t>
      </w:r>
      <w:r w:rsidR="007757EF" w:rsidRPr="003322F6">
        <w:rPr>
          <w:color w:val="000000" w:themeColor="text1"/>
        </w:rPr>
        <w:t xml:space="preserve"> shall also make a report to the board of such activities at the next regular meeting of the board.</w:t>
      </w:r>
      <w:r w:rsidRPr="003322F6">
        <w:rPr>
          <w:color w:val="000000" w:themeColor="text1"/>
        </w:rPr>
        <w:t xml:space="preserve"> In addition, </w:t>
      </w:r>
      <w:r w:rsidR="003322F6" w:rsidRPr="003322F6">
        <w:rPr>
          <w:color w:val="000000" w:themeColor="text1"/>
        </w:rPr>
        <w:t>the executive</w:t>
      </w:r>
      <w:r w:rsidR="007609F0" w:rsidRPr="003322F6">
        <w:rPr>
          <w:color w:val="000000" w:themeColor="text1"/>
        </w:rPr>
        <w:t xml:space="preserve"> director</w:t>
      </w:r>
      <w:r w:rsidR="00023543" w:rsidRPr="003322F6">
        <w:rPr>
          <w:color w:val="000000" w:themeColor="text1"/>
        </w:rPr>
        <w:t xml:space="preserve"> </w:t>
      </w:r>
      <w:r w:rsidRPr="003322F6">
        <w:rPr>
          <w:color w:val="000000" w:themeColor="text1"/>
        </w:rPr>
        <w:t>shall keep the board informed when he or she has been asked to comment upon proposed or pending state legislation or policy.</w:t>
      </w:r>
    </w:p>
    <w:p w14:paraId="56F8DA65" w14:textId="77777777" w:rsidR="0007548A" w:rsidRPr="003322F6" w:rsidRDefault="0007548A" w:rsidP="0007548A">
      <w:pPr>
        <w:tabs>
          <w:tab w:val="left" w:pos="-1440"/>
        </w:tabs>
        <w:jc w:val="both"/>
        <w:rPr>
          <w:color w:val="000000" w:themeColor="text1"/>
        </w:rPr>
      </w:pPr>
    </w:p>
    <w:p w14:paraId="23DF472F" w14:textId="77777777" w:rsidR="0007548A" w:rsidRPr="003322F6" w:rsidRDefault="0007548A" w:rsidP="0007548A">
      <w:pPr>
        <w:tabs>
          <w:tab w:val="left" w:pos="-1440"/>
        </w:tabs>
        <w:jc w:val="both"/>
        <w:rPr>
          <w:color w:val="000000" w:themeColor="text1"/>
        </w:rPr>
      </w:pPr>
      <w:r w:rsidRPr="003322F6">
        <w:rPr>
          <w:color w:val="000000" w:themeColor="text1"/>
        </w:rPr>
        <w:t>Legal References:  G.S. 115C-</w:t>
      </w:r>
      <w:r w:rsidR="00023543" w:rsidRPr="003322F6">
        <w:rPr>
          <w:color w:val="000000" w:themeColor="text1"/>
        </w:rPr>
        <w:t>2</w:t>
      </w:r>
      <w:r w:rsidRPr="003322F6">
        <w:rPr>
          <w:color w:val="000000" w:themeColor="text1"/>
        </w:rPr>
        <w:t>3</w:t>
      </w:r>
      <w:r w:rsidR="00023543" w:rsidRPr="003322F6">
        <w:rPr>
          <w:color w:val="000000" w:themeColor="text1"/>
        </w:rPr>
        <w:t>8.</w:t>
      </w:r>
      <w:r w:rsidRPr="003322F6">
        <w:rPr>
          <w:color w:val="000000" w:themeColor="text1"/>
        </w:rPr>
        <w:t>6</w:t>
      </w:r>
      <w:r w:rsidR="00023543" w:rsidRPr="003322F6">
        <w:rPr>
          <w:color w:val="000000" w:themeColor="text1"/>
        </w:rPr>
        <w:t>8</w:t>
      </w:r>
    </w:p>
    <w:p w14:paraId="47BA9E88" w14:textId="77777777" w:rsidR="0007548A" w:rsidRPr="003322F6" w:rsidRDefault="0007548A" w:rsidP="0007548A">
      <w:pPr>
        <w:tabs>
          <w:tab w:val="left" w:pos="-1440"/>
        </w:tabs>
        <w:jc w:val="both"/>
        <w:rPr>
          <w:color w:val="000000" w:themeColor="text1"/>
        </w:rPr>
      </w:pPr>
    </w:p>
    <w:p w14:paraId="5D6093AF" w14:textId="77777777" w:rsidR="008F21B6" w:rsidRPr="003322F6" w:rsidRDefault="0007548A" w:rsidP="008F21B6">
      <w:pPr>
        <w:tabs>
          <w:tab w:val="left" w:pos="-1440"/>
        </w:tabs>
        <w:jc w:val="both"/>
        <w:rPr>
          <w:color w:val="000000" w:themeColor="text1"/>
        </w:rPr>
      </w:pPr>
      <w:r w:rsidRPr="003322F6">
        <w:rPr>
          <w:color w:val="000000" w:themeColor="text1"/>
        </w:rPr>
        <w:t>Cross References:  Board Authority and Duties (policy 1010), Duties of Officers (policy 2210)</w:t>
      </w:r>
      <w:r w:rsidR="008F21B6" w:rsidRPr="003322F6">
        <w:rPr>
          <w:color w:val="000000" w:themeColor="text1"/>
        </w:rPr>
        <w:t>, Official School Spokesperson (policy 2220)</w:t>
      </w:r>
    </w:p>
    <w:p w14:paraId="5D0E76F7" w14:textId="77777777" w:rsidR="008108EE" w:rsidRPr="003322F6" w:rsidRDefault="008108EE" w:rsidP="008F21B6">
      <w:pPr>
        <w:tabs>
          <w:tab w:val="left" w:pos="-1440"/>
        </w:tabs>
        <w:jc w:val="both"/>
        <w:rPr>
          <w:color w:val="000000" w:themeColor="text1"/>
        </w:rPr>
      </w:pPr>
    </w:p>
    <w:p w14:paraId="0EF6CC22" w14:textId="173DE250" w:rsidR="002C5DC5" w:rsidRPr="003322F6" w:rsidRDefault="001A01B5" w:rsidP="002C5DC5">
      <w:pPr>
        <w:jc w:val="both"/>
        <w:rPr>
          <w:color w:val="000000" w:themeColor="text1"/>
        </w:rPr>
      </w:pPr>
      <w:r w:rsidRPr="003322F6">
        <w:rPr>
          <w:color w:val="000000" w:themeColor="text1"/>
        </w:rPr>
        <w:t>Adopted</w:t>
      </w:r>
      <w:r w:rsidR="0007548A" w:rsidRPr="003322F6">
        <w:rPr>
          <w:color w:val="000000" w:themeColor="text1"/>
        </w:rPr>
        <w:t>:</w:t>
      </w:r>
      <w:r w:rsidR="008F21B6" w:rsidRPr="003322F6">
        <w:rPr>
          <w:color w:val="000000" w:themeColor="text1"/>
        </w:rPr>
        <w:t xml:space="preserve">  </w:t>
      </w:r>
      <w:r w:rsidR="002C5DC5" w:rsidRPr="003322F6">
        <w:rPr>
          <w:color w:val="000000" w:themeColor="text1"/>
        </w:rPr>
        <w:t>February 19, 2020</w:t>
      </w:r>
    </w:p>
    <w:p w14:paraId="3C1FD39B" w14:textId="53D6DF3B" w:rsidR="007609F0" w:rsidRPr="003322F6" w:rsidRDefault="007609F0" w:rsidP="002C5DC5">
      <w:pPr>
        <w:jc w:val="both"/>
        <w:rPr>
          <w:color w:val="000000" w:themeColor="text1"/>
        </w:rPr>
      </w:pPr>
      <w:r w:rsidRPr="003322F6">
        <w:rPr>
          <w:color w:val="000000" w:themeColor="text1"/>
        </w:rPr>
        <w:t>Revised:</w:t>
      </w:r>
      <w:r w:rsidR="003322F6" w:rsidRPr="003322F6">
        <w:rPr>
          <w:color w:val="000000" w:themeColor="text1"/>
        </w:rPr>
        <w:t xml:space="preserve"> May 18, 2022</w:t>
      </w:r>
    </w:p>
    <w:p w14:paraId="2D01E522" w14:textId="77777777" w:rsidR="008108EE" w:rsidRPr="0007548A" w:rsidRDefault="008108EE" w:rsidP="0007548A"/>
    <w:sectPr w:rsidR="008108EE" w:rsidRPr="0007548A" w:rsidSect="00BF7760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E144B" w14:textId="77777777" w:rsidR="00DB39D0" w:rsidRDefault="00DB39D0">
      <w:r>
        <w:separator/>
      </w:r>
    </w:p>
  </w:endnote>
  <w:endnote w:type="continuationSeparator" w:id="0">
    <w:p w14:paraId="1549A3D1" w14:textId="77777777" w:rsidR="00DB39D0" w:rsidRDefault="00DB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DF1A8" w14:textId="77777777" w:rsidR="004D6AAE" w:rsidRPr="001A01B5" w:rsidRDefault="00023543" w:rsidP="001A01B5">
    <w:pPr>
      <w:pStyle w:val="Footer"/>
      <w:pBdr>
        <w:top w:val="thinThickSmallGap" w:sz="24" w:space="1" w:color="auto"/>
      </w:pBdr>
      <w:tabs>
        <w:tab w:val="clear" w:pos="4320"/>
        <w:tab w:val="clear" w:pos="8640"/>
        <w:tab w:val="right" w:pos="9360"/>
      </w:tabs>
    </w:pPr>
    <w:r w:rsidRPr="00023543">
      <w:rPr>
        <w:b/>
      </w:rPr>
      <w:t>NE REGIONAL SCHOOL BOARD OF DIRECTORS POLICY MANUAL</w:t>
    </w:r>
    <w:r w:rsidR="001A01B5" w:rsidRPr="001A2647">
      <w:rPr>
        <w:rFonts w:eastAsiaTheme="majorEastAsia"/>
      </w:rPr>
      <w:tab/>
    </w:r>
    <w:r w:rsidR="001A01B5" w:rsidRPr="001A2647">
      <w:t xml:space="preserve">Page </w:t>
    </w:r>
    <w:r w:rsidR="001A01B5" w:rsidRPr="001A2647">
      <w:fldChar w:fldCharType="begin"/>
    </w:r>
    <w:r w:rsidR="001A01B5" w:rsidRPr="001A2647">
      <w:instrText xml:space="preserve"> PAGE   \* MERGEFORMAT </w:instrText>
    </w:r>
    <w:r w:rsidR="001A01B5" w:rsidRPr="001A2647">
      <w:fldChar w:fldCharType="separate"/>
    </w:r>
    <w:r w:rsidR="009C35EC">
      <w:rPr>
        <w:noProof/>
      </w:rPr>
      <w:t>1</w:t>
    </w:r>
    <w:r w:rsidR="001A01B5" w:rsidRPr="001A2647">
      <w:rPr>
        <w:noProof/>
      </w:rPr>
      <w:fldChar w:fldCharType="end"/>
    </w:r>
    <w:r w:rsidR="001A01B5">
      <w:rPr>
        <w:noProof/>
      </w:rPr>
      <w:t xml:space="preserve"> of </w:t>
    </w:r>
    <w:r w:rsidR="001A01B5">
      <w:rPr>
        <w:noProof/>
      </w:rPr>
      <w:fldChar w:fldCharType="begin"/>
    </w:r>
    <w:r w:rsidR="001A01B5">
      <w:rPr>
        <w:noProof/>
      </w:rPr>
      <w:instrText xml:space="preserve"> NUMPAGES  \* Arabic  \* MERGEFORMAT </w:instrText>
    </w:r>
    <w:r w:rsidR="001A01B5">
      <w:rPr>
        <w:noProof/>
      </w:rPr>
      <w:fldChar w:fldCharType="separate"/>
    </w:r>
    <w:r w:rsidR="009C35EC">
      <w:rPr>
        <w:noProof/>
      </w:rPr>
      <w:t>1</w:t>
    </w:r>
    <w:r w:rsidR="001A01B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EF40C" w14:textId="77777777" w:rsidR="00DB39D0" w:rsidRDefault="00DB39D0">
      <w:r>
        <w:separator/>
      </w:r>
    </w:p>
  </w:footnote>
  <w:footnote w:type="continuationSeparator" w:id="0">
    <w:p w14:paraId="13D0627E" w14:textId="77777777" w:rsidR="00DB39D0" w:rsidRDefault="00DB3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B5147" w14:textId="77777777" w:rsidR="004D6AAE" w:rsidRDefault="004D6AAE" w:rsidP="004D6AAE">
    <w:pPr>
      <w:pStyle w:val="FootnoteText"/>
      <w:rPr>
        <w:i/>
      </w:rPr>
    </w:pPr>
  </w:p>
  <w:p w14:paraId="55F9C1CC" w14:textId="77777777" w:rsidR="004D6AAE" w:rsidRDefault="004D6A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B7D1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67D27E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7681F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40813727">
    <w:abstractNumId w:val="0"/>
  </w:num>
  <w:num w:numId="2" w16cid:durableId="252782198">
    <w:abstractNumId w:val="1"/>
  </w:num>
  <w:num w:numId="3" w16cid:durableId="4289377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713"/>
    <w:rsid w:val="00023543"/>
    <w:rsid w:val="00046CB0"/>
    <w:rsid w:val="000738AC"/>
    <w:rsid w:val="0007548A"/>
    <w:rsid w:val="00076675"/>
    <w:rsid w:val="000E2217"/>
    <w:rsid w:val="00153A41"/>
    <w:rsid w:val="001A01B5"/>
    <w:rsid w:val="001D1AE9"/>
    <w:rsid w:val="001D3311"/>
    <w:rsid w:val="001F0D84"/>
    <w:rsid w:val="002262E8"/>
    <w:rsid w:val="002A7713"/>
    <w:rsid w:val="002B30D7"/>
    <w:rsid w:val="002C5DC5"/>
    <w:rsid w:val="00330BC8"/>
    <w:rsid w:val="003322F6"/>
    <w:rsid w:val="00375591"/>
    <w:rsid w:val="003C698E"/>
    <w:rsid w:val="004446FA"/>
    <w:rsid w:val="00457304"/>
    <w:rsid w:val="004966C5"/>
    <w:rsid w:val="004B71C0"/>
    <w:rsid w:val="004D6AAE"/>
    <w:rsid w:val="00522902"/>
    <w:rsid w:val="00547BB7"/>
    <w:rsid w:val="00572C27"/>
    <w:rsid w:val="00584A98"/>
    <w:rsid w:val="005A53B6"/>
    <w:rsid w:val="005C4DAD"/>
    <w:rsid w:val="005E78D4"/>
    <w:rsid w:val="006159E8"/>
    <w:rsid w:val="00632D0D"/>
    <w:rsid w:val="00633299"/>
    <w:rsid w:val="00641ADC"/>
    <w:rsid w:val="006B7ADF"/>
    <w:rsid w:val="006C08F0"/>
    <w:rsid w:val="006E7944"/>
    <w:rsid w:val="00745157"/>
    <w:rsid w:val="007609F0"/>
    <w:rsid w:val="007757EF"/>
    <w:rsid w:val="007F0B7F"/>
    <w:rsid w:val="008108EE"/>
    <w:rsid w:val="0086738B"/>
    <w:rsid w:val="00877030"/>
    <w:rsid w:val="008E27AA"/>
    <w:rsid w:val="008F21B6"/>
    <w:rsid w:val="009658E2"/>
    <w:rsid w:val="009B251C"/>
    <w:rsid w:val="009B6F07"/>
    <w:rsid w:val="009C35EC"/>
    <w:rsid w:val="009F6558"/>
    <w:rsid w:val="00A4034E"/>
    <w:rsid w:val="00A863EC"/>
    <w:rsid w:val="00AB1569"/>
    <w:rsid w:val="00AF28DF"/>
    <w:rsid w:val="00BC5259"/>
    <w:rsid w:val="00BF0667"/>
    <w:rsid w:val="00BF7760"/>
    <w:rsid w:val="00C35559"/>
    <w:rsid w:val="00C636AE"/>
    <w:rsid w:val="00CB0ACF"/>
    <w:rsid w:val="00CC7931"/>
    <w:rsid w:val="00D62C98"/>
    <w:rsid w:val="00D63173"/>
    <w:rsid w:val="00D768AB"/>
    <w:rsid w:val="00DB39D0"/>
    <w:rsid w:val="00E131EB"/>
    <w:rsid w:val="00E41E60"/>
    <w:rsid w:val="00EC5071"/>
    <w:rsid w:val="00ED4D9B"/>
    <w:rsid w:val="00F22DCD"/>
    <w:rsid w:val="00F44F88"/>
    <w:rsid w:val="00F50F5B"/>
    <w:rsid w:val="00F70027"/>
    <w:rsid w:val="00F8786D"/>
    <w:rsid w:val="00FC31CC"/>
    <w:rsid w:val="00FE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DB7DE4"/>
  <w15:docId w15:val="{3D0D048C-1FC9-1E4E-8B43-708D400CA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59E8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6159E8"/>
  </w:style>
  <w:style w:type="paragraph" w:customStyle="1" w:styleId="a">
    <w:name w:val="_"/>
    <w:basedOn w:val="Normal"/>
    <w:rsid w:val="006159E8"/>
    <w:pPr>
      <w:ind w:left="720" w:hanging="720"/>
    </w:pPr>
    <w:rPr>
      <w:rFonts w:ascii="CG Times" w:hAnsi="CG Times"/>
    </w:rPr>
  </w:style>
  <w:style w:type="paragraph" w:styleId="FootnoteText">
    <w:name w:val="footnote text"/>
    <w:basedOn w:val="Normal"/>
    <w:semiHidden/>
    <w:rsid w:val="006159E8"/>
    <w:rPr>
      <w:sz w:val="20"/>
    </w:rPr>
  </w:style>
  <w:style w:type="paragraph" w:styleId="Header">
    <w:name w:val="header"/>
    <w:basedOn w:val="Normal"/>
    <w:rsid w:val="005C4D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C4DA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C4DAD"/>
  </w:style>
  <w:style w:type="paragraph" w:styleId="BalloonText">
    <w:name w:val="Balloon Text"/>
    <w:basedOn w:val="Normal"/>
    <w:semiHidden/>
    <w:rsid w:val="000738AC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1A01B5"/>
    <w:rPr>
      <w:snapToGrid w:val="0"/>
      <w:sz w:val="24"/>
    </w:rPr>
  </w:style>
  <w:style w:type="character" w:styleId="LineNumber">
    <w:name w:val="line number"/>
    <w:basedOn w:val="DefaultParagraphFont"/>
    <w:semiHidden/>
    <w:unhideWhenUsed/>
    <w:rsid w:val="00F50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94686-3271-0346-AA19-4CD0CA921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STATUS</vt:lpstr>
    </vt:vector>
  </TitlesOfParts>
  <Company>NCSBA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STATUS</dc:title>
  <dc:creator>Kendra</dc:creator>
  <cp:lastModifiedBy>Larry Price</cp:lastModifiedBy>
  <cp:revision>3</cp:revision>
  <cp:lastPrinted>2007-10-03T15:16:00Z</cp:lastPrinted>
  <dcterms:created xsi:type="dcterms:W3CDTF">2022-03-19T00:34:00Z</dcterms:created>
  <dcterms:modified xsi:type="dcterms:W3CDTF">2022-05-22T23:44:00Z</dcterms:modified>
</cp:coreProperties>
</file>