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1FD" w:rsidRPr="003F7206" w:rsidRDefault="00B131FD" w:rsidP="00B131FD">
      <w:pPr>
        <w:tabs>
          <w:tab w:val="left" w:pos="6840"/>
          <w:tab w:val="right" w:pos="9360"/>
        </w:tabs>
        <w:ind w:left="6840" w:hanging="6840"/>
      </w:pPr>
      <w:r w:rsidRPr="003F7206">
        <w:rPr>
          <w:b/>
          <w:sz w:val="28"/>
        </w:rPr>
        <w:t>LESSON PLANNING</w:t>
      </w:r>
      <w:r w:rsidRPr="003F7206">
        <w:rPr>
          <w:sz w:val="20"/>
        </w:rPr>
        <w:tab/>
      </w:r>
      <w:r w:rsidRPr="003F7206">
        <w:rPr>
          <w:i/>
          <w:sz w:val="20"/>
        </w:rPr>
        <w:t>Policy Code:</w:t>
      </w:r>
      <w:r w:rsidRPr="003F7206">
        <w:tab/>
      </w:r>
      <w:r w:rsidRPr="003F7206">
        <w:rPr>
          <w:b/>
        </w:rPr>
        <w:t>3120</w:t>
      </w:r>
    </w:p>
    <w:p w:rsidR="00B131FD" w:rsidRPr="003F7206" w:rsidRDefault="00400569" w:rsidP="00B131FD">
      <w:pPr>
        <w:tabs>
          <w:tab w:val="left" w:pos="6840"/>
          <w:tab w:val="right" w:pos="9360"/>
        </w:tabs>
        <w:spacing w:line="109" w:lineRule="exac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66C0E7" wp14:editId="1003562E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943600" cy="0"/>
                <wp:effectExtent l="28575" t="30480" r="28575" b="361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6C1D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pt" to="468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:rsidR="00B131FD" w:rsidRPr="003F7206" w:rsidRDefault="00B131FD" w:rsidP="00B131FD">
      <w:pPr>
        <w:tabs>
          <w:tab w:val="left" w:pos="6840"/>
          <w:tab w:val="right" w:pos="9360"/>
        </w:tabs>
        <w:jc w:val="both"/>
      </w:pPr>
    </w:p>
    <w:p w:rsidR="0050461D" w:rsidRDefault="0050461D" w:rsidP="00B131FD">
      <w:pPr>
        <w:tabs>
          <w:tab w:val="left" w:pos="6840"/>
          <w:tab w:val="right" w:pos="9360"/>
        </w:tabs>
        <w:jc w:val="both"/>
        <w:sectPr w:rsidR="0050461D" w:rsidSect="00EF6041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B131FD" w:rsidRPr="003F7206" w:rsidRDefault="00A629C5" w:rsidP="00B131FD">
      <w:pPr>
        <w:tabs>
          <w:tab w:val="left" w:pos="6840"/>
          <w:tab w:val="right" w:pos="9360"/>
        </w:tabs>
        <w:jc w:val="both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0DEAA4" wp14:editId="0FEF7DCF">
                <wp:simplePos x="0" y="0"/>
                <wp:positionH relativeFrom="column">
                  <wp:posOffset>914400</wp:posOffset>
                </wp:positionH>
                <wp:positionV relativeFrom="paragraph">
                  <wp:posOffset>9141460</wp:posOffset>
                </wp:positionV>
                <wp:extent cx="5943600" cy="0"/>
                <wp:effectExtent l="28575" t="36195" r="28575" b="3048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F6B80" id="Straight Connector 1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19.8pt" to="540pt,7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" strokeweight="4.5pt">
                <v:stroke linestyle="thickThin"/>
              </v:line>
            </w:pict>
          </mc:Fallback>
        </mc:AlternateContent>
      </w:r>
    </w:p>
    <w:p w:rsidR="00B131FD" w:rsidRPr="003F7206" w:rsidRDefault="00B131FD" w:rsidP="00B131FD">
      <w:pPr>
        <w:tabs>
          <w:tab w:val="left" w:pos="-1440"/>
        </w:tabs>
        <w:jc w:val="both"/>
      </w:pPr>
      <w:r w:rsidRPr="003F7206">
        <w:t>Instructional delivery plays a crucial part in the attainment of educational goals and objectives. Well-prepared lesson plans help ensure superior delivery of the curriculum program.</w:t>
      </w:r>
    </w:p>
    <w:p w:rsidR="00B131FD" w:rsidRPr="003F7206" w:rsidRDefault="00B131FD" w:rsidP="00B131FD">
      <w:pPr>
        <w:tabs>
          <w:tab w:val="left" w:pos="-1440"/>
        </w:tabs>
        <w:jc w:val="both"/>
      </w:pPr>
    </w:p>
    <w:p w:rsidR="00B131FD" w:rsidRDefault="00B131FD" w:rsidP="00B131FD">
      <w:pPr>
        <w:tabs>
          <w:tab w:val="left" w:pos="-1440"/>
        </w:tabs>
        <w:jc w:val="both"/>
      </w:pPr>
      <w:r w:rsidRPr="003F7206">
        <w:t xml:space="preserve">Each teacher </w:t>
      </w:r>
      <w:r w:rsidR="00ED41D0">
        <w:t>shall</w:t>
      </w:r>
      <w:r w:rsidR="00ED41D0" w:rsidRPr="003F7206">
        <w:t xml:space="preserve"> </w:t>
      </w:r>
      <w:r w:rsidRPr="003F7206">
        <w:t xml:space="preserve">prepare daily lesson plans based on the </w:t>
      </w:r>
      <w:r w:rsidR="00974CEE">
        <w:t>current statewide instructional standards</w:t>
      </w:r>
      <w:r w:rsidR="00993A97">
        <w:t xml:space="preserve"> </w:t>
      </w:r>
      <w:r w:rsidRPr="003F7206">
        <w:t xml:space="preserve">and applicable curriculum and instructional guides developed by the school.  The following criteria should be </w:t>
      </w:r>
      <w:r w:rsidR="00E66A2F">
        <w:t>followed regarding lesson plans.</w:t>
      </w:r>
    </w:p>
    <w:p w:rsidR="00E66A2F" w:rsidRPr="003F7206" w:rsidRDefault="00E66A2F" w:rsidP="00B131FD">
      <w:pPr>
        <w:tabs>
          <w:tab w:val="left" w:pos="-1440"/>
        </w:tabs>
        <w:jc w:val="both"/>
      </w:pPr>
    </w:p>
    <w:p w:rsidR="00B131FD" w:rsidRPr="003F7206" w:rsidRDefault="00B131FD" w:rsidP="00986B16">
      <w:pPr>
        <w:pStyle w:val="a"/>
        <w:numPr>
          <w:ilvl w:val="0"/>
          <w:numId w:val="8"/>
        </w:numPr>
        <w:tabs>
          <w:tab w:val="left" w:pos="-1440"/>
        </w:tabs>
        <w:jc w:val="both"/>
        <w:rPr>
          <w:rFonts w:ascii="Times New Roman" w:hAnsi="Times New Roman"/>
        </w:rPr>
      </w:pPr>
      <w:r w:rsidRPr="003F7206">
        <w:rPr>
          <w:rFonts w:ascii="Times New Roman" w:hAnsi="Times New Roman"/>
        </w:rPr>
        <w:t xml:space="preserve">Daily lesson plans should be accessible </w:t>
      </w:r>
      <w:r w:rsidR="00EC14DC">
        <w:rPr>
          <w:rFonts w:ascii="Times New Roman" w:hAnsi="Times New Roman"/>
        </w:rPr>
        <w:t xml:space="preserve">to the principal </w:t>
      </w:r>
      <w:r w:rsidRPr="003F7206">
        <w:rPr>
          <w:rFonts w:ascii="Times New Roman" w:hAnsi="Times New Roman"/>
        </w:rPr>
        <w:t>at any time during the school day</w:t>
      </w:r>
      <w:r w:rsidR="00EC14DC">
        <w:rPr>
          <w:rFonts w:ascii="Times New Roman" w:hAnsi="Times New Roman"/>
        </w:rPr>
        <w:t>.</w:t>
      </w:r>
    </w:p>
    <w:p w:rsidR="00B131FD" w:rsidRPr="003F7206" w:rsidRDefault="00B131FD" w:rsidP="00B131FD">
      <w:pPr>
        <w:tabs>
          <w:tab w:val="left" w:pos="-1440"/>
        </w:tabs>
        <w:jc w:val="both"/>
      </w:pPr>
    </w:p>
    <w:p w:rsidR="00B131FD" w:rsidRPr="003F7206" w:rsidRDefault="003531C8" w:rsidP="00986B16">
      <w:pPr>
        <w:pStyle w:val="a"/>
        <w:numPr>
          <w:ilvl w:val="0"/>
          <w:numId w:val="8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Teachers shall maintain lesson plans for one year </w:t>
      </w:r>
      <w:r w:rsidR="00B131FD" w:rsidRPr="003F7206">
        <w:rPr>
          <w:rFonts w:ascii="Times New Roman" w:hAnsi="Times New Roman"/>
        </w:rPr>
        <w:t xml:space="preserve">in order </w:t>
      </w:r>
      <w:r w:rsidR="00EC14DC">
        <w:rPr>
          <w:rFonts w:ascii="Times New Roman" w:hAnsi="Times New Roman"/>
        </w:rPr>
        <w:t xml:space="preserve">to allow the teacher and supervisory staff the opportunity </w:t>
      </w:r>
      <w:r w:rsidR="00B131FD" w:rsidRPr="003F7206">
        <w:rPr>
          <w:rFonts w:ascii="Times New Roman" w:hAnsi="Times New Roman"/>
        </w:rPr>
        <w:t>to assess instructional delivery and evaluate whether there are gaps in the curriculum.</w:t>
      </w:r>
    </w:p>
    <w:p w:rsidR="00B131FD" w:rsidRPr="003F7206" w:rsidRDefault="00B131FD" w:rsidP="00B131FD">
      <w:pPr>
        <w:tabs>
          <w:tab w:val="left" w:pos="-1440"/>
        </w:tabs>
        <w:jc w:val="both"/>
      </w:pPr>
    </w:p>
    <w:p w:rsidR="00B131FD" w:rsidRPr="003F7206" w:rsidRDefault="00B131FD" w:rsidP="00986B16">
      <w:pPr>
        <w:pStyle w:val="a"/>
        <w:numPr>
          <w:ilvl w:val="0"/>
          <w:numId w:val="8"/>
        </w:numPr>
        <w:tabs>
          <w:tab w:val="left" w:pos="-1440"/>
        </w:tabs>
        <w:jc w:val="both"/>
        <w:rPr>
          <w:rFonts w:ascii="Times New Roman" w:hAnsi="Times New Roman"/>
        </w:rPr>
      </w:pPr>
      <w:r w:rsidRPr="003F7206">
        <w:rPr>
          <w:rFonts w:ascii="Times New Roman" w:hAnsi="Times New Roman"/>
        </w:rPr>
        <w:t>When planning lessons, teachers must consider:</w:t>
      </w:r>
    </w:p>
    <w:p w:rsidR="00B131FD" w:rsidRPr="003F7206" w:rsidRDefault="00B131FD" w:rsidP="00B131FD">
      <w:pPr>
        <w:tabs>
          <w:tab w:val="left" w:pos="-1440"/>
        </w:tabs>
        <w:jc w:val="both"/>
      </w:pPr>
    </w:p>
    <w:p w:rsidR="00B131FD" w:rsidRDefault="00B131FD" w:rsidP="00986B16">
      <w:pPr>
        <w:numPr>
          <w:ilvl w:val="0"/>
          <w:numId w:val="10"/>
        </w:numPr>
        <w:tabs>
          <w:tab w:val="left" w:pos="-1440"/>
        </w:tabs>
        <w:jc w:val="both"/>
      </w:pPr>
      <w:r w:rsidRPr="003F7206">
        <w:t xml:space="preserve">specific outcomes and objectives </w:t>
      </w:r>
      <w:r w:rsidR="00476A69">
        <w:t>that</w:t>
      </w:r>
      <w:r w:rsidR="00476A69" w:rsidRPr="003F7206">
        <w:t xml:space="preserve"> </w:t>
      </w:r>
      <w:r w:rsidRPr="003F7206">
        <w:t>relate to the curriculum;</w:t>
      </w:r>
    </w:p>
    <w:p w:rsidR="00AA388B" w:rsidRPr="003F7206" w:rsidRDefault="00AA388B" w:rsidP="00AA388B">
      <w:pPr>
        <w:tabs>
          <w:tab w:val="left" w:pos="-1440"/>
        </w:tabs>
        <w:ind w:left="1440"/>
        <w:jc w:val="both"/>
      </w:pPr>
    </w:p>
    <w:p w:rsidR="00B131FD" w:rsidRDefault="00B131FD" w:rsidP="00986B16">
      <w:pPr>
        <w:numPr>
          <w:ilvl w:val="0"/>
          <w:numId w:val="10"/>
        </w:numPr>
        <w:tabs>
          <w:tab w:val="left" w:pos="-1440"/>
        </w:tabs>
        <w:jc w:val="both"/>
      </w:pPr>
      <w:r w:rsidRPr="003F7206">
        <w:t>planned activities, instructional strategies</w:t>
      </w:r>
      <w:r w:rsidR="00E66A2F">
        <w:t>,</w:t>
      </w:r>
      <w:r w:rsidRPr="003F7206">
        <w:t xml:space="preserve"> and special materials;</w:t>
      </w:r>
    </w:p>
    <w:p w:rsidR="00AA388B" w:rsidRPr="003F7206" w:rsidRDefault="00AA388B" w:rsidP="00AA388B">
      <w:pPr>
        <w:tabs>
          <w:tab w:val="left" w:pos="-1440"/>
        </w:tabs>
        <w:jc w:val="both"/>
      </w:pPr>
    </w:p>
    <w:p w:rsidR="00245424" w:rsidRDefault="00245424" w:rsidP="00986B16">
      <w:pPr>
        <w:numPr>
          <w:ilvl w:val="0"/>
          <w:numId w:val="10"/>
        </w:numPr>
        <w:tabs>
          <w:tab w:val="left" w:pos="-1440"/>
        </w:tabs>
        <w:jc w:val="both"/>
      </w:pPr>
      <w:r>
        <w:t>effective use of technological resources;</w:t>
      </w:r>
    </w:p>
    <w:p w:rsidR="00245424" w:rsidRDefault="00245424" w:rsidP="00245424">
      <w:pPr>
        <w:pStyle w:val="ListParagraph"/>
      </w:pPr>
    </w:p>
    <w:p w:rsidR="00B131FD" w:rsidRDefault="00B131FD" w:rsidP="00986B16">
      <w:pPr>
        <w:numPr>
          <w:ilvl w:val="0"/>
          <w:numId w:val="10"/>
        </w:numPr>
        <w:tabs>
          <w:tab w:val="left" w:pos="-1440"/>
        </w:tabs>
        <w:jc w:val="both"/>
      </w:pPr>
      <w:r w:rsidRPr="003F7206">
        <w:t xml:space="preserve">activities to address individual </w:t>
      </w:r>
      <w:r w:rsidR="00787CCD">
        <w:t>scholar</w:t>
      </w:r>
      <w:r w:rsidRPr="003F7206">
        <w:t xml:space="preserve"> needs;</w:t>
      </w:r>
    </w:p>
    <w:p w:rsidR="00AA388B" w:rsidRPr="003F7206" w:rsidRDefault="00AA388B" w:rsidP="00AA388B">
      <w:pPr>
        <w:tabs>
          <w:tab w:val="left" w:pos="-1440"/>
        </w:tabs>
        <w:jc w:val="both"/>
      </w:pPr>
    </w:p>
    <w:p w:rsidR="00B131FD" w:rsidRDefault="00B131FD" w:rsidP="00986B16">
      <w:pPr>
        <w:numPr>
          <w:ilvl w:val="0"/>
          <w:numId w:val="10"/>
        </w:numPr>
        <w:tabs>
          <w:tab w:val="left" w:pos="-1440"/>
        </w:tabs>
        <w:jc w:val="both"/>
      </w:pPr>
      <w:r w:rsidRPr="003F7206">
        <w:t>assessment/evaluation criteria; and</w:t>
      </w:r>
    </w:p>
    <w:p w:rsidR="00AA388B" w:rsidRPr="003F7206" w:rsidRDefault="00AA388B" w:rsidP="00AA388B">
      <w:pPr>
        <w:tabs>
          <w:tab w:val="left" w:pos="-1440"/>
        </w:tabs>
        <w:jc w:val="both"/>
      </w:pPr>
    </w:p>
    <w:p w:rsidR="00B131FD" w:rsidRPr="003F7206" w:rsidRDefault="00B131FD" w:rsidP="00986B16">
      <w:pPr>
        <w:numPr>
          <w:ilvl w:val="0"/>
          <w:numId w:val="10"/>
        </w:numPr>
        <w:tabs>
          <w:tab w:val="left" w:pos="-1440"/>
        </w:tabs>
        <w:jc w:val="both"/>
      </w:pPr>
      <w:r w:rsidRPr="003F7206">
        <w:t xml:space="preserve">evidence of curriculum alignment and continuity of the instructional program.  </w:t>
      </w:r>
    </w:p>
    <w:p w:rsidR="00B131FD" w:rsidRPr="003F7206" w:rsidRDefault="00B131FD" w:rsidP="00B131FD">
      <w:pPr>
        <w:tabs>
          <w:tab w:val="left" w:pos="-1440"/>
        </w:tabs>
        <w:jc w:val="both"/>
      </w:pPr>
    </w:p>
    <w:p w:rsidR="00B131FD" w:rsidRPr="003F7206" w:rsidRDefault="00B131FD" w:rsidP="00B131FD">
      <w:pPr>
        <w:tabs>
          <w:tab w:val="left" w:pos="-1440"/>
        </w:tabs>
        <w:jc w:val="both"/>
      </w:pPr>
      <w:r w:rsidRPr="003F7206">
        <w:t>Teachers are responsible for seeking clarification</w:t>
      </w:r>
      <w:r w:rsidR="00AD254E">
        <w:t xml:space="preserve"> from the principal </w:t>
      </w:r>
      <w:r w:rsidRPr="003F7206">
        <w:t xml:space="preserve">whenever </w:t>
      </w:r>
      <w:r w:rsidR="00ED41D0">
        <w:t xml:space="preserve">they are </w:t>
      </w:r>
      <w:r w:rsidRPr="003F7206">
        <w:t>unsure about the requirements of this policy.</w:t>
      </w:r>
    </w:p>
    <w:p w:rsidR="00B131FD" w:rsidRDefault="00B131FD" w:rsidP="00B131FD">
      <w:pPr>
        <w:tabs>
          <w:tab w:val="left" w:pos="-1440"/>
        </w:tabs>
        <w:jc w:val="both"/>
      </w:pPr>
    </w:p>
    <w:p w:rsidR="00A813E3" w:rsidRDefault="008C27FB" w:rsidP="00B131FD">
      <w:pPr>
        <w:tabs>
          <w:tab w:val="left" w:pos="-1440"/>
        </w:tabs>
        <w:jc w:val="both"/>
      </w:pPr>
      <w:r>
        <w:t>E</w:t>
      </w:r>
      <w:r w:rsidR="00284408">
        <w:t xml:space="preserve">very full-time assigned classroom teacher </w:t>
      </w:r>
      <w:r w:rsidR="00846A08">
        <w:t xml:space="preserve">must </w:t>
      </w:r>
      <w:r w:rsidR="00373D1D">
        <w:t>be provided</w:t>
      </w:r>
      <w:r w:rsidR="00284408">
        <w:t xml:space="preserve"> duty-free</w:t>
      </w:r>
      <w:r w:rsidR="00277789">
        <w:t xml:space="preserve"> instructional planning time</w:t>
      </w:r>
      <w:r w:rsidR="00556BA6">
        <w:t xml:space="preserve"> with the goal of</w:t>
      </w:r>
      <w:r w:rsidR="00284408">
        <w:t xml:space="preserve"> </w:t>
      </w:r>
      <w:r w:rsidR="00373D1D">
        <w:t xml:space="preserve">providing </w:t>
      </w:r>
      <w:r w:rsidR="00284408">
        <w:t>an average of at least five hours of planning time per week.</w:t>
      </w:r>
    </w:p>
    <w:p w:rsidR="00400569" w:rsidRDefault="00400569" w:rsidP="00B131FD">
      <w:pPr>
        <w:tabs>
          <w:tab w:val="left" w:pos="-1440"/>
        </w:tabs>
        <w:jc w:val="both"/>
      </w:pPr>
    </w:p>
    <w:p w:rsidR="00B131FD" w:rsidRPr="003F7206" w:rsidRDefault="008C27FB" w:rsidP="00B131FD">
      <w:pPr>
        <w:tabs>
          <w:tab w:val="left" w:pos="-1440"/>
        </w:tabs>
        <w:jc w:val="both"/>
      </w:pPr>
      <w:r>
        <w:t>The p</w:t>
      </w:r>
      <w:r w:rsidR="00B131FD" w:rsidRPr="003F7206">
        <w:t xml:space="preserve">rincipal </w:t>
      </w:r>
      <w:r>
        <w:t>is</w:t>
      </w:r>
      <w:r w:rsidR="00B131FD" w:rsidRPr="003F7206">
        <w:t xml:space="preserve"> responsible for ensuring compliance with this policy.  Staff development opportunities should be provided, as necessary, to </w:t>
      </w:r>
      <w:r w:rsidR="004E7728">
        <w:t>facilitate</w:t>
      </w:r>
      <w:r w:rsidR="004E7728" w:rsidRPr="003F7206">
        <w:t xml:space="preserve"> </w:t>
      </w:r>
      <w:r w:rsidR="00B131FD" w:rsidRPr="003F7206">
        <w:t xml:space="preserve">compliance.  </w:t>
      </w:r>
    </w:p>
    <w:p w:rsidR="00B131FD" w:rsidRPr="003F7206" w:rsidRDefault="00B131FD" w:rsidP="00B131FD">
      <w:pPr>
        <w:tabs>
          <w:tab w:val="left" w:pos="-1440"/>
        </w:tabs>
        <w:jc w:val="both"/>
      </w:pPr>
    </w:p>
    <w:p w:rsidR="00B131FD" w:rsidRPr="003F7206" w:rsidRDefault="00B131FD" w:rsidP="00B131FD">
      <w:pPr>
        <w:tabs>
          <w:tab w:val="left" w:pos="-1440"/>
        </w:tabs>
        <w:jc w:val="both"/>
      </w:pPr>
      <w:r w:rsidRPr="003F7206">
        <w:t xml:space="preserve">Cross References:  </w:t>
      </w:r>
      <w:r w:rsidR="00C30F79" w:rsidRPr="003F7206">
        <w:t xml:space="preserve">Professional </w:t>
      </w:r>
      <w:r w:rsidR="005D130F">
        <w:t xml:space="preserve">and Staff </w:t>
      </w:r>
      <w:r w:rsidR="00C30F79" w:rsidRPr="003F7206">
        <w:t>Development (policy 1610/7800)</w:t>
      </w:r>
      <w:r w:rsidR="00C30F79">
        <w:t xml:space="preserve">, </w:t>
      </w:r>
      <w:r w:rsidRPr="003F7206">
        <w:t>Goals and Objectives of the Educational Program (policy 3000), Curriculum Development (policy 3100),</w:t>
      </w:r>
      <w:r w:rsidR="004D677A">
        <w:t xml:space="preserve"> </w:t>
      </w:r>
      <w:r w:rsidR="00245424">
        <w:t>Technology in the Educational Program (policy 3220)</w:t>
      </w:r>
    </w:p>
    <w:p w:rsidR="00B131FD" w:rsidRPr="003F7206" w:rsidRDefault="00B131FD" w:rsidP="00B131FD">
      <w:pPr>
        <w:tabs>
          <w:tab w:val="left" w:pos="-1440"/>
        </w:tabs>
        <w:jc w:val="both"/>
      </w:pPr>
    </w:p>
    <w:p w:rsidR="00B131FD" w:rsidRDefault="00621AC1" w:rsidP="00B131FD">
      <w:r>
        <w:t>Adopt</w:t>
      </w:r>
      <w:r w:rsidR="00043E8C">
        <w:t>ed</w:t>
      </w:r>
      <w:r w:rsidR="00B131FD" w:rsidRPr="003F7206">
        <w:t>:</w:t>
      </w:r>
      <w:r w:rsidR="0035636D">
        <w:t xml:space="preserve"> April 15, 2020</w:t>
      </w:r>
    </w:p>
    <w:p w:rsidR="00E94C5F" w:rsidRDefault="00E94C5F" w:rsidP="00B131FD"/>
    <w:p w:rsidR="00720E93" w:rsidRDefault="00720E93"/>
    <w:sectPr w:rsidR="00720E93" w:rsidSect="00960893">
      <w:headerReference w:type="even" r:id="rId8"/>
      <w:head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3298" w:rsidRDefault="00393298">
      <w:r>
        <w:separator/>
      </w:r>
    </w:p>
  </w:endnote>
  <w:endnote w:type="continuationSeparator" w:id="0">
    <w:p w:rsidR="00393298" w:rsidRDefault="0039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7728" w:rsidRDefault="004E7728" w:rsidP="00286D70">
    <w:pPr>
      <w:spacing w:line="240" w:lineRule="exact"/>
      <w:ind w:right="-360"/>
    </w:pPr>
  </w:p>
  <w:p w:rsidR="004E7728" w:rsidRDefault="009F2A9B" w:rsidP="00286D70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F91311" wp14:editId="4F5D5987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5943600" cy="0"/>
              <wp:effectExtent l="0" t="19050" r="19050" b="38100"/>
              <wp:wrapNone/>
              <wp:docPr id="1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37BCD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" strokeweight="4.5pt">
              <v:stroke linestyle="thickThin"/>
            </v:line>
          </w:pict>
        </mc:Fallback>
      </mc:AlternateContent>
    </w:r>
  </w:p>
  <w:p w:rsidR="004E7728" w:rsidRPr="009F2A9B" w:rsidRDefault="008C27FB" w:rsidP="009F2A9B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 w:rsidRPr="008C27FB">
      <w:rPr>
        <w:b/>
        <w:szCs w:val="24"/>
      </w:rPr>
      <w:t>NE REGIONAL SCHOOL BOARD OF DIRECTORS POLICY MANUAL</w:t>
    </w:r>
    <w:r w:rsidR="009F2A9B">
      <w:rPr>
        <w:b/>
        <w:szCs w:val="24"/>
      </w:rPr>
      <w:tab/>
    </w:r>
    <w:r w:rsidR="009F2A9B" w:rsidRPr="009F2A9B">
      <w:rPr>
        <w:szCs w:val="24"/>
      </w:rPr>
      <w:t xml:space="preserve">Page </w:t>
    </w:r>
    <w:r w:rsidR="009F2A9B" w:rsidRPr="009F2A9B">
      <w:rPr>
        <w:szCs w:val="24"/>
      </w:rPr>
      <w:fldChar w:fldCharType="begin"/>
    </w:r>
    <w:r w:rsidR="009F2A9B" w:rsidRPr="009F2A9B">
      <w:rPr>
        <w:szCs w:val="24"/>
      </w:rPr>
      <w:instrText xml:space="preserve"> PAGE  \* Arabic  \* MERGEFORMAT </w:instrText>
    </w:r>
    <w:r w:rsidR="009F2A9B" w:rsidRPr="009F2A9B">
      <w:rPr>
        <w:szCs w:val="24"/>
      </w:rPr>
      <w:fldChar w:fldCharType="separate"/>
    </w:r>
    <w:r w:rsidR="00EE1D23">
      <w:rPr>
        <w:noProof/>
        <w:szCs w:val="24"/>
      </w:rPr>
      <w:t>1</w:t>
    </w:r>
    <w:r w:rsidR="009F2A9B" w:rsidRPr="009F2A9B">
      <w:rPr>
        <w:szCs w:val="24"/>
      </w:rPr>
      <w:fldChar w:fldCharType="end"/>
    </w:r>
    <w:r w:rsidR="009F2A9B" w:rsidRPr="009F2A9B">
      <w:rPr>
        <w:szCs w:val="24"/>
      </w:rPr>
      <w:t xml:space="preserve"> of </w:t>
    </w:r>
    <w:r w:rsidR="009F2A9B" w:rsidRPr="009F2A9B">
      <w:rPr>
        <w:szCs w:val="24"/>
      </w:rPr>
      <w:fldChar w:fldCharType="begin"/>
    </w:r>
    <w:r w:rsidR="009F2A9B" w:rsidRPr="009F2A9B">
      <w:rPr>
        <w:szCs w:val="24"/>
      </w:rPr>
      <w:instrText xml:space="preserve"> NUMPAGES  \* Arabic  \* MERGEFORMAT </w:instrText>
    </w:r>
    <w:r w:rsidR="009F2A9B" w:rsidRPr="009F2A9B">
      <w:rPr>
        <w:szCs w:val="24"/>
      </w:rPr>
      <w:fldChar w:fldCharType="separate"/>
    </w:r>
    <w:r w:rsidR="00EE1D23">
      <w:rPr>
        <w:noProof/>
        <w:szCs w:val="24"/>
      </w:rPr>
      <w:t>2</w:t>
    </w:r>
    <w:r w:rsidR="009F2A9B" w:rsidRPr="009F2A9B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3298" w:rsidRDefault="00393298">
      <w:r>
        <w:separator/>
      </w:r>
    </w:p>
  </w:footnote>
  <w:footnote w:type="continuationSeparator" w:id="0">
    <w:p w:rsidR="00393298" w:rsidRDefault="0039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7728" w:rsidRDefault="004E77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7728" w:rsidRPr="003F7206" w:rsidRDefault="004E7728" w:rsidP="0050461D">
    <w:pPr>
      <w:tabs>
        <w:tab w:val="left" w:pos="6840"/>
        <w:tab w:val="right" w:pos="9360"/>
      </w:tabs>
      <w:ind w:left="6840" w:hanging="6840"/>
    </w:pPr>
    <w:r w:rsidRPr="003F7206">
      <w:rPr>
        <w:sz w:val="20"/>
      </w:rPr>
      <w:tab/>
    </w:r>
    <w:r w:rsidRPr="003F7206">
      <w:rPr>
        <w:i/>
        <w:sz w:val="20"/>
      </w:rPr>
      <w:t>Policy Code:</w:t>
    </w:r>
    <w:r w:rsidRPr="003F7206">
      <w:tab/>
    </w:r>
    <w:r w:rsidRPr="003F7206">
      <w:rPr>
        <w:b/>
      </w:rPr>
      <w:t>3120</w:t>
    </w:r>
  </w:p>
  <w:p w:rsidR="004E7728" w:rsidRPr="0050461D" w:rsidRDefault="00400569" w:rsidP="00460721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49530</wp:posOffset>
              </wp:positionV>
              <wp:extent cx="5943600" cy="0"/>
              <wp:effectExtent l="28575" t="30480" r="28575" b="3619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957B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pt" to="468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" o:allowincell="f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E40B1"/>
    <w:multiLevelType w:val="hybridMultilevel"/>
    <w:tmpl w:val="1484815A"/>
    <w:lvl w:ilvl="0" w:tplc="D166C9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E14D6"/>
    <w:multiLevelType w:val="hybridMultilevel"/>
    <w:tmpl w:val="071E43CE"/>
    <w:lvl w:ilvl="0" w:tplc="76587B3E">
      <w:start w:val="1"/>
      <w:numFmt w:val="bullet"/>
      <w:lvlText w:val="­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F45D3"/>
    <w:multiLevelType w:val="multilevel"/>
    <w:tmpl w:val="071E43CE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64F3C"/>
    <w:multiLevelType w:val="hybridMultilevel"/>
    <w:tmpl w:val="97B8E762"/>
    <w:lvl w:ilvl="0" w:tplc="65AE2966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5632AC"/>
    <w:multiLevelType w:val="multilevel"/>
    <w:tmpl w:val="85B62F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335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CD65A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39F2417"/>
    <w:multiLevelType w:val="multilevel"/>
    <w:tmpl w:val="1E307C2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274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133F68"/>
    <w:multiLevelType w:val="hybridMultilevel"/>
    <w:tmpl w:val="4E6E3B1E"/>
    <w:lvl w:ilvl="0" w:tplc="4880DEB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654B3"/>
    <w:multiLevelType w:val="hybridMultilevel"/>
    <w:tmpl w:val="1E307C22"/>
    <w:lvl w:ilvl="0" w:tplc="47C01F54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05"/>
    <w:rsid w:val="0001373F"/>
    <w:rsid w:val="00027658"/>
    <w:rsid w:val="0004082D"/>
    <w:rsid w:val="000426C5"/>
    <w:rsid w:val="00043605"/>
    <w:rsid w:val="00043E8C"/>
    <w:rsid w:val="00044B4C"/>
    <w:rsid w:val="000A25F9"/>
    <w:rsid w:val="000B6029"/>
    <w:rsid w:val="000D1302"/>
    <w:rsid w:val="000D23E7"/>
    <w:rsid w:val="000E59B8"/>
    <w:rsid w:val="000E6527"/>
    <w:rsid w:val="000F14C2"/>
    <w:rsid w:val="00115D3E"/>
    <w:rsid w:val="0012215E"/>
    <w:rsid w:val="0012241C"/>
    <w:rsid w:val="001773D0"/>
    <w:rsid w:val="001970CA"/>
    <w:rsid w:val="001A4B7A"/>
    <w:rsid w:val="001C12E6"/>
    <w:rsid w:val="001C33D0"/>
    <w:rsid w:val="00201BB9"/>
    <w:rsid w:val="002344C0"/>
    <w:rsid w:val="0024523A"/>
    <w:rsid w:val="00245424"/>
    <w:rsid w:val="00247925"/>
    <w:rsid w:val="00273F39"/>
    <w:rsid w:val="00277789"/>
    <w:rsid w:val="002830BC"/>
    <w:rsid w:val="00284408"/>
    <w:rsid w:val="00285C71"/>
    <w:rsid w:val="00286D70"/>
    <w:rsid w:val="002A7F27"/>
    <w:rsid w:val="002B4191"/>
    <w:rsid w:val="002B50A9"/>
    <w:rsid w:val="002E5223"/>
    <w:rsid w:val="00307B98"/>
    <w:rsid w:val="00321961"/>
    <w:rsid w:val="003224E4"/>
    <w:rsid w:val="003531C8"/>
    <w:rsid w:val="0035636D"/>
    <w:rsid w:val="00367843"/>
    <w:rsid w:val="00373D1D"/>
    <w:rsid w:val="00375BD9"/>
    <w:rsid w:val="00393298"/>
    <w:rsid w:val="003956E1"/>
    <w:rsid w:val="003C48B8"/>
    <w:rsid w:val="003D378F"/>
    <w:rsid w:val="003F3FAB"/>
    <w:rsid w:val="00400569"/>
    <w:rsid w:val="00432D67"/>
    <w:rsid w:val="00450128"/>
    <w:rsid w:val="00460721"/>
    <w:rsid w:val="00476A69"/>
    <w:rsid w:val="004C68FC"/>
    <w:rsid w:val="004D677A"/>
    <w:rsid w:val="004E68E7"/>
    <w:rsid w:val="004E7728"/>
    <w:rsid w:val="004F0136"/>
    <w:rsid w:val="0050461D"/>
    <w:rsid w:val="00505624"/>
    <w:rsid w:val="00510E42"/>
    <w:rsid w:val="0052163F"/>
    <w:rsid w:val="00556BA6"/>
    <w:rsid w:val="00585B73"/>
    <w:rsid w:val="0059233E"/>
    <w:rsid w:val="0059688B"/>
    <w:rsid w:val="005B3867"/>
    <w:rsid w:val="005C4C91"/>
    <w:rsid w:val="005D130F"/>
    <w:rsid w:val="005E1DB6"/>
    <w:rsid w:val="005F49C8"/>
    <w:rsid w:val="00621AC1"/>
    <w:rsid w:val="00630809"/>
    <w:rsid w:val="00632A1E"/>
    <w:rsid w:val="00635C6A"/>
    <w:rsid w:val="006549FA"/>
    <w:rsid w:val="00667FE2"/>
    <w:rsid w:val="006919F7"/>
    <w:rsid w:val="00693CE8"/>
    <w:rsid w:val="006B2827"/>
    <w:rsid w:val="007051EB"/>
    <w:rsid w:val="00720E93"/>
    <w:rsid w:val="00787CCD"/>
    <w:rsid w:val="007B36F8"/>
    <w:rsid w:val="007C06A8"/>
    <w:rsid w:val="008225A8"/>
    <w:rsid w:val="00830353"/>
    <w:rsid w:val="00846A08"/>
    <w:rsid w:val="00850133"/>
    <w:rsid w:val="008777BB"/>
    <w:rsid w:val="008905E6"/>
    <w:rsid w:val="008C1226"/>
    <w:rsid w:val="008C27FB"/>
    <w:rsid w:val="009016F2"/>
    <w:rsid w:val="009204D7"/>
    <w:rsid w:val="00932A4E"/>
    <w:rsid w:val="0095167C"/>
    <w:rsid w:val="0095622B"/>
    <w:rsid w:val="00960893"/>
    <w:rsid w:val="009662D5"/>
    <w:rsid w:val="0097228A"/>
    <w:rsid w:val="00974CEE"/>
    <w:rsid w:val="00986B16"/>
    <w:rsid w:val="00993A97"/>
    <w:rsid w:val="009A1FE9"/>
    <w:rsid w:val="009A2FF3"/>
    <w:rsid w:val="009B68AA"/>
    <w:rsid w:val="009F2A9B"/>
    <w:rsid w:val="009F4225"/>
    <w:rsid w:val="009F6FCE"/>
    <w:rsid w:val="00A34811"/>
    <w:rsid w:val="00A629C5"/>
    <w:rsid w:val="00A813E3"/>
    <w:rsid w:val="00A85F94"/>
    <w:rsid w:val="00AA0A98"/>
    <w:rsid w:val="00AA27D1"/>
    <w:rsid w:val="00AA388B"/>
    <w:rsid w:val="00AB4D84"/>
    <w:rsid w:val="00AD254E"/>
    <w:rsid w:val="00AE0A84"/>
    <w:rsid w:val="00AE4359"/>
    <w:rsid w:val="00AF633B"/>
    <w:rsid w:val="00B019FE"/>
    <w:rsid w:val="00B131FD"/>
    <w:rsid w:val="00B372CA"/>
    <w:rsid w:val="00B43088"/>
    <w:rsid w:val="00BA5553"/>
    <w:rsid w:val="00BC19D5"/>
    <w:rsid w:val="00BE7602"/>
    <w:rsid w:val="00C0005F"/>
    <w:rsid w:val="00C05C1F"/>
    <w:rsid w:val="00C1174A"/>
    <w:rsid w:val="00C1219D"/>
    <w:rsid w:val="00C20DA8"/>
    <w:rsid w:val="00C30F79"/>
    <w:rsid w:val="00C6568E"/>
    <w:rsid w:val="00C81BCB"/>
    <w:rsid w:val="00CA262D"/>
    <w:rsid w:val="00CC2EFA"/>
    <w:rsid w:val="00CC3DE1"/>
    <w:rsid w:val="00CC5CDF"/>
    <w:rsid w:val="00CD6D7F"/>
    <w:rsid w:val="00CF7ADA"/>
    <w:rsid w:val="00D03FC6"/>
    <w:rsid w:val="00D06A45"/>
    <w:rsid w:val="00D14B99"/>
    <w:rsid w:val="00D23D11"/>
    <w:rsid w:val="00D445AC"/>
    <w:rsid w:val="00DF11F0"/>
    <w:rsid w:val="00E17975"/>
    <w:rsid w:val="00E36918"/>
    <w:rsid w:val="00E606AF"/>
    <w:rsid w:val="00E64AFA"/>
    <w:rsid w:val="00E66A2F"/>
    <w:rsid w:val="00E94C5F"/>
    <w:rsid w:val="00EA0FEB"/>
    <w:rsid w:val="00EA5565"/>
    <w:rsid w:val="00EC14DC"/>
    <w:rsid w:val="00EC7148"/>
    <w:rsid w:val="00ED41D0"/>
    <w:rsid w:val="00ED445A"/>
    <w:rsid w:val="00EE1D23"/>
    <w:rsid w:val="00EE7594"/>
    <w:rsid w:val="00EF3C29"/>
    <w:rsid w:val="00EF503E"/>
    <w:rsid w:val="00EF6041"/>
    <w:rsid w:val="00F10445"/>
    <w:rsid w:val="00F5584D"/>
    <w:rsid w:val="00F632C5"/>
    <w:rsid w:val="00F65A0D"/>
    <w:rsid w:val="00F7549E"/>
    <w:rsid w:val="00F81E19"/>
    <w:rsid w:val="00FB4DA8"/>
    <w:rsid w:val="00FC3C75"/>
    <w:rsid w:val="00FC71D7"/>
    <w:rsid w:val="00FE647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327B4A-EE69-1244-88A9-046DE49F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1FD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76A69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B131FD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B131FD"/>
    <w:rPr>
      <w:sz w:val="20"/>
    </w:rPr>
  </w:style>
  <w:style w:type="paragraph" w:styleId="Header">
    <w:name w:val="header"/>
    <w:basedOn w:val="Normal"/>
    <w:rsid w:val="00B131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31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31FD"/>
  </w:style>
  <w:style w:type="character" w:customStyle="1" w:styleId="StyleFootnoteReference14pt">
    <w:name w:val="Style Footnote Reference + 14 pt"/>
    <w:basedOn w:val="FootnoteReference"/>
    <w:rsid w:val="00D14B99"/>
    <w:rPr>
      <w:rFonts w:ascii="Times New Roman" w:hAnsi="Times New Roman"/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AA388B"/>
    <w:pPr>
      <w:ind w:left="720"/>
    </w:pPr>
  </w:style>
  <w:style w:type="paragraph" w:styleId="BalloonText">
    <w:name w:val="Balloon Text"/>
    <w:basedOn w:val="Normal"/>
    <w:link w:val="BalloonTextChar"/>
    <w:rsid w:val="005C4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4C91"/>
    <w:rPr>
      <w:rFonts w:ascii="Tahoma" w:hAnsi="Tahoma" w:cs="Tahoma"/>
      <w:snapToGrid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66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PLANNING</vt:lpstr>
    </vt:vector>
  </TitlesOfParts>
  <Company>North Carolina School Boards Association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PLANNING</dc:title>
  <dc:creator>molly</dc:creator>
  <cp:lastModifiedBy>Larry Price</cp:lastModifiedBy>
  <cp:revision>6</cp:revision>
  <cp:lastPrinted>2013-03-27T14:54:00Z</cp:lastPrinted>
  <dcterms:created xsi:type="dcterms:W3CDTF">2020-01-02T01:54:00Z</dcterms:created>
  <dcterms:modified xsi:type="dcterms:W3CDTF">2020-04-25T13:14:00Z</dcterms:modified>
</cp:coreProperties>
</file>