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B7B6" w14:textId="77777777" w:rsidR="006159E8" w:rsidRPr="00A82634" w:rsidRDefault="0068615C" w:rsidP="006159E8">
      <w:pPr>
        <w:tabs>
          <w:tab w:val="left" w:pos="6840"/>
          <w:tab w:val="right" w:pos="9360"/>
        </w:tabs>
        <w:rPr>
          <w:color w:val="000000" w:themeColor="text1"/>
        </w:rPr>
      </w:pPr>
      <w:r w:rsidRPr="00A82634">
        <w:rPr>
          <w:b/>
          <w:color w:val="000000" w:themeColor="text1"/>
          <w:sz w:val="28"/>
          <w:szCs w:val="28"/>
        </w:rPr>
        <w:t>INTERNET SAFETY</w:t>
      </w:r>
      <w:r w:rsidR="006159E8" w:rsidRPr="00A82634">
        <w:rPr>
          <w:color w:val="000000" w:themeColor="text1"/>
          <w:sz w:val="20"/>
        </w:rPr>
        <w:tab/>
      </w:r>
      <w:r w:rsidR="006159E8" w:rsidRPr="00A82634">
        <w:rPr>
          <w:i/>
          <w:color w:val="000000" w:themeColor="text1"/>
          <w:sz w:val="20"/>
        </w:rPr>
        <w:t>Policy Code:</w:t>
      </w:r>
      <w:r w:rsidR="006159E8" w:rsidRPr="00A82634">
        <w:rPr>
          <w:color w:val="000000" w:themeColor="text1"/>
        </w:rPr>
        <w:tab/>
      </w:r>
      <w:r w:rsidR="00420F0B" w:rsidRPr="00A82634">
        <w:rPr>
          <w:b/>
          <w:color w:val="000000" w:themeColor="text1"/>
        </w:rPr>
        <w:t>3226</w:t>
      </w:r>
      <w:r w:rsidR="002D17B9" w:rsidRPr="00A82634">
        <w:rPr>
          <w:b/>
          <w:color w:val="000000" w:themeColor="text1"/>
        </w:rPr>
        <w:t>/4205</w:t>
      </w:r>
    </w:p>
    <w:p w14:paraId="6F2D976F" w14:textId="77777777" w:rsidR="006159E8" w:rsidRPr="00A82634" w:rsidRDefault="000338A8" w:rsidP="006159E8">
      <w:pPr>
        <w:tabs>
          <w:tab w:val="left" w:pos="6840"/>
          <w:tab w:val="right" w:pos="9360"/>
        </w:tabs>
        <w:spacing w:line="109" w:lineRule="exact"/>
        <w:rPr>
          <w:color w:val="000000" w:themeColor="text1"/>
        </w:rPr>
      </w:pPr>
      <w:r w:rsidRPr="00A82634">
        <w:rPr>
          <w:noProof/>
          <w:snapToGrid/>
          <w:color w:val="000000" w:themeColor="text1"/>
        </w:rPr>
        <mc:AlternateContent>
          <mc:Choice Requires="wps">
            <w:drawing>
              <wp:anchor distT="0" distB="0" distL="114300" distR="114300" simplePos="0" relativeHeight="251657728" behindDoc="0" locked="0" layoutInCell="0" allowOverlap="1" wp14:anchorId="28E5DB2D" wp14:editId="151620E5">
                <wp:simplePos x="0" y="0"/>
                <wp:positionH relativeFrom="column">
                  <wp:posOffset>0</wp:posOffset>
                </wp:positionH>
                <wp:positionV relativeFrom="paragraph">
                  <wp:posOffset>46990</wp:posOffset>
                </wp:positionV>
                <wp:extent cx="5943600" cy="0"/>
                <wp:effectExtent l="28575" t="37465" r="28575" b="2921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03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" o:allowincell="f" strokeweight="4.5pt">
                <v:stroke linestyle="thinThick"/>
              </v:line>
            </w:pict>
          </mc:Fallback>
        </mc:AlternateContent>
      </w:r>
    </w:p>
    <w:p w14:paraId="431760C1" w14:textId="77777777" w:rsidR="006159E8" w:rsidRPr="00A82634" w:rsidRDefault="006159E8" w:rsidP="006159E8">
      <w:pPr>
        <w:tabs>
          <w:tab w:val="left" w:pos="6840"/>
          <w:tab w:val="right" w:pos="9360"/>
        </w:tabs>
        <w:jc w:val="both"/>
        <w:rPr>
          <w:color w:val="000000" w:themeColor="text1"/>
        </w:rPr>
      </w:pPr>
    </w:p>
    <w:p w14:paraId="72E7A773" w14:textId="77777777" w:rsidR="00981D12" w:rsidRPr="00A82634" w:rsidRDefault="00981D12" w:rsidP="00420F0B">
      <w:pPr>
        <w:tabs>
          <w:tab w:val="left" w:pos="-1440"/>
        </w:tabs>
        <w:jc w:val="both"/>
        <w:rPr>
          <w:rFonts w:ascii="Times New Roman Bold" w:hAnsi="Times New Roman Bold"/>
          <w:smallCaps/>
          <w:color w:val="000000" w:themeColor="text1"/>
        </w:rPr>
        <w:sectPr w:rsidR="00981D12" w:rsidRPr="00A82634" w:rsidSect="006B71A1">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3C0FD0BA" w14:textId="77777777" w:rsidR="00420F0B" w:rsidRPr="00A82634" w:rsidRDefault="00420F0B" w:rsidP="00420F0B">
      <w:pPr>
        <w:tabs>
          <w:tab w:val="left" w:pos="-1440"/>
        </w:tabs>
        <w:jc w:val="both"/>
        <w:rPr>
          <w:rFonts w:ascii="Times New Roman Bold" w:hAnsi="Times New Roman Bold"/>
          <w:smallCaps/>
          <w:color w:val="000000" w:themeColor="text1"/>
        </w:rPr>
      </w:pPr>
    </w:p>
    <w:p w14:paraId="45C7436A" w14:textId="77777777" w:rsidR="00420F0B" w:rsidRPr="00A82634" w:rsidRDefault="00420F0B" w:rsidP="00B12408">
      <w:pPr>
        <w:widowControl/>
        <w:numPr>
          <w:ilvl w:val="0"/>
          <w:numId w:val="13"/>
        </w:numPr>
        <w:autoSpaceDE w:val="0"/>
        <w:autoSpaceDN w:val="0"/>
        <w:adjustRightInd w:val="0"/>
        <w:ind w:left="720" w:hanging="720"/>
        <w:jc w:val="both"/>
        <w:rPr>
          <w:rFonts w:ascii="Times New Roman Bold" w:hAnsi="Times New Roman Bold"/>
          <w:b/>
          <w:bCs/>
          <w:smallCaps/>
          <w:snapToGrid/>
          <w:color w:val="000000" w:themeColor="text1"/>
          <w:szCs w:val="24"/>
        </w:rPr>
      </w:pPr>
      <w:r w:rsidRPr="00A82634">
        <w:rPr>
          <w:rFonts w:ascii="Times New Roman Bold" w:hAnsi="Times New Roman Bold"/>
          <w:b/>
          <w:bCs/>
          <w:smallCaps/>
          <w:snapToGrid/>
          <w:color w:val="000000" w:themeColor="text1"/>
          <w:szCs w:val="24"/>
        </w:rPr>
        <w:t>Introduction</w:t>
      </w:r>
    </w:p>
    <w:p w14:paraId="08721D2B" w14:textId="77777777" w:rsidR="00420F0B" w:rsidRPr="00A82634" w:rsidRDefault="00420F0B" w:rsidP="00420F0B">
      <w:pPr>
        <w:widowControl/>
        <w:autoSpaceDE w:val="0"/>
        <w:autoSpaceDN w:val="0"/>
        <w:adjustRightInd w:val="0"/>
        <w:ind w:left="720"/>
        <w:jc w:val="both"/>
        <w:rPr>
          <w:snapToGrid/>
          <w:color w:val="000000" w:themeColor="text1"/>
          <w:szCs w:val="24"/>
        </w:rPr>
      </w:pPr>
    </w:p>
    <w:p w14:paraId="1CD59E11" w14:textId="77777777" w:rsidR="00420F0B" w:rsidRPr="00A82634" w:rsidRDefault="00420F0B" w:rsidP="00420F0B">
      <w:pPr>
        <w:widowControl/>
        <w:autoSpaceDE w:val="0"/>
        <w:autoSpaceDN w:val="0"/>
        <w:adjustRightInd w:val="0"/>
        <w:ind w:left="720"/>
        <w:jc w:val="both"/>
        <w:rPr>
          <w:snapToGrid/>
          <w:color w:val="000000" w:themeColor="text1"/>
          <w:szCs w:val="24"/>
        </w:rPr>
      </w:pPr>
      <w:r w:rsidRPr="00A82634">
        <w:rPr>
          <w:snapToGrid/>
          <w:color w:val="000000" w:themeColor="text1"/>
          <w:szCs w:val="24"/>
        </w:rPr>
        <w:t xml:space="preserve">It is the policy of the board to: </w:t>
      </w:r>
      <w:r w:rsidR="009E5027" w:rsidRPr="00A82634">
        <w:rPr>
          <w:snapToGrid/>
          <w:color w:val="000000" w:themeColor="text1"/>
          <w:szCs w:val="24"/>
        </w:rPr>
        <w:t xml:space="preserve"> </w:t>
      </w:r>
      <w:r w:rsidRPr="00A82634">
        <w:rPr>
          <w:snapToGrid/>
          <w:color w:val="000000" w:themeColor="text1"/>
          <w:szCs w:val="24"/>
        </w:rPr>
        <w:t xml:space="preserve">(a) prevent user access </w:t>
      </w:r>
      <w:r w:rsidR="00F22730" w:rsidRPr="00A82634">
        <w:rPr>
          <w:snapToGrid/>
          <w:color w:val="000000" w:themeColor="text1"/>
          <w:szCs w:val="24"/>
        </w:rPr>
        <w:t>via its technological resources</w:t>
      </w:r>
      <w:r w:rsidRPr="00A82634">
        <w:rPr>
          <w:snapToGrid/>
          <w:color w:val="000000" w:themeColor="text1"/>
          <w:szCs w:val="24"/>
        </w:rPr>
        <w:t xml:space="preserve"> to, or transmission of, inappropriate material </w:t>
      </w:r>
      <w:r w:rsidR="00F22730" w:rsidRPr="00A82634">
        <w:rPr>
          <w:snapToGrid/>
          <w:color w:val="000000" w:themeColor="text1"/>
          <w:szCs w:val="24"/>
        </w:rPr>
        <w:t xml:space="preserve">on the </w:t>
      </w:r>
      <w:r w:rsidRPr="00A82634">
        <w:rPr>
          <w:snapToGrid/>
          <w:color w:val="000000" w:themeColor="text1"/>
          <w:szCs w:val="24"/>
        </w:rPr>
        <w:t>Internet</w:t>
      </w:r>
      <w:r w:rsidR="008F7944" w:rsidRPr="00A82634">
        <w:rPr>
          <w:snapToGrid/>
          <w:color w:val="000000" w:themeColor="text1"/>
          <w:szCs w:val="24"/>
        </w:rPr>
        <w:t xml:space="preserve"> or through</w:t>
      </w:r>
      <w:r w:rsidRPr="00A82634">
        <w:rPr>
          <w:snapToGrid/>
          <w:color w:val="000000" w:themeColor="text1"/>
          <w:szCs w:val="24"/>
        </w:rPr>
        <w:t xml:space="preserve"> electronic mail or other forms of direct electronic communications; (b) prevent unauthorized access </w:t>
      </w:r>
      <w:r w:rsidR="00A43D85" w:rsidRPr="00A82634">
        <w:rPr>
          <w:snapToGrid/>
          <w:color w:val="000000" w:themeColor="text1"/>
          <w:szCs w:val="24"/>
        </w:rPr>
        <w:t xml:space="preserve">to the Internet and devices or programs connected to or accessible through the Internet; (c) prevent </w:t>
      </w:r>
      <w:r w:rsidRPr="00A82634">
        <w:rPr>
          <w:snapToGrid/>
          <w:color w:val="000000" w:themeColor="text1"/>
          <w:szCs w:val="24"/>
        </w:rPr>
        <w:t>other unlawful online activity; (</w:t>
      </w:r>
      <w:r w:rsidR="00A43D85" w:rsidRPr="00A82634">
        <w:rPr>
          <w:snapToGrid/>
          <w:color w:val="000000" w:themeColor="text1"/>
          <w:szCs w:val="24"/>
        </w:rPr>
        <w:t>d</w:t>
      </w:r>
      <w:r w:rsidRPr="00A82634">
        <w:rPr>
          <w:snapToGrid/>
          <w:color w:val="000000" w:themeColor="text1"/>
          <w:szCs w:val="24"/>
        </w:rPr>
        <w:t>) prevent unauthorized online disclosure, use</w:t>
      </w:r>
      <w:r w:rsidR="00524C2E" w:rsidRPr="00A82634">
        <w:rPr>
          <w:snapToGrid/>
          <w:color w:val="000000" w:themeColor="text1"/>
          <w:szCs w:val="24"/>
        </w:rPr>
        <w:t>,</w:t>
      </w:r>
      <w:r w:rsidRPr="00A82634">
        <w:rPr>
          <w:snapToGrid/>
          <w:color w:val="000000" w:themeColor="text1"/>
          <w:szCs w:val="24"/>
        </w:rPr>
        <w:t xml:space="preserve"> or dissemination of personal identification information of minors; and (</w:t>
      </w:r>
      <w:r w:rsidR="00A43D85" w:rsidRPr="00A82634">
        <w:rPr>
          <w:snapToGrid/>
          <w:color w:val="000000" w:themeColor="text1"/>
          <w:szCs w:val="24"/>
        </w:rPr>
        <w:t>e</w:t>
      </w:r>
      <w:r w:rsidRPr="00A82634">
        <w:rPr>
          <w:snapToGrid/>
          <w:color w:val="000000" w:themeColor="text1"/>
          <w:szCs w:val="24"/>
        </w:rPr>
        <w:t>) comply with the Children’s Internet Protection Act</w:t>
      </w:r>
      <w:r w:rsidR="00CF3910" w:rsidRPr="00A82634">
        <w:rPr>
          <w:snapToGrid/>
          <w:color w:val="000000" w:themeColor="text1"/>
          <w:szCs w:val="24"/>
        </w:rPr>
        <w:t>.</w:t>
      </w:r>
      <w:r w:rsidRPr="00A82634">
        <w:rPr>
          <w:snapToGrid/>
          <w:color w:val="000000" w:themeColor="text1"/>
          <w:szCs w:val="24"/>
        </w:rPr>
        <w:t xml:space="preserve"> </w:t>
      </w:r>
    </w:p>
    <w:p w14:paraId="4A1DA26E" w14:textId="77777777" w:rsidR="00420F0B" w:rsidRPr="00A82634" w:rsidRDefault="00420F0B" w:rsidP="00420F0B">
      <w:pPr>
        <w:widowControl/>
        <w:autoSpaceDE w:val="0"/>
        <w:autoSpaceDN w:val="0"/>
        <w:adjustRightInd w:val="0"/>
        <w:jc w:val="both"/>
        <w:rPr>
          <w:b/>
          <w:bCs/>
          <w:snapToGrid/>
          <w:color w:val="000000" w:themeColor="text1"/>
          <w:szCs w:val="24"/>
        </w:rPr>
      </w:pPr>
    </w:p>
    <w:p w14:paraId="6DED2EE6" w14:textId="77777777" w:rsidR="00420F0B" w:rsidRPr="00A82634" w:rsidRDefault="00420F0B" w:rsidP="00B12408">
      <w:pPr>
        <w:widowControl/>
        <w:numPr>
          <w:ilvl w:val="0"/>
          <w:numId w:val="13"/>
        </w:numPr>
        <w:autoSpaceDE w:val="0"/>
        <w:autoSpaceDN w:val="0"/>
        <w:adjustRightInd w:val="0"/>
        <w:ind w:left="720" w:hanging="720"/>
        <w:jc w:val="both"/>
        <w:rPr>
          <w:b/>
          <w:bCs/>
          <w:snapToGrid/>
          <w:color w:val="000000" w:themeColor="text1"/>
          <w:szCs w:val="24"/>
        </w:rPr>
      </w:pPr>
      <w:r w:rsidRPr="00A82634">
        <w:rPr>
          <w:rFonts w:ascii="Times New Roman Bold" w:hAnsi="Times New Roman Bold"/>
          <w:smallCaps/>
          <w:color w:val="000000" w:themeColor="text1"/>
        </w:rPr>
        <w:t>Definitions</w:t>
      </w:r>
    </w:p>
    <w:p w14:paraId="3F2D1EB2" w14:textId="77777777" w:rsidR="00420F0B" w:rsidRPr="00A82634" w:rsidRDefault="00420F0B" w:rsidP="00420F0B">
      <w:pPr>
        <w:widowControl/>
        <w:autoSpaceDE w:val="0"/>
        <w:autoSpaceDN w:val="0"/>
        <w:adjustRightInd w:val="0"/>
        <w:ind w:left="720"/>
        <w:jc w:val="both"/>
        <w:rPr>
          <w:snapToGrid/>
          <w:color w:val="000000" w:themeColor="text1"/>
          <w:szCs w:val="24"/>
        </w:rPr>
      </w:pPr>
    </w:p>
    <w:p w14:paraId="40FF774B" w14:textId="77777777" w:rsidR="00493678" w:rsidRPr="00A82634" w:rsidRDefault="00420F0B" w:rsidP="008F7944">
      <w:pPr>
        <w:widowControl/>
        <w:numPr>
          <w:ilvl w:val="0"/>
          <w:numId w:val="6"/>
        </w:numPr>
        <w:autoSpaceDE w:val="0"/>
        <w:autoSpaceDN w:val="0"/>
        <w:adjustRightInd w:val="0"/>
        <w:ind w:left="1440" w:hanging="720"/>
        <w:jc w:val="both"/>
        <w:rPr>
          <w:snapToGrid/>
          <w:color w:val="000000" w:themeColor="text1"/>
          <w:szCs w:val="24"/>
        </w:rPr>
      </w:pPr>
      <w:r w:rsidRPr="00A82634">
        <w:rPr>
          <w:bCs/>
          <w:snapToGrid/>
          <w:color w:val="000000" w:themeColor="text1"/>
          <w:szCs w:val="24"/>
        </w:rPr>
        <w:t>Technology Protection Measure</w:t>
      </w:r>
      <w:r w:rsidRPr="00A82634">
        <w:rPr>
          <w:b/>
          <w:bCs/>
          <w:snapToGrid/>
          <w:color w:val="000000" w:themeColor="text1"/>
          <w:szCs w:val="24"/>
        </w:rPr>
        <w:t xml:space="preserve">  </w:t>
      </w:r>
    </w:p>
    <w:p w14:paraId="23904FEA" w14:textId="77777777" w:rsidR="00493678" w:rsidRPr="00A82634" w:rsidRDefault="00493678" w:rsidP="00493678">
      <w:pPr>
        <w:widowControl/>
        <w:autoSpaceDE w:val="0"/>
        <w:autoSpaceDN w:val="0"/>
        <w:adjustRightInd w:val="0"/>
        <w:ind w:left="1440"/>
        <w:jc w:val="both"/>
        <w:rPr>
          <w:bCs/>
          <w:snapToGrid/>
          <w:color w:val="000000" w:themeColor="text1"/>
          <w:szCs w:val="24"/>
        </w:rPr>
      </w:pPr>
    </w:p>
    <w:p w14:paraId="72568B69" w14:textId="77777777" w:rsidR="00420F0B" w:rsidRPr="00A82634" w:rsidRDefault="00420F0B" w:rsidP="00493678">
      <w:pPr>
        <w:widowControl/>
        <w:autoSpaceDE w:val="0"/>
        <w:autoSpaceDN w:val="0"/>
        <w:adjustRightInd w:val="0"/>
        <w:ind w:left="1440"/>
        <w:jc w:val="both"/>
        <w:rPr>
          <w:snapToGrid/>
          <w:color w:val="000000" w:themeColor="text1"/>
          <w:szCs w:val="24"/>
        </w:rPr>
      </w:pPr>
      <w:r w:rsidRPr="00A82634">
        <w:rPr>
          <w:snapToGrid/>
          <w:color w:val="000000" w:themeColor="text1"/>
          <w:szCs w:val="24"/>
        </w:rPr>
        <w:t>The term “technology protection measure” means a specific technology that blocks or filters Internet access to visual depictions that are</w:t>
      </w:r>
      <w:r w:rsidR="002C0504" w:rsidRPr="00A82634">
        <w:rPr>
          <w:snapToGrid/>
          <w:color w:val="000000" w:themeColor="text1"/>
          <w:szCs w:val="24"/>
        </w:rPr>
        <w:t xml:space="preserve"> obscene, child pornography</w:t>
      </w:r>
      <w:r w:rsidR="00524C2E" w:rsidRPr="00A82634">
        <w:rPr>
          <w:snapToGrid/>
          <w:color w:val="000000" w:themeColor="text1"/>
          <w:szCs w:val="24"/>
        </w:rPr>
        <w:t>,</w:t>
      </w:r>
      <w:r w:rsidR="002C0504" w:rsidRPr="00A82634">
        <w:rPr>
          <w:snapToGrid/>
          <w:color w:val="000000" w:themeColor="text1"/>
          <w:szCs w:val="24"/>
        </w:rPr>
        <w:t xml:space="preserve"> or harmful to minors.</w:t>
      </w:r>
      <w:r w:rsidRPr="00A82634">
        <w:rPr>
          <w:snapToGrid/>
          <w:color w:val="000000" w:themeColor="text1"/>
          <w:szCs w:val="24"/>
        </w:rPr>
        <w:t xml:space="preserve"> </w:t>
      </w:r>
    </w:p>
    <w:p w14:paraId="7D2F3F51" w14:textId="77777777" w:rsidR="00420F0B" w:rsidRPr="00A82634" w:rsidRDefault="00420F0B" w:rsidP="008F7944">
      <w:pPr>
        <w:widowControl/>
        <w:autoSpaceDE w:val="0"/>
        <w:autoSpaceDN w:val="0"/>
        <w:adjustRightInd w:val="0"/>
        <w:jc w:val="both"/>
        <w:rPr>
          <w:b/>
          <w:bCs/>
          <w:snapToGrid/>
          <w:color w:val="000000" w:themeColor="text1"/>
          <w:sz w:val="20"/>
        </w:rPr>
      </w:pPr>
    </w:p>
    <w:p w14:paraId="189CF027" w14:textId="77777777" w:rsidR="001A0003" w:rsidRPr="00A82634" w:rsidRDefault="00420F0B" w:rsidP="008F7944">
      <w:pPr>
        <w:widowControl/>
        <w:numPr>
          <w:ilvl w:val="0"/>
          <w:numId w:val="6"/>
        </w:numPr>
        <w:autoSpaceDE w:val="0"/>
        <w:autoSpaceDN w:val="0"/>
        <w:adjustRightInd w:val="0"/>
        <w:ind w:left="1440" w:hanging="720"/>
        <w:jc w:val="both"/>
        <w:rPr>
          <w:snapToGrid/>
          <w:color w:val="000000" w:themeColor="text1"/>
          <w:szCs w:val="24"/>
        </w:rPr>
      </w:pPr>
      <w:r w:rsidRPr="00A82634">
        <w:rPr>
          <w:bCs/>
          <w:snapToGrid/>
          <w:color w:val="000000" w:themeColor="text1"/>
          <w:szCs w:val="24"/>
        </w:rPr>
        <w:t>Harmful to Minors</w:t>
      </w:r>
      <w:r w:rsidRPr="00A82634">
        <w:rPr>
          <w:b/>
          <w:bCs/>
          <w:snapToGrid/>
          <w:color w:val="000000" w:themeColor="text1"/>
          <w:szCs w:val="24"/>
        </w:rPr>
        <w:t xml:space="preserve"> </w:t>
      </w:r>
    </w:p>
    <w:p w14:paraId="57B5C708" w14:textId="77777777" w:rsidR="001A0003" w:rsidRPr="00A82634" w:rsidRDefault="001A0003" w:rsidP="001A0003">
      <w:pPr>
        <w:widowControl/>
        <w:autoSpaceDE w:val="0"/>
        <w:autoSpaceDN w:val="0"/>
        <w:adjustRightInd w:val="0"/>
        <w:ind w:left="1440"/>
        <w:jc w:val="both"/>
        <w:rPr>
          <w:b/>
          <w:bCs/>
          <w:snapToGrid/>
          <w:color w:val="000000" w:themeColor="text1"/>
          <w:szCs w:val="24"/>
        </w:rPr>
      </w:pPr>
    </w:p>
    <w:p w14:paraId="73A166F4" w14:textId="77777777" w:rsidR="00420F0B" w:rsidRPr="00A82634" w:rsidRDefault="00420F0B" w:rsidP="001A0003">
      <w:pPr>
        <w:widowControl/>
        <w:autoSpaceDE w:val="0"/>
        <w:autoSpaceDN w:val="0"/>
        <w:adjustRightInd w:val="0"/>
        <w:ind w:left="1440"/>
        <w:jc w:val="both"/>
        <w:rPr>
          <w:snapToGrid/>
          <w:color w:val="000000" w:themeColor="text1"/>
          <w:szCs w:val="24"/>
        </w:rPr>
      </w:pPr>
      <w:r w:rsidRPr="00A82634">
        <w:rPr>
          <w:snapToGrid/>
          <w:color w:val="000000" w:themeColor="text1"/>
          <w:szCs w:val="24"/>
        </w:rPr>
        <w:t>The term “harmful to minors” means any picture, image, graphic image file</w:t>
      </w:r>
      <w:r w:rsidR="00524C2E" w:rsidRPr="00A82634">
        <w:rPr>
          <w:snapToGrid/>
          <w:color w:val="000000" w:themeColor="text1"/>
          <w:szCs w:val="24"/>
        </w:rPr>
        <w:t>,</w:t>
      </w:r>
      <w:r w:rsidRPr="00A82634">
        <w:rPr>
          <w:snapToGrid/>
          <w:color w:val="000000" w:themeColor="text1"/>
          <w:szCs w:val="24"/>
        </w:rPr>
        <w:t xml:space="preserve"> or other visual depiction that:</w:t>
      </w:r>
    </w:p>
    <w:p w14:paraId="11F791CF" w14:textId="77777777" w:rsidR="00420F0B" w:rsidRPr="00A82634" w:rsidRDefault="00420F0B" w:rsidP="008F7944">
      <w:pPr>
        <w:widowControl/>
        <w:autoSpaceDE w:val="0"/>
        <w:autoSpaceDN w:val="0"/>
        <w:adjustRightInd w:val="0"/>
        <w:ind w:left="1440"/>
        <w:jc w:val="both"/>
        <w:rPr>
          <w:snapToGrid/>
          <w:color w:val="000000" w:themeColor="text1"/>
          <w:szCs w:val="24"/>
        </w:rPr>
      </w:pPr>
    </w:p>
    <w:p w14:paraId="61A16CB7" w14:textId="77777777" w:rsidR="00420F0B" w:rsidRPr="00A82634" w:rsidRDefault="008F7944" w:rsidP="00B12408">
      <w:pPr>
        <w:widowControl/>
        <w:numPr>
          <w:ilvl w:val="0"/>
          <w:numId w:val="14"/>
        </w:numPr>
        <w:autoSpaceDE w:val="0"/>
        <w:autoSpaceDN w:val="0"/>
        <w:adjustRightInd w:val="0"/>
        <w:ind w:hanging="720"/>
        <w:jc w:val="both"/>
        <w:rPr>
          <w:snapToGrid/>
          <w:color w:val="000000" w:themeColor="text1"/>
          <w:szCs w:val="24"/>
        </w:rPr>
      </w:pPr>
      <w:r w:rsidRPr="00A82634">
        <w:rPr>
          <w:snapToGrid/>
          <w:color w:val="000000" w:themeColor="text1"/>
          <w:szCs w:val="24"/>
        </w:rPr>
        <w:t>t</w:t>
      </w:r>
      <w:r w:rsidR="00420F0B" w:rsidRPr="00A82634">
        <w:rPr>
          <w:snapToGrid/>
          <w:color w:val="000000" w:themeColor="text1"/>
          <w:szCs w:val="24"/>
        </w:rPr>
        <w:t>aken as a whole and with respect to minors, appeals to a prurient interest in nudity, sex</w:t>
      </w:r>
      <w:r w:rsidR="00524C2E" w:rsidRPr="00A82634">
        <w:rPr>
          <w:snapToGrid/>
          <w:color w:val="000000" w:themeColor="text1"/>
          <w:szCs w:val="24"/>
        </w:rPr>
        <w:t>,</w:t>
      </w:r>
      <w:r w:rsidR="00420F0B" w:rsidRPr="00A82634">
        <w:rPr>
          <w:snapToGrid/>
          <w:color w:val="000000" w:themeColor="text1"/>
          <w:szCs w:val="24"/>
        </w:rPr>
        <w:t xml:space="preserve"> or </w:t>
      </w:r>
      <w:r w:rsidR="00250C9E" w:rsidRPr="00A82634">
        <w:rPr>
          <w:snapToGrid/>
          <w:color w:val="000000" w:themeColor="text1"/>
          <w:szCs w:val="24"/>
        </w:rPr>
        <w:t xml:space="preserve">sexual </w:t>
      </w:r>
      <w:proofErr w:type="gramStart"/>
      <w:r w:rsidR="00250C9E" w:rsidRPr="00A82634">
        <w:rPr>
          <w:snapToGrid/>
          <w:color w:val="000000" w:themeColor="text1"/>
          <w:szCs w:val="24"/>
        </w:rPr>
        <w:t>matters</w:t>
      </w:r>
      <w:r w:rsidR="00420F0B" w:rsidRPr="00A82634">
        <w:rPr>
          <w:snapToGrid/>
          <w:color w:val="000000" w:themeColor="text1"/>
          <w:szCs w:val="24"/>
        </w:rPr>
        <w:t>;</w:t>
      </w:r>
      <w:proofErr w:type="gramEnd"/>
    </w:p>
    <w:p w14:paraId="08D4A35E" w14:textId="77777777" w:rsidR="002C0504" w:rsidRPr="00A82634" w:rsidRDefault="002C0504" w:rsidP="008F7944">
      <w:pPr>
        <w:widowControl/>
        <w:autoSpaceDE w:val="0"/>
        <w:autoSpaceDN w:val="0"/>
        <w:adjustRightInd w:val="0"/>
        <w:ind w:left="1800"/>
        <w:jc w:val="both"/>
        <w:rPr>
          <w:snapToGrid/>
          <w:color w:val="000000" w:themeColor="text1"/>
          <w:szCs w:val="24"/>
        </w:rPr>
      </w:pPr>
    </w:p>
    <w:p w14:paraId="608BFC6D" w14:textId="77777777" w:rsidR="00420F0B" w:rsidRPr="00A82634" w:rsidRDefault="008F7944" w:rsidP="00B12408">
      <w:pPr>
        <w:widowControl/>
        <w:numPr>
          <w:ilvl w:val="0"/>
          <w:numId w:val="14"/>
        </w:numPr>
        <w:autoSpaceDE w:val="0"/>
        <w:autoSpaceDN w:val="0"/>
        <w:adjustRightInd w:val="0"/>
        <w:ind w:hanging="720"/>
        <w:jc w:val="both"/>
        <w:rPr>
          <w:snapToGrid/>
          <w:color w:val="000000" w:themeColor="text1"/>
          <w:szCs w:val="24"/>
        </w:rPr>
      </w:pPr>
      <w:r w:rsidRPr="00A82634">
        <w:rPr>
          <w:snapToGrid/>
          <w:color w:val="000000" w:themeColor="text1"/>
          <w:szCs w:val="24"/>
        </w:rPr>
        <w:t>d</w:t>
      </w:r>
      <w:r w:rsidR="00420F0B" w:rsidRPr="00A82634">
        <w:rPr>
          <w:snapToGrid/>
          <w:color w:val="000000" w:themeColor="text1"/>
          <w:szCs w:val="24"/>
        </w:rPr>
        <w:t>epicts, describes</w:t>
      </w:r>
      <w:r w:rsidR="00524C2E" w:rsidRPr="00A82634">
        <w:rPr>
          <w:snapToGrid/>
          <w:color w:val="000000" w:themeColor="text1"/>
          <w:szCs w:val="24"/>
        </w:rPr>
        <w:t>,</w:t>
      </w:r>
      <w:r w:rsidR="00420F0B" w:rsidRPr="00A82634">
        <w:rPr>
          <w:snapToGrid/>
          <w:color w:val="000000" w:themeColor="text1"/>
          <w:szCs w:val="24"/>
        </w:rPr>
        <w:t xml:space="preserve"> or represents, in a patently offensive way with respect to what is suitable for minors, an actual or simulated sexual act or sexual contact, actual or simulated normal or perverted sexual acts</w:t>
      </w:r>
      <w:r w:rsidR="00524C2E" w:rsidRPr="00A82634">
        <w:rPr>
          <w:snapToGrid/>
          <w:color w:val="000000" w:themeColor="text1"/>
          <w:szCs w:val="24"/>
        </w:rPr>
        <w:t>,</w:t>
      </w:r>
      <w:r w:rsidR="00420F0B" w:rsidRPr="00A82634">
        <w:rPr>
          <w:snapToGrid/>
          <w:color w:val="000000" w:themeColor="text1"/>
          <w:szCs w:val="24"/>
        </w:rPr>
        <w:t xml:space="preserve"> or a lewd </w:t>
      </w:r>
      <w:r w:rsidR="002C0504" w:rsidRPr="00A82634">
        <w:rPr>
          <w:snapToGrid/>
          <w:color w:val="000000" w:themeColor="text1"/>
          <w:szCs w:val="24"/>
        </w:rPr>
        <w:t>e</w:t>
      </w:r>
      <w:r w:rsidR="00420F0B" w:rsidRPr="00A82634">
        <w:rPr>
          <w:snapToGrid/>
          <w:color w:val="000000" w:themeColor="text1"/>
          <w:szCs w:val="24"/>
        </w:rPr>
        <w:t>xhibition of the genitals; and</w:t>
      </w:r>
    </w:p>
    <w:p w14:paraId="755FD309" w14:textId="77777777" w:rsidR="002C0504" w:rsidRPr="00A82634" w:rsidRDefault="002C0504" w:rsidP="008F7944">
      <w:pPr>
        <w:pStyle w:val="ListParagraph"/>
        <w:jc w:val="both"/>
        <w:rPr>
          <w:snapToGrid/>
          <w:color w:val="000000" w:themeColor="text1"/>
          <w:szCs w:val="24"/>
        </w:rPr>
      </w:pPr>
    </w:p>
    <w:p w14:paraId="7830009E" w14:textId="77777777" w:rsidR="00420F0B" w:rsidRPr="00A82634" w:rsidRDefault="00493678" w:rsidP="00B12408">
      <w:pPr>
        <w:widowControl/>
        <w:numPr>
          <w:ilvl w:val="0"/>
          <w:numId w:val="14"/>
        </w:numPr>
        <w:autoSpaceDE w:val="0"/>
        <w:autoSpaceDN w:val="0"/>
        <w:adjustRightInd w:val="0"/>
        <w:ind w:hanging="720"/>
        <w:jc w:val="both"/>
        <w:rPr>
          <w:snapToGrid/>
          <w:color w:val="000000" w:themeColor="text1"/>
          <w:szCs w:val="24"/>
        </w:rPr>
      </w:pPr>
      <w:r w:rsidRPr="00A82634">
        <w:rPr>
          <w:snapToGrid/>
          <w:color w:val="000000" w:themeColor="text1"/>
          <w:szCs w:val="24"/>
        </w:rPr>
        <w:t>t</w:t>
      </w:r>
      <w:r w:rsidR="00420F0B" w:rsidRPr="00A82634">
        <w:rPr>
          <w:snapToGrid/>
          <w:color w:val="000000" w:themeColor="text1"/>
          <w:szCs w:val="24"/>
        </w:rPr>
        <w:t>aken as a whole, lacks serious literary, artistic, political</w:t>
      </w:r>
      <w:r w:rsidR="00524C2E" w:rsidRPr="00A82634">
        <w:rPr>
          <w:snapToGrid/>
          <w:color w:val="000000" w:themeColor="text1"/>
          <w:szCs w:val="24"/>
        </w:rPr>
        <w:t>,</w:t>
      </w:r>
      <w:r w:rsidR="00420F0B" w:rsidRPr="00A82634">
        <w:rPr>
          <w:snapToGrid/>
          <w:color w:val="000000" w:themeColor="text1"/>
          <w:szCs w:val="24"/>
        </w:rPr>
        <w:t xml:space="preserve"> or scientific value as to minors.</w:t>
      </w:r>
    </w:p>
    <w:p w14:paraId="6494B371" w14:textId="77777777" w:rsidR="00420F0B" w:rsidRPr="00A82634" w:rsidRDefault="00420F0B" w:rsidP="008F7944">
      <w:pPr>
        <w:widowControl/>
        <w:autoSpaceDE w:val="0"/>
        <w:autoSpaceDN w:val="0"/>
        <w:adjustRightInd w:val="0"/>
        <w:ind w:left="2160" w:hanging="720"/>
        <w:jc w:val="both"/>
        <w:rPr>
          <w:snapToGrid/>
          <w:color w:val="000000" w:themeColor="text1"/>
          <w:szCs w:val="24"/>
        </w:rPr>
      </w:pPr>
    </w:p>
    <w:p w14:paraId="37B4F49B" w14:textId="77777777" w:rsidR="00493678" w:rsidRPr="00A82634" w:rsidRDefault="002C0504" w:rsidP="008F7944">
      <w:pPr>
        <w:widowControl/>
        <w:numPr>
          <w:ilvl w:val="0"/>
          <w:numId w:val="6"/>
        </w:numPr>
        <w:autoSpaceDE w:val="0"/>
        <w:autoSpaceDN w:val="0"/>
        <w:adjustRightInd w:val="0"/>
        <w:ind w:left="1440" w:hanging="720"/>
        <w:jc w:val="both"/>
        <w:rPr>
          <w:snapToGrid/>
          <w:color w:val="000000" w:themeColor="text1"/>
          <w:szCs w:val="24"/>
        </w:rPr>
      </w:pPr>
      <w:r w:rsidRPr="00A82634">
        <w:rPr>
          <w:snapToGrid/>
          <w:color w:val="000000" w:themeColor="text1"/>
          <w:szCs w:val="24"/>
        </w:rPr>
        <w:t xml:space="preserve">Child Pornography  </w:t>
      </w:r>
    </w:p>
    <w:p w14:paraId="3418B022" w14:textId="77777777" w:rsidR="00493678" w:rsidRPr="00A82634" w:rsidRDefault="00493678" w:rsidP="00493678">
      <w:pPr>
        <w:widowControl/>
        <w:autoSpaceDE w:val="0"/>
        <w:autoSpaceDN w:val="0"/>
        <w:adjustRightInd w:val="0"/>
        <w:ind w:left="1440"/>
        <w:jc w:val="both"/>
        <w:rPr>
          <w:snapToGrid/>
          <w:color w:val="000000" w:themeColor="text1"/>
          <w:szCs w:val="24"/>
        </w:rPr>
      </w:pPr>
    </w:p>
    <w:p w14:paraId="3229C951" w14:textId="77777777" w:rsidR="002C0504" w:rsidRPr="00A82634" w:rsidRDefault="002C0504" w:rsidP="00493678">
      <w:pPr>
        <w:widowControl/>
        <w:autoSpaceDE w:val="0"/>
        <w:autoSpaceDN w:val="0"/>
        <w:adjustRightInd w:val="0"/>
        <w:ind w:left="1440"/>
        <w:jc w:val="both"/>
        <w:rPr>
          <w:snapToGrid/>
          <w:color w:val="000000" w:themeColor="text1"/>
          <w:szCs w:val="24"/>
        </w:rPr>
      </w:pPr>
      <w:r w:rsidRPr="00A82634">
        <w:rPr>
          <w:snapToGrid/>
          <w:color w:val="000000" w:themeColor="text1"/>
          <w:szCs w:val="24"/>
        </w:rPr>
        <w:t>The term “child pornography” means any visual depiction, including any photograph, film, video picture</w:t>
      </w:r>
      <w:r w:rsidR="00524C2E" w:rsidRPr="00A82634">
        <w:rPr>
          <w:snapToGrid/>
          <w:color w:val="000000" w:themeColor="text1"/>
          <w:szCs w:val="24"/>
        </w:rPr>
        <w:t>,</w:t>
      </w:r>
      <w:r w:rsidRPr="00A82634">
        <w:rPr>
          <w:snapToGrid/>
          <w:color w:val="000000" w:themeColor="text1"/>
          <w:szCs w:val="24"/>
        </w:rPr>
        <w:t xml:space="preserve"> or computer or computer-generated image or picture, whether made or produced by electronic, mechanical</w:t>
      </w:r>
      <w:r w:rsidR="00524C2E" w:rsidRPr="00A82634">
        <w:rPr>
          <w:snapToGrid/>
          <w:color w:val="000000" w:themeColor="text1"/>
          <w:szCs w:val="24"/>
        </w:rPr>
        <w:t>,</w:t>
      </w:r>
      <w:r w:rsidRPr="00A82634">
        <w:rPr>
          <w:snapToGrid/>
          <w:color w:val="000000" w:themeColor="text1"/>
          <w:szCs w:val="24"/>
        </w:rPr>
        <w:t xml:space="preserve"> or other means, of sexually explicit conduct, where:</w:t>
      </w:r>
    </w:p>
    <w:p w14:paraId="081CEE6A" w14:textId="77777777" w:rsidR="002C0504" w:rsidRPr="00A82634" w:rsidRDefault="002C0504" w:rsidP="008F7944">
      <w:pPr>
        <w:pStyle w:val="ListParagraph"/>
        <w:jc w:val="both"/>
        <w:rPr>
          <w:snapToGrid/>
          <w:color w:val="000000" w:themeColor="text1"/>
          <w:szCs w:val="24"/>
        </w:rPr>
      </w:pPr>
    </w:p>
    <w:p w14:paraId="58F2FEA5" w14:textId="77777777" w:rsidR="002C0504" w:rsidRPr="00A82634" w:rsidRDefault="008E138E" w:rsidP="008E138E">
      <w:pPr>
        <w:widowControl/>
        <w:numPr>
          <w:ilvl w:val="1"/>
          <w:numId w:val="6"/>
        </w:numPr>
        <w:autoSpaceDE w:val="0"/>
        <w:autoSpaceDN w:val="0"/>
        <w:adjustRightInd w:val="0"/>
        <w:ind w:left="2160" w:hanging="720"/>
        <w:jc w:val="both"/>
        <w:rPr>
          <w:snapToGrid/>
          <w:color w:val="000000" w:themeColor="text1"/>
          <w:szCs w:val="24"/>
        </w:rPr>
      </w:pPr>
      <w:r w:rsidRPr="00A82634">
        <w:rPr>
          <w:snapToGrid/>
          <w:color w:val="000000" w:themeColor="text1"/>
          <w:szCs w:val="24"/>
        </w:rPr>
        <w:t>t</w:t>
      </w:r>
      <w:r w:rsidR="002C0504" w:rsidRPr="00A82634">
        <w:rPr>
          <w:snapToGrid/>
          <w:color w:val="000000" w:themeColor="text1"/>
          <w:szCs w:val="24"/>
        </w:rPr>
        <w:t xml:space="preserve">he production of such visual depiction involves the use of a minor engaging in sexually explicit </w:t>
      </w:r>
      <w:proofErr w:type="gramStart"/>
      <w:r w:rsidR="002C0504" w:rsidRPr="00A82634">
        <w:rPr>
          <w:snapToGrid/>
          <w:color w:val="000000" w:themeColor="text1"/>
          <w:szCs w:val="24"/>
        </w:rPr>
        <w:t>conduct;</w:t>
      </w:r>
      <w:proofErr w:type="gramEnd"/>
    </w:p>
    <w:p w14:paraId="7D1FEB3C" w14:textId="77777777" w:rsidR="008E138E" w:rsidRPr="00A82634" w:rsidRDefault="008E138E" w:rsidP="008E138E">
      <w:pPr>
        <w:widowControl/>
        <w:autoSpaceDE w:val="0"/>
        <w:autoSpaceDN w:val="0"/>
        <w:adjustRightInd w:val="0"/>
        <w:ind w:left="2160" w:hanging="720"/>
        <w:jc w:val="both"/>
        <w:rPr>
          <w:snapToGrid/>
          <w:color w:val="000000" w:themeColor="text1"/>
          <w:szCs w:val="24"/>
        </w:rPr>
      </w:pPr>
    </w:p>
    <w:p w14:paraId="4C906132" w14:textId="77777777" w:rsidR="002C0504" w:rsidRPr="00A82634" w:rsidRDefault="008E138E" w:rsidP="008E138E">
      <w:pPr>
        <w:widowControl/>
        <w:numPr>
          <w:ilvl w:val="1"/>
          <w:numId w:val="6"/>
        </w:numPr>
        <w:autoSpaceDE w:val="0"/>
        <w:autoSpaceDN w:val="0"/>
        <w:adjustRightInd w:val="0"/>
        <w:ind w:left="2160" w:hanging="720"/>
        <w:jc w:val="both"/>
        <w:rPr>
          <w:snapToGrid/>
          <w:color w:val="000000" w:themeColor="text1"/>
          <w:szCs w:val="24"/>
        </w:rPr>
      </w:pPr>
      <w:r w:rsidRPr="00A82634">
        <w:rPr>
          <w:snapToGrid/>
          <w:color w:val="000000" w:themeColor="text1"/>
          <w:szCs w:val="24"/>
        </w:rPr>
        <w:t>s</w:t>
      </w:r>
      <w:r w:rsidR="002C0504" w:rsidRPr="00A82634">
        <w:rPr>
          <w:snapToGrid/>
          <w:color w:val="000000" w:themeColor="text1"/>
          <w:szCs w:val="24"/>
        </w:rPr>
        <w:t>uch visual depiction is a digital image, computer image</w:t>
      </w:r>
      <w:r w:rsidR="00524C2E" w:rsidRPr="00A82634">
        <w:rPr>
          <w:snapToGrid/>
          <w:color w:val="000000" w:themeColor="text1"/>
          <w:szCs w:val="24"/>
        </w:rPr>
        <w:t>,</w:t>
      </w:r>
      <w:r w:rsidR="002C0504" w:rsidRPr="00A82634">
        <w:rPr>
          <w:snapToGrid/>
          <w:color w:val="000000" w:themeColor="text1"/>
          <w:szCs w:val="24"/>
        </w:rPr>
        <w:t xml:space="preserve"> or computer-generated image that is, or is indistinguishable from, that of a minor engaging in sexually explicit conduct; or </w:t>
      </w:r>
    </w:p>
    <w:p w14:paraId="59ED9381" w14:textId="77777777" w:rsidR="002C0504" w:rsidRPr="00A82634" w:rsidRDefault="002C0504" w:rsidP="008E138E">
      <w:pPr>
        <w:pStyle w:val="ListParagraph"/>
        <w:ind w:left="2160" w:hanging="720"/>
        <w:jc w:val="both"/>
        <w:rPr>
          <w:snapToGrid/>
          <w:color w:val="000000" w:themeColor="text1"/>
          <w:szCs w:val="24"/>
        </w:rPr>
      </w:pPr>
    </w:p>
    <w:p w14:paraId="0A409BA0" w14:textId="77777777" w:rsidR="002C0504" w:rsidRPr="00A82634" w:rsidRDefault="008E138E" w:rsidP="008E138E">
      <w:pPr>
        <w:widowControl/>
        <w:numPr>
          <w:ilvl w:val="1"/>
          <w:numId w:val="6"/>
        </w:numPr>
        <w:autoSpaceDE w:val="0"/>
        <w:autoSpaceDN w:val="0"/>
        <w:adjustRightInd w:val="0"/>
        <w:ind w:left="2160" w:hanging="720"/>
        <w:jc w:val="both"/>
        <w:rPr>
          <w:snapToGrid/>
          <w:color w:val="000000" w:themeColor="text1"/>
          <w:szCs w:val="24"/>
        </w:rPr>
      </w:pPr>
      <w:r w:rsidRPr="00A82634">
        <w:rPr>
          <w:snapToGrid/>
          <w:color w:val="000000" w:themeColor="text1"/>
          <w:szCs w:val="24"/>
        </w:rPr>
        <w:t>s</w:t>
      </w:r>
      <w:r w:rsidR="002C0504" w:rsidRPr="00A82634">
        <w:rPr>
          <w:snapToGrid/>
          <w:color w:val="000000" w:themeColor="text1"/>
          <w:szCs w:val="24"/>
        </w:rPr>
        <w:t>uch visual depiction has been created, adapted</w:t>
      </w:r>
      <w:r w:rsidR="00524C2E" w:rsidRPr="00A82634">
        <w:rPr>
          <w:snapToGrid/>
          <w:color w:val="000000" w:themeColor="text1"/>
          <w:szCs w:val="24"/>
        </w:rPr>
        <w:t>,</w:t>
      </w:r>
      <w:r w:rsidR="002C0504" w:rsidRPr="00A82634">
        <w:rPr>
          <w:snapToGrid/>
          <w:color w:val="000000" w:themeColor="text1"/>
          <w:szCs w:val="24"/>
        </w:rPr>
        <w:t xml:space="preserve"> or modified to appear tha</w:t>
      </w:r>
      <w:r w:rsidRPr="00A82634">
        <w:rPr>
          <w:snapToGrid/>
          <w:color w:val="000000" w:themeColor="text1"/>
          <w:szCs w:val="24"/>
        </w:rPr>
        <w:t>t</w:t>
      </w:r>
      <w:r w:rsidR="002C0504" w:rsidRPr="00A82634">
        <w:rPr>
          <w:snapToGrid/>
          <w:color w:val="000000" w:themeColor="text1"/>
          <w:szCs w:val="24"/>
        </w:rPr>
        <w:t xml:space="preserve"> an identifiable minor is engaging in sexually explicit conduct.</w:t>
      </w:r>
    </w:p>
    <w:p w14:paraId="6B9F01D8" w14:textId="77777777" w:rsidR="002C0504" w:rsidRPr="00A82634" w:rsidRDefault="002C0504" w:rsidP="008F7944">
      <w:pPr>
        <w:widowControl/>
        <w:autoSpaceDE w:val="0"/>
        <w:autoSpaceDN w:val="0"/>
        <w:adjustRightInd w:val="0"/>
        <w:ind w:left="1440"/>
        <w:jc w:val="both"/>
        <w:rPr>
          <w:snapToGrid/>
          <w:color w:val="000000" w:themeColor="text1"/>
          <w:szCs w:val="24"/>
        </w:rPr>
      </w:pPr>
    </w:p>
    <w:p w14:paraId="4E16A890" w14:textId="77777777" w:rsidR="00493678" w:rsidRPr="00A82634" w:rsidRDefault="00420F0B" w:rsidP="008F7944">
      <w:pPr>
        <w:widowControl/>
        <w:numPr>
          <w:ilvl w:val="0"/>
          <w:numId w:val="6"/>
        </w:numPr>
        <w:autoSpaceDE w:val="0"/>
        <w:autoSpaceDN w:val="0"/>
        <w:adjustRightInd w:val="0"/>
        <w:ind w:left="1440" w:hanging="720"/>
        <w:jc w:val="both"/>
        <w:rPr>
          <w:snapToGrid/>
          <w:color w:val="000000" w:themeColor="text1"/>
          <w:szCs w:val="24"/>
        </w:rPr>
      </w:pPr>
      <w:r w:rsidRPr="00A82634">
        <w:rPr>
          <w:bCs/>
          <w:snapToGrid/>
          <w:color w:val="000000" w:themeColor="text1"/>
          <w:szCs w:val="24"/>
        </w:rPr>
        <w:t xml:space="preserve">Sexual Act; Sexual Contact </w:t>
      </w:r>
      <w:r w:rsidRPr="00A82634">
        <w:rPr>
          <w:b/>
          <w:bCs/>
          <w:snapToGrid/>
          <w:color w:val="000000" w:themeColor="text1"/>
          <w:szCs w:val="24"/>
        </w:rPr>
        <w:t xml:space="preserve"> </w:t>
      </w:r>
    </w:p>
    <w:p w14:paraId="564D8822" w14:textId="77777777" w:rsidR="00493678" w:rsidRPr="00A82634" w:rsidRDefault="00493678" w:rsidP="00493678">
      <w:pPr>
        <w:widowControl/>
        <w:autoSpaceDE w:val="0"/>
        <w:autoSpaceDN w:val="0"/>
        <w:adjustRightInd w:val="0"/>
        <w:ind w:left="1440"/>
        <w:jc w:val="both"/>
        <w:rPr>
          <w:b/>
          <w:bCs/>
          <w:snapToGrid/>
          <w:color w:val="000000" w:themeColor="text1"/>
          <w:szCs w:val="24"/>
        </w:rPr>
      </w:pPr>
    </w:p>
    <w:p w14:paraId="776C68CC" w14:textId="77777777" w:rsidR="00420F0B" w:rsidRPr="00A82634" w:rsidRDefault="00420F0B" w:rsidP="00493678">
      <w:pPr>
        <w:widowControl/>
        <w:autoSpaceDE w:val="0"/>
        <w:autoSpaceDN w:val="0"/>
        <w:adjustRightInd w:val="0"/>
        <w:ind w:left="1440"/>
        <w:jc w:val="both"/>
        <w:rPr>
          <w:snapToGrid/>
          <w:color w:val="000000" w:themeColor="text1"/>
          <w:szCs w:val="24"/>
        </w:rPr>
      </w:pPr>
      <w:r w:rsidRPr="00A82634">
        <w:rPr>
          <w:snapToGrid/>
          <w:color w:val="000000" w:themeColor="text1"/>
          <w:szCs w:val="24"/>
        </w:rPr>
        <w:t>The terms “sexual act” and “sexual contact” have the meanings given such terms in section 2246 of title 18, United States Code.</w:t>
      </w:r>
    </w:p>
    <w:p w14:paraId="14FD6242" w14:textId="77777777" w:rsidR="00E26338" w:rsidRPr="00A82634" w:rsidRDefault="00E26338" w:rsidP="00493678">
      <w:pPr>
        <w:widowControl/>
        <w:autoSpaceDE w:val="0"/>
        <w:autoSpaceDN w:val="0"/>
        <w:adjustRightInd w:val="0"/>
        <w:ind w:left="1440"/>
        <w:jc w:val="both"/>
        <w:rPr>
          <w:snapToGrid/>
          <w:color w:val="000000" w:themeColor="text1"/>
          <w:szCs w:val="24"/>
        </w:rPr>
      </w:pPr>
    </w:p>
    <w:p w14:paraId="57AF3319" w14:textId="77777777" w:rsidR="00E26338" w:rsidRPr="00A82634" w:rsidRDefault="00E26338" w:rsidP="00E26338">
      <w:pPr>
        <w:widowControl/>
        <w:numPr>
          <w:ilvl w:val="0"/>
          <w:numId w:val="6"/>
        </w:numPr>
        <w:autoSpaceDE w:val="0"/>
        <w:autoSpaceDN w:val="0"/>
        <w:adjustRightInd w:val="0"/>
        <w:ind w:left="1440" w:hanging="720"/>
        <w:jc w:val="both"/>
        <w:rPr>
          <w:rStyle w:val="CommentReference"/>
          <w:color w:val="000000" w:themeColor="text1"/>
          <w:sz w:val="24"/>
          <w:szCs w:val="24"/>
        </w:rPr>
      </w:pPr>
      <w:r w:rsidRPr="00A82634">
        <w:rPr>
          <w:rStyle w:val="CommentReference"/>
          <w:color w:val="000000" w:themeColor="text1"/>
          <w:sz w:val="24"/>
          <w:szCs w:val="24"/>
        </w:rPr>
        <w:t>Minor</w:t>
      </w:r>
    </w:p>
    <w:p w14:paraId="77483DF7" w14:textId="77777777" w:rsidR="002C0504" w:rsidRPr="00A82634" w:rsidRDefault="002C0504" w:rsidP="008F7944">
      <w:pPr>
        <w:widowControl/>
        <w:autoSpaceDE w:val="0"/>
        <w:autoSpaceDN w:val="0"/>
        <w:adjustRightInd w:val="0"/>
        <w:ind w:left="1440"/>
        <w:jc w:val="both"/>
        <w:rPr>
          <w:snapToGrid/>
          <w:color w:val="000000" w:themeColor="text1"/>
          <w:szCs w:val="24"/>
        </w:rPr>
      </w:pPr>
    </w:p>
    <w:p w14:paraId="297E1E8C" w14:textId="77777777" w:rsidR="00E26338" w:rsidRPr="00A82634" w:rsidRDefault="0058156A" w:rsidP="008F7944">
      <w:pPr>
        <w:widowControl/>
        <w:autoSpaceDE w:val="0"/>
        <w:autoSpaceDN w:val="0"/>
        <w:adjustRightInd w:val="0"/>
        <w:ind w:left="1440"/>
        <w:jc w:val="both"/>
        <w:rPr>
          <w:snapToGrid/>
          <w:color w:val="000000" w:themeColor="text1"/>
          <w:szCs w:val="24"/>
        </w:rPr>
      </w:pPr>
      <w:r w:rsidRPr="00A82634">
        <w:rPr>
          <w:snapToGrid/>
          <w:color w:val="000000" w:themeColor="text1"/>
          <w:szCs w:val="24"/>
        </w:rPr>
        <w:t>For purposes of this policy, t</w:t>
      </w:r>
      <w:r w:rsidR="00E26338" w:rsidRPr="00A82634">
        <w:rPr>
          <w:snapToGrid/>
          <w:color w:val="000000" w:themeColor="text1"/>
          <w:szCs w:val="24"/>
        </w:rPr>
        <w:t>he term “minor” means any individual who has not attained the age of 17 years.</w:t>
      </w:r>
    </w:p>
    <w:p w14:paraId="6666B766" w14:textId="77777777" w:rsidR="00E26338" w:rsidRPr="00A82634" w:rsidRDefault="00E26338" w:rsidP="008F7944">
      <w:pPr>
        <w:widowControl/>
        <w:autoSpaceDE w:val="0"/>
        <w:autoSpaceDN w:val="0"/>
        <w:adjustRightInd w:val="0"/>
        <w:ind w:left="1440"/>
        <w:jc w:val="both"/>
        <w:rPr>
          <w:snapToGrid/>
          <w:color w:val="000000" w:themeColor="text1"/>
          <w:szCs w:val="24"/>
        </w:rPr>
      </w:pPr>
    </w:p>
    <w:p w14:paraId="0D96BC65" w14:textId="77777777" w:rsidR="00420F0B" w:rsidRPr="00A82634" w:rsidRDefault="00420F0B" w:rsidP="00B12408">
      <w:pPr>
        <w:widowControl/>
        <w:numPr>
          <w:ilvl w:val="0"/>
          <w:numId w:val="13"/>
        </w:numPr>
        <w:autoSpaceDE w:val="0"/>
        <w:autoSpaceDN w:val="0"/>
        <w:adjustRightInd w:val="0"/>
        <w:ind w:left="720" w:hanging="720"/>
        <w:jc w:val="both"/>
        <w:rPr>
          <w:b/>
          <w:bCs/>
          <w:snapToGrid/>
          <w:color w:val="000000" w:themeColor="text1"/>
          <w:szCs w:val="24"/>
        </w:rPr>
      </w:pPr>
      <w:r w:rsidRPr="00A82634">
        <w:rPr>
          <w:rFonts w:ascii="Times New Roman Bold" w:hAnsi="Times New Roman Bold"/>
          <w:b/>
          <w:bCs/>
          <w:smallCaps/>
          <w:snapToGrid/>
          <w:color w:val="000000" w:themeColor="text1"/>
          <w:szCs w:val="24"/>
        </w:rPr>
        <w:t>Access to Inappropriate Material</w:t>
      </w:r>
    </w:p>
    <w:p w14:paraId="6AC6173A" w14:textId="77777777" w:rsidR="00BF1FC7" w:rsidRPr="00A82634" w:rsidRDefault="00BF1FC7" w:rsidP="00420F0B">
      <w:pPr>
        <w:widowControl/>
        <w:autoSpaceDE w:val="0"/>
        <w:autoSpaceDN w:val="0"/>
        <w:adjustRightInd w:val="0"/>
        <w:ind w:left="720"/>
        <w:jc w:val="both"/>
        <w:rPr>
          <w:snapToGrid/>
          <w:color w:val="000000" w:themeColor="text1"/>
          <w:szCs w:val="24"/>
        </w:rPr>
      </w:pPr>
    </w:p>
    <w:p w14:paraId="4C75F02D" w14:textId="095E06B2" w:rsidR="00A73AA3" w:rsidRPr="00A82634" w:rsidRDefault="00420F0B" w:rsidP="00A73AA3">
      <w:pPr>
        <w:tabs>
          <w:tab w:val="left" w:pos="-1440"/>
        </w:tabs>
        <w:ind w:left="720"/>
        <w:jc w:val="both"/>
        <w:rPr>
          <w:color w:val="000000" w:themeColor="text1"/>
        </w:rPr>
      </w:pPr>
      <w:r w:rsidRPr="00A82634">
        <w:rPr>
          <w:snapToGrid/>
          <w:color w:val="000000" w:themeColor="text1"/>
          <w:szCs w:val="24"/>
        </w:rPr>
        <w:t xml:space="preserve">To the extent practical, technology protection measures (or “Internet filters”) </w:t>
      </w:r>
      <w:r w:rsidR="008E138E" w:rsidRPr="00A82634">
        <w:rPr>
          <w:snapToGrid/>
          <w:color w:val="000000" w:themeColor="text1"/>
          <w:szCs w:val="24"/>
        </w:rPr>
        <w:t>wi</w:t>
      </w:r>
      <w:r w:rsidRPr="00A82634">
        <w:rPr>
          <w:snapToGrid/>
          <w:color w:val="000000" w:themeColor="text1"/>
          <w:szCs w:val="24"/>
        </w:rPr>
        <w:t xml:space="preserve">ll be used to block or filter </w:t>
      </w:r>
      <w:r w:rsidR="00426417" w:rsidRPr="00A82634">
        <w:rPr>
          <w:snapToGrid/>
          <w:color w:val="000000" w:themeColor="text1"/>
          <w:szCs w:val="24"/>
        </w:rPr>
        <w:t xml:space="preserve">access to inappropriate information on the </w:t>
      </w:r>
      <w:r w:rsidRPr="00A82634">
        <w:rPr>
          <w:snapToGrid/>
          <w:color w:val="000000" w:themeColor="text1"/>
          <w:szCs w:val="24"/>
        </w:rPr>
        <w:t>Internet</w:t>
      </w:r>
      <w:r w:rsidR="00907EB3" w:rsidRPr="00A82634">
        <w:rPr>
          <w:snapToGrid/>
          <w:color w:val="000000" w:themeColor="text1"/>
          <w:szCs w:val="24"/>
        </w:rPr>
        <w:t xml:space="preserve"> and World Wide Web</w:t>
      </w:r>
      <w:r w:rsidRPr="00A82634">
        <w:rPr>
          <w:snapToGrid/>
          <w:color w:val="000000" w:themeColor="text1"/>
          <w:szCs w:val="24"/>
        </w:rPr>
        <w:t>.</w:t>
      </w:r>
      <w:r w:rsidR="00DA7669" w:rsidRPr="00A82634">
        <w:rPr>
          <w:snapToGrid/>
          <w:color w:val="000000" w:themeColor="text1"/>
          <w:szCs w:val="24"/>
        </w:rPr>
        <w:t xml:space="preserve">  </w:t>
      </w:r>
      <w:r w:rsidRPr="00A82634">
        <w:rPr>
          <w:snapToGrid/>
          <w:color w:val="000000" w:themeColor="text1"/>
          <w:szCs w:val="24"/>
        </w:rPr>
        <w:t xml:space="preserve">Specifically, blocking </w:t>
      </w:r>
      <w:r w:rsidR="00C64C1A" w:rsidRPr="00A82634">
        <w:rPr>
          <w:snapToGrid/>
          <w:color w:val="000000" w:themeColor="text1"/>
          <w:szCs w:val="24"/>
        </w:rPr>
        <w:t>wi</w:t>
      </w:r>
      <w:r w:rsidRPr="00A82634">
        <w:rPr>
          <w:snapToGrid/>
          <w:color w:val="000000" w:themeColor="text1"/>
          <w:szCs w:val="24"/>
        </w:rPr>
        <w:t xml:space="preserve">ll be applied to </w:t>
      </w:r>
      <w:r w:rsidR="007C67A0" w:rsidRPr="00A82634">
        <w:rPr>
          <w:snapToGrid/>
          <w:color w:val="000000" w:themeColor="text1"/>
          <w:szCs w:val="24"/>
        </w:rPr>
        <w:t xml:space="preserve">audio and </w:t>
      </w:r>
      <w:r w:rsidRPr="00A82634">
        <w:rPr>
          <w:snapToGrid/>
          <w:color w:val="000000" w:themeColor="text1"/>
          <w:szCs w:val="24"/>
        </w:rPr>
        <w:t xml:space="preserve">visual depictions deemed obscene or </w:t>
      </w:r>
      <w:r w:rsidR="00D97056" w:rsidRPr="00A82634">
        <w:rPr>
          <w:snapToGrid/>
          <w:color w:val="000000" w:themeColor="text1"/>
          <w:szCs w:val="24"/>
        </w:rPr>
        <w:t xml:space="preserve">to be </w:t>
      </w:r>
      <w:r w:rsidRPr="00A82634">
        <w:rPr>
          <w:snapToGrid/>
          <w:color w:val="000000" w:themeColor="text1"/>
          <w:szCs w:val="24"/>
        </w:rPr>
        <w:t xml:space="preserve">child pornography </w:t>
      </w:r>
      <w:r w:rsidR="00DA295C" w:rsidRPr="00A82634">
        <w:rPr>
          <w:snapToGrid/>
          <w:color w:val="000000" w:themeColor="text1"/>
          <w:szCs w:val="24"/>
        </w:rPr>
        <w:t xml:space="preserve">or </w:t>
      </w:r>
      <w:r w:rsidRPr="00A82634">
        <w:rPr>
          <w:snapToGrid/>
          <w:color w:val="000000" w:themeColor="text1"/>
          <w:szCs w:val="24"/>
        </w:rPr>
        <w:t xml:space="preserve">harmful to minors.  </w:t>
      </w:r>
      <w:r w:rsidR="00620D10" w:rsidRPr="00A82634">
        <w:rPr>
          <w:snapToGrid/>
          <w:color w:val="000000" w:themeColor="text1"/>
          <w:szCs w:val="24"/>
        </w:rPr>
        <w:t>Scholar</w:t>
      </w:r>
      <w:r w:rsidR="00D60C59" w:rsidRPr="00A82634">
        <w:rPr>
          <w:snapToGrid/>
          <w:color w:val="000000" w:themeColor="text1"/>
          <w:szCs w:val="24"/>
        </w:rPr>
        <w:t xml:space="preserve"> access to other materials that are inappropriate to minors will also be restricted.  </w:t>
      </w:r>
      <w:r w:rsidR="0066004C" w:rsidRPr="00A82634">
        <w:rPr>
          <w:snapToGrid/>
          <w:color w:val="000000" w:themeColor="text1"/>
          <w:szCs w:val="24"/>
        </w:rPr>
        <w:t xml:space="preserve">The board has determined that </w:t>
      </w:r>
      <w:r w:rsidR="00DA295C" w:rsidRPr="00A82634">
        <w:rPr>
          <w:snapToGrid/>
          <w:color w:val="000000" w:themeColor="text1"/>
          <w:szCs w:val="24"/>
        </w:rPr>
        <w:t xml:space="preserve">audio or visual </w:t>
      </w:r>
      <w:r w:rsidR="0066004C" w:rsidRPr="00A82634">
        <w:rPr>
          <w:snapToGrid/>
          <w:color w:val="000000" w:themeColor="text1"/>
          <w:szCs w:val="24"/>
        </w:rPr>
        <w:t>materials that depict violence, nudity</w:t>
      </w:r>
      <w:r w:rsidR="00524C2E" w:rsidRPr="00A82634">
        <w:rPr>
          <w:snapToGrid/>
          <w:color w:val="000000" w:themeColor="text1"/>
          <w:szCs w:val="24"/>
        </w:rPr>
        <w:t>,</w:t>
      </w:r>
      <w:r w:rsidR="0066004C" w:rsidRPr="00A82634">
        <w:rPr>
          <w:snapToGrid/>
          <w:color w:val="000000" w:themeColor="text1"/>
          <w:szCs w:val="24"/>
        </w:rPr>
        <w:t xml:space="preserve"> or graphic language that does not serve a legitimate pedagogical purpose </w:t>
      </w:r>
      <w:r w:rsidR="00EB1665" w:rsidRPr="00A82634">
        <w:rPr>
          <w:snapToGrid/>
          <w:color w:val="000000" w:themeColor="text1"/>
          <w:szCs w:val="24"/>
        </w:rPr>
        <w:t xml:space="preserve">are </w:t>
      </w:r>
      <w:r w:rsidR="00D97056" w:rsidRPr="00A82634">
        <w:rPr>
          <w:snapToGrid/>
          <w:color w:val="000000" w:themeColor="text1"/>
          <w:szCs w:val="24"/>
        </w:rPr>
        <w:t>inappropriate for</w:t>
      </w:r>
      <w:r w:rsidR="0066004C" w:rsidRPr="00A82634">
        <w:rPr>
          <w:snapToGrid/>
          <w:color w:val="000000" w:themeColor="text1"/>
          <w:szCs w:val="24"/>
        </w:rPr>
        <w:t xml:space="preserve"> minors.  </w:t>
      </w:r>
      <w:r w:rsidR="00AE7887" w:rsidRPr="00A82634">
        <w:rPr>
          <w:snapToGrid/>
          <w:color w:val="000000" w:themeColor="text1"/>
          <w:szCs w:val="24"/>
        </w:rPr>
        <w:t xml:space="preserve">The </w:t>
      </w:r>
      <w:r w:rsidR="001116EC" w:rsidRPr="00A82634">
        <w:rPr>
          <w:snapToGrid/>
          <w:color w:val="000000" w:themeColor="text1"/>
          <w:szCs w:val="24"/>
        </w:rPr>
        <w:t>executive director</w:t>
      </w:r>
      <w:r w:rsidR="00AE7887" w:rsidRPr="00A82634">
        <w:rPr>
          <w:snapToGrid/>
          <w:color w:val="000000" w:themeColor="text1"/>
          <w:szCs w:val="24"/>
        </w:rPr>
        <w:t xml:space="preserve">, in conjunction with a school technology and media advisory committee (see policy 3200, Selection of Instructional Materials), </w:t>
      </w:r>
      <w:r w:rsidR="00EB4E16" w:rsidRPr="00A82634">
        <w:rPr>
          <w:snapToGrid/>
          <w:color w:val="000000" w:themeColor="text1"/>
          <w:szCs w:val="24"/>
        </w:rPr>
        <w:t xml:space="preserve">shall </w:t>
      </w:r>
      <w:proofErr w:type="gramStart"/>
      <w:r w:rsidR="00EB4E16" w:rsidRPr="00A82634">
        <w:rPr>
          <w:snapToGrid/>
          <w:color w:val="000000" w:themeColor="text1"/>
          <w:szCs w:val="24"/>
        </w:rPr>
        <w:t>make a determination</w:t>
      </w:r>
      <w:proofErr w:type="gramEnd"/>
      <w:r w:rsidR="00EB4E16" w:rsidRPr="00A82634">
        <w:rPr>
          <w:snapToGrid/>
          <w:color w:val="000000" w:themeColor="text1"/>
          <w:szCs w:val="24"/>
        </w:rPr>
        <w:t xml:space="preserve"> regarding what </w:t>
      </w:r>
      <w:r w:rsidR="00AE7887" w:rsidRPr="00A82634">
        <w:rPr>
          <w:snapToGrid/>
          <w:color w:val="000000" w:themeColor="text1"/>
          <w:szCs w:val="24"/>
        </w:rPr>
        <w:t xml:space="preserve">other </w:t>
      </w:r>
      <w:r w:rsidR="00EB4E16" w:rsidRPr="00A82634">
        <w:rPr>
          <w:snapToGrid/>
          <w:color w:val="000000" w:themeColor="text1"/>
          <w:szCs w:val="24"/>
        </w:rPr>
        <w:t xml:space="preserve">matter or </w:t>
      </w:r>
      <w:r w:rsidR="00AE7887" w:rsidRPr="00A82634">
        <w:rPr>
          <w:snapToGrid/>
          <w:color w:val="000000" w:themeColor="text1"/>
          <w:szCs w:val="24"/>
        </w:rPr>
        <w:t xml:space="preserve">materials are inappropriate for minors.  </w:t>
      </w:r>
      <w:r w:rsidR="00A73AA3" w:rsidRPr="00A82634">
        <w:rPr>
          <w:color w:val="000000" w:themeColor="text1"/>
        </w:rPr>
        <w:t>School personnel may not restrict Internet access to ideas, perspectives</w:t>
      </w:r>
      <w:r w:rsidR="00524C2E" w:rsidRPr="00A82634">
        <w:rPr>
          <w:color w:val="000000" w:themeColor="text1"/>
        </w:rPr>
        <w:t>,</w:t>
      </w:r>
      <w:r w:rsidR="00A73AA3" w:rsidRPr="00A82634">
        <w:rPr>
          <w:color w:val="000000" w:themeColor="text1"/>
        </w:rPr>
        <w:t xml:space="preserve"> or viewpoints if the restriction is motivated solely by disapproval of the </w:t>
      </w:r>
      <w:r w:rsidR="00D60C59" w:rsidRPr="00A82634">
        <w:rPr>
          <w:color w:val="000000" w:themeColor="text1"/>
        </w:rPr>
        <w:t xml:space="preserve">viewpoints </w:t>
      </w:r>
      <w:r w:rsidR="00A73AA3" w:rsidRPr="00A82634">
        <w:rPr>
          <w:color w:val="000000" w:themeColor="text1"/>
        </w:rPr>
        <w:t xml:space="preserve">involved.  </w:t>
      </w:r>
    </w:p>
    <w:p w14:paraId="638BBB99" w14:textId="77777777" w:rsidR="00543D34" w:rsidRPr="00A82634" w:rsidRDefault="00543D34" w:rsidP="00A73AA3">
      <w:pPr>
        <w:tabs>
          <w:tab w:val="left" w:pos="-1440"/>
        </w:tabs>
        <w:ind w:left="720"/>
        <w:jc w:val="both"/>
        <w:rPr>
          <w:color w:val="000000" w:themeColor="text1"/>
        </w:rPr>
      </w:pPr>
    </w:p>
    <w:p w14:paraId="02A8C0D7" w14:textId="44AB9BBC" w:rsidR="00543D34" w:rsidRPr="00A82634" w:rsidRDefault="00543D34" w:rsidP="00543D34">
      <w:pPr>
        <w:widowControl/>
        <w:autoSpaceDE w:val="0"/>
        <w:autoSpaceDN w:val="0"/>
        <w:adjustRightInd w:val="0"/>
        <w:ind w:left="720"/>
        <w:jc w:val="both"/>
        <w:rPr>
          <w:snapToGrid/>
          <w:color w:val="000000" w:themeColor="text1"/>
          <w:szCs w:val="24"/>
        </w:rPr>
      </w:pPr>
      <w:r w:rsidRPr="00A82634">
        <w:rPr>
          <w:snapToGrid/>
          <w:color w:val="000000" w:themeColor="text1"/>
          <w:szCs w:val="24"/>
        </w:rPr>
        <w:t xml:space="preserve">A </w:t>
      </w:r>
      <w:r w:rsidR="00620D10" w:rsidRPr="00A82634">
        <w:rPr>
          <w:snapToGrid/>
          <w:color w:val="000000" w:themeColor="text1"/>
          <w:szCs w:val="24"/>
        </w:rPr>
        <w:t>scholar</w:t>
      </w:r>
      <w:r w:rsidRPr="00A82634">
        <w:rPr>
          <w:snapToGrid/>
          <w:color w:val="000000" w:themeColor="text1"/>
          <w:szCs w:val="24"/>
        </w:rPr>
        <w:t xml:space="preserve"> or employee must immediately notify the appropriate school official if the </w:t>
      </w:r>
      <w:r w:rsidR="00620D10" w:rsidRPr="00A82634">
        <w:rPr>
          <w:snapToGrid/>
          <w:color w:val="000000" w:themeColor="text1"/>
          <w:szCs w:val="24"/>
        </w:rPr>
        <w:t>scholar</w:t>
      </w:r>
      <w:r w:rsidRPr="00A82634">
        <w:rPr>
          <w:snapToGrid/>
          <w:color w:val="000000" w:themeColor="text1"/>
          <w:szCs w:val="24"/>
        </w:rPr>
        <w:t xml:space="preserve"> or employee believes that a website or web content that is available to </w:t>
      </w:r>
      <w:r w:rsidR="00620D10" w:rsidRPr="00A82634">
        <w:rPr>
          <w:snapToGrid/>
          <w:color w:val="000000" w:themeColor="text1"/>
          <w:szCs w:val="24"/>
        </w:rPr>
        <w:t>scholar</w:t>
      </w:r>
      <w:r w:rsidRPr="00A82634">
        <w:rPr>
          <w:snapToGrid/>
          <w:color w:val="000000" w:themeColor="text1"/>
          <w:szCs w:val="24"/>
        </w:rPr>
        <w:t xml:space="preserve">s through the </w:t>
      </w:r>
      <w:r w:rsidR="0045170E" w:rsidRPr="00A82634">
        <w:rPr>
          <w:snapToGrid/>
          <w:color w:val="000000" w:themeColor="text1"/>
          <w:szCs w:val="24"/>
        </w:rPr>
        <w:t>school</w:t>
      </w:r>
      <w:r w:rsidRPr="00A82634">
        <w:rPr>
          <w:snapToGrid/>
          <w:color w:val="000000" w:themeColor="text1"/>
          <w:szCs w:val="24"/>
        </w:rPr>
        <w:t xml:space="preserve">’s Internet access is obscene, constitutes child pornography, is “harmful to minors” as defined by CIPA, or is otherwise inappropriate for </w:t>
      </w:r>
      <w:r w:rsidR="00620D10" w:rsidRPr="00A82634">
        <w:rPr>
          <w:snapToGrid/>
          <w:color w:val="000000" w:themeColor="text1"/>
          <w:szCs w:val="24"/>
        </w:rPr>
        <w:t>scholar</w:t>
      </w:r>
      <w:r w:rsidRPr="00A82634">
        <w:rPr>
          <w:snapToGrid/>
          <w:color w:val="000000" w:themeColor="text1"/>
          <w:szCs w:val="24"/>
        </w:rPr>
        <w:t xml:space="preserve">s.  </w:t>
      </w:r>
      <w:r w:rsidR="00620D10" w:rsidRPr="00A82634">
        <w:rPr>
          <w:snapToGrid/>
          <w:color w:val="000000" w:themeColor="text1"/>
          <w:szCs w:val="24"/>
        </w:rPr>
        <w:t>Scholar</w:t>
      </w:r>
      <w:r w:rsidRPr="00A82634">
        <w:rPr>
          <w:snapToGrid/>
          <w:color w:val="000000" w:themeColor="text1"/>
          <w:szCs w:val="24"/>
        </w:rPr>
        <w:t xml:space="preserve">s must notify a teacher or the principal; employees must notify the </w:t>
      </w:r>
      <w:r w:rsidR="00D545DE" w:rsidRPr="00A82634">
        <w:rPr>
          <w:snapToGrid/>
          <w:color w:val="000000" w:themeColor="text1"/>
          <w:szCs w:val="24"/>
        </w:rPr>
        <w:t>principal</w:t>
      </w:r>
      <w:r w:rsidR="001116EC" w:rsidRPr="00A82634">
        <w:rPr>
          <w:snapToGrid/>
          <w:color w:val="000000" w:themeColor="text1"/>
          <w:szCs w:val="24"/>
        </w:rPr>
        <w:t xml:space="preserve"> or executive director.</w:t>
      </w:r>
    </w:p>
    <w:p w14:paraId="1EFAACEF" w14:textId="77777777" w:rsidR="00A52D39" w:rsidRPr="00A82634" w:rsidRDefault="00A52D39" w:rsidP="00A73AA3">
      <w:pPr>
        <w:tabs>
          <w:tab w:val="left" w:pos="-1440"/>
        </w:tabs>
        <w:ind w:left="720"/>
        <w:jc w:val="both"/>
        <w:rPr>
          <w:color w:val="000000" w:themeColor="text1"/>
        </w:rPr>
      </w:pPr>
    </w:p>
    <w:p w14:paraId="11C9027A" w14:textId="77777777" w:rsidR="00146355" w:rsidRPr="00A82634" w:rsidRDefault="00A52D39" w:rsidP="00146355">
      <w:pPr>
        <w:autoSpaceDE w:val="0"/>
        <w:autoSpaceDN w:val="0"/>
        <w:adjustRightInd w:val="0"/>
        <w:ind w:left="720"/>
        <w:jc w:val="both"/>
        <w:rPr>
          <w:snapToGrid/>
          <w:color w:val="000000" w:themeColor="text1"/>
          <w:szCs w:val="24"/>
        </w:rPr>
      </w:pPr>
      <w:r w:rsidRPr="00A82634">
        <w:rPr>
          <w:snapToGrid/>
          <w:color w:val="000000" w:themeColor="text1"/>
          <w:szCs w:val="24"/>
        </w:rPr>
        <w:t>Due to the dynamic nature of the Internet, sometimes Internet websites and web material that should not be restricted are blocked by the</w:t>
      </w:r>
      <w:r w:rsidR="00DF47A4" w:rsidRPr="00A82634">
        <w:rPr>
          <w:snapToGrid/>
          <w:color w:val="000000" w:themeColor="text1"/>
          <w:szCs w:val="24"/>
        </w:rPr>
        <w:t xml:space="preserve"> Internet</w:t>
      </w:r>
      <w:r w:rsidRPr="00A82634">
        <w:rPr>
          <w:snapToGrid/>
          <w:color w:val="000000" w:themeColor="text1"/>
          <w:szCs w:val="24"/>
        </w:rPr>
        <w:t xml:space="preserve"> filter. </w:t>
      </w:r>
      <w:r w:rsidR="00E32085" w:rsidRPr="00A82634">
        <w:rPr>
          <w:snapToGrid/>
          <w:color w:val="000000" w:themeColor="text1"/>
          <w:szCs w:val="24"/>
        </w:rPr>
        <w:t xml:space="preserve"> </w:t>
      </w:r>
      <w:r w:rsidR="002366A4" w:rsidRPr="00A82634">
        <w:rPr>
          <w:snapToGrid/>
          <w:color w:val="000000" w:themeColor="text1"/>
          <w:szCs w:val="24"/>
        </w:rPr>
        <w:t>A</w:t>
      </w:r>
      <w:r w:rsidRPr="00A82634">
        <w:rPr>
          <w:snapToGrid/>
          <w:color w:val="000000" w:themeColor="text1"/>
          <w:szCs w:val="24"/>
        </w:rPr>
        <w:t xml:space="preserve"> </w:t>
      </w:r>
      <w:r w:rsidR="00620D10" w:rsidRPr="00A82634">
        <w:rPr>
          <w:snapToGrid/>
          <w:color w:val="000000" w:themeColor="text1"/>
          <w:szCs w:val="24"/>
        </w:rPr>
        <w:t>scholar</w:t>
      </w:r>
      <w:r w:rsidRPr="00A82634">
        <w:rPr>
          <w:snapToGrid/>
          <w:color w:val="000000" w:themeColor="text1"/>
          <w:szCs w:val="24"/>
        </w:rPr>
        <w:t xml:space="preserve"> or employee </w:t>
      </w:r>
      <w:r w:rsidR="002366A4" w:rsidRPr="00A82634">
        <w:rPr>
          <w:snapToGrid/>
          <w:color w:val="000000" w:themeColor="text1"/>
          <w:szCs w:val="24"/>
        </w:rPr>
        <w:t xml:space="preserve">who </w:t>
      </w:r>
      <w:r w:rsidR="00E32085" w:rsidRPr="00A82634">
        <w:rPr>
          <w:snapToGrid/>
          <w:color w:val="000000" w:themeColor="text1"/>
          <w:szCs w:val="24"/>
        </w:rPr>
        <w:t xml:space="preserve">believes </w:t>
      </w:r>
      <w:r w:rsidRPr="00A82634">
        <w:rPr>
          <w:snapToGrid/>
          <w:color w:val="000000" w:themeColor="text1"/>
          <w:szCs w:val="24"/>
        </w:rPr>
        <w:t>that a website or web content</w:t>
      </w:r>
      <w:r w:rsidR="00543D34" w:rsidRPr="00A82634">
        <w:rPr>
          <w:snapToGrid/>
          <w:color w:val="000000" w:themeColor="text1"/>
          <w:szCs w:val="24"/>
        </w:rPr>
        <w:t xml:space="preserve"> </w:t>
      </w:r>
      <w:r w:rsidRPr="00A82634">
        <w:rPr>
          <w:snapToGrid/>
          <w:color w:val="000000" w:themeColor="text1"/>
          <w:szCs w:val="24"/>
        </w:rPr>
        <w:t xml:space="preserve">has been improperly blocked by the school’s filter </w:t>
      </w:r>
      <w:r w:rsidR="002366A4" w:rsidRPr="00A82634">
        <w:rPr>
          <w:snapToGrid/>
          <w:color w:val="000000" w:themeColor="text1"/>
          <w:szCs w:val="24"/>
        </w:rPr>
        <w:t>should bring the website to the attention of the principal</w:t>
      </w:r>
      <w:r w:rsidR="0091017B" w:rsidRPr="00A82634">
        <w:rPr>
          <w:snapToGrid/>
          <w:color w:val="000000" w:themeColor="text1"/>
          <w:szCs w:val="24"/>
        </w:rPr>
        <w:t>.  The principal</w:t>
      </w:r>
      <w:r w:rsidR="002366A4" w:rsidRPr="00A82634">
        <w:rPr>
          <w:snapToGrid/>
          <w:color w:val="000000" w:themeColor="text1"/>
          <w:szCs w:val="24"/>
        </w:rPr>
        <w:t xml:space="preserve"> shall confer with the technology director to determine whether the site or content should be unblocked.  </w:t>
      </w:r>
      <w:r w:rsidR="0091017B" w:rsidRPr="00A82634">
        <w:rPr>
          <w:snapToGrid/>
          <w:color w:val="000000" w:themeColor="text1"/>
          <w:szCs w:val="24"/>
        </w:rPr>
        <w:t xml:space="preserve">The principal shall notify the </w:t>
      </w:r>
      <w:r w:rsidR="00620D10" w:rsidRPr="00A82634">
        <w:rPr>
          <w:snapToGrid/>
          <w:color w:val="000000" w:themeColor="text1"/>
          <w:szCs w:val="24"/>
        </w:rPr>
        <w:t>scholar</w:t>
      </w:r>
      <w:r w:rsidR="0091017B" w:rsidRPr="00A82634">
        <w:rPr>
          <w:snapToGrid/>
          <w:color w:val="000000" w:themeColor="text1"/>
          <w:szCs w:val="24"/>
        </w:rPr>
        <w:t xml:space="preserve"> or teacher promptly of the decision.  The decision may be appealed through </w:t>
      </w:r>
      <w:r w:rsidR="002366A4" w:rsidRPr="00A82634">
        <w:rPr>
          <w:snapToGrid/>
          <w:color w:val="000000" w:themeColor="text1"/>
          <w:szCs w:val="24"/>
        </w:rPr>
        <w:t xml:space="preserve">the </w:t>
      </w:r>
      <w:r w:rsidR="0045170E" w:rsidRPr="00A82634">
        <w:rPr>
          <w:snapToGrid/>
          <w:color w:val="000000" w:themeColor="text1"/>
          <w:szCs w:val="24"/>
        </w:rPr>
        <w:t>school</w:t>
      </w:r>
      <w:r w:rsidR="002366A4" w:rsidRPr="00A82634">
        <w:rPr>
          <w:snapToGrid/>
          <w:color w:val="000000" w:themeColor="text1"/>
          <w:szCs w:val="24"/>
        </w:rPr>
        <w:t xml:space="preserve">’s grievance procedure.  </w:t>
      </w:r>
      <w:r w:rsidR="0091017B" w:rsidRPr="00A82634">
        <w:rPr>
          <w:snapToGrid/>
          <w:color w:val="000000" w:themeColor="text1"/>
          <w:szCs w:val="24"/>
        </w:rPr>
        <w:t>(</w:t>
      </w:r>
      <w:r w:rsidR="002366A4" w:rsidRPr="00A82634">
        <w:rPr>
          <w:snapToGrid/>
          <w:color w:val="000000" w:themeColor="text1"/>
          <w:szCs w:val="24"/>
        </w:rPr>
        <w:t xml:space="preserve">See policies 1740/4010, </w:t>
      </w:r>
      <w:r w:rsidR="00620D10" w:rsidRPr="00A82634">
        <w:rPr>
          <w:snapToGrid/>
          <w:color w:val="000000" w:themeColor="text1"/>
          <w:szCs w:val="24"/>
        </w:rPr>
        <w:t>Scholar</w:t>
      </w:r>
      <w:r w:rsidR="002366A4" w:rsidRPr="00A82634">
        <w:rPr>
          <w:snapToGrid/>
          <w:color w:val="000000" w:themeColor="text1"/>
          <w:szCs w:val="24"/>
        </w:rPr>
        <w:t xml:space="preserve"> and </w:t>
      </w:r>
      <w:r w:rsidR="002366A4" w:rsidRPr="00A82634">
        <w:rPr>
          <w:snapToGrid/>
          <w:color w:val="000000" w:themeColor="text1"/>
          <w:szCs w:val="24"/>
        </w:rPr>
        <w:lastRenderedPageBreak/>
        <w:t>Parent Grievance Procedure</w:t>
      </w:r>
      <w:r w:rsidR="0091017B" w:rsidRPr="00A82634">
        <w:rPr>
          <w:snapToGrid/>
          <w:color w:val="000000" w:themeColor="text1"/>
          <w:szCs w:val="24"/>
        </w:rPr>
        <w:t>,</w:t>
      </w:r>
      <w:r w:rsidR="002366A4" w:rsidRPr="00A82634">
        <w:rPr>
          <w:snapToGrid/>
          <w:color w:val="000000" w:themeColor="text1"/>
          <w:szCs w:val="24"/>
        </w:rPr>
        <w:t xml:space="preserve"> and 1750/7220, Grievance Procedure for Employees</w:t>
      </w:r>
      <w:r w:rsidR="0091017B" w:rsidRPr="00A82634">
        <w:rPr>
          <w:snapToGrid/>
          <w:color w:val="000000" w:themeColor="text1"/>
          <w:szCs w:val="24"/>
        </w:rPr>
        <w:t>.)</w:t>
      </w:r>
    </w:p>
    <w:p w14:paraId="6770CEE5" w14:textId="77777777" w:rsidR="00A73AA3" w:rsidRPr="00A82634" w:rsidRDefault="002366A4" w:rsidP="00146355">
      <w:pPr>
        <w:autoSpaceDE w:val="0"/>
        <w:autoSpaceDN w:val="0"/>
        <w:adjustRightInd w:val="0"/>
        <w:ind w:left="720"/>
        <w:jc w:val="both"/>
        <w:rPr>
          <w:snapToGrid/>
          <w:color w:val="000000" w:themeColor="text1"/>
          <w:szCs w:val="24"/>
        </w:rPr>
      </w:pPr>
      <w:r w:rsidRPr="00A82634">
        <w:rPr>
          <w:snapToGrid/>
          <w:color w:val="000000" w:themeColor="text1"/>
          <w:szCs w:val="24"/>
        </w:rPr>
        <w:t xml:space="preserve"> </w:t>
      </w:r>
    </w:p>
    <w:p w14:paraId="6DBE1974" w14:textId="77777777" w:rsidR="00420F0B" w:rsidRPr="00A82634" w:rsidRDefault="00420F0B" w:rsidP="001E2B66">
      <w:pPr>
        <w:autoSpaceDE w:val="0"/>
        <w:autoSpaceDN w:val="0"/>
        <w:adjustRightInd w:val="0"/>
        <w:ind w:left="720"/>
        <w:jc w:val="both"/>
        <w:rPr>
          <w:snapToGrid/>
          <w:color w:val="000000" w:themeColor="text1"/>
          <w:szCs w:val="24"/>
        </w:rPr>
      </w:pPr>
      <w:r w:rsidRPr="00A82634">
        <w:rPr>
          <w:snapToGrid/>
          <w:color w:val="000000" w:themeColor="text1"/>
          <w:szCs w:val="24"/>
        </w:rPr>
        <w:t xml:space="preserve">Subject to staff supervision, technology protection measures may be disabled </w:t>
      </w:r>
      <w:r w:rsidR="00E26338" w:rsidRPr="00A82634">
        <w:rPr>
          <w:snapToGrid/>
          <w:color w:val="000000" w:themeColor="text1"/>
          <w:szCs w:val="24"/>
        </w:rPr>
        <w:t xml:space="preserve">during use by an adult </w:t>
      </w:r>
      <w:r w:rsidRPr="00A82634">
        <w:rPr>
          <w:snapToGrid/>
          <w:color w:val="000000" w:themeColor="text1"/>
          <w:szCs w:val="24"/>
        </w:rPr>
        <w:t>for bona fide research or other lawful purposes.</w:t>
      </w:r>
    </w:p>
    <w:p w14:paraId="30E3776B" w14:textId="77777777" w:rsidR="00146355" w:rsidRPr="00A82634" w:rsidRDefault="00146355" w:rsidP="001E2B66">
      <w:pPr>
        <w:autoSpaceDE w:val="0"/>
        <w:autoSpaceDN w:val="0"/>
        <w:adjustRightInd w:val="0"/>
        <w:ind w:left="720"/>
        <w:jc w:val="both"/>
        <w:rPr>
          <w:snapToGrid/>
          <w:color w:val="000000" w:themeColor="text1"/>
          <w:szCs w:val="24"/>
        </w:rPr>
      </w:pPr>
    </w:p>
    <w:p w14:paraId="21691C83" w14:textId="77777777" w:rsidR="00420F0B" w:rsidRPr="00A82634" w:rsidRDefault="00420F0B" w:rsidP="00B12408">
      <w:pPr>
        <w:widowControl/>
        <w:numPr>
          <w:ilvl w:val="0"/>
          <w:numId w:val="13"/>
        </w:numPr>
        <w:autoSpaceDE w:val="0"/>
        <w:autoSpaceDN w:val="0"/>
        <w:adjustRightInd w:val="0"/>
        <w:ind w:left="720" w:hanging="720"/>
        <w:jc w:val="both"/>
        <w:rPr>
          <w:b/>
          <w:bCs/>
          <w:snapToGrid/>
          <w:color w:val="000000" w:themeColor="text1"/>
          <w:szCs w:val="24"/>
        </w:rPr>
      </w:pPr>
      <w:r w:rsidRPr="00A82634">
        <w:rPr>
          <w:rFonts w:ascii="Times New Roman Bold" w:hAnsi="Times New Roman Bold"/>
          <w:b/>
          <w:bCs/>
          <w:smallCaps/>
          <w:snapToGrid/>
          <w:color w:val="000000" w:themeColor="text1"/>
          <w:szCs w:val="24"/>
        </w:rPr>
        <w:t>Inappropriate Network Usage</w:t>
      </w:r>
    </w:p>
    <w:p w14:paraId="5877A2DB" w14:textId="77777777" w:rsidR="00DA7669" w:rsidRPr="00A82634" w:rsidRDefault="00DA7669" w:rsidP="00420F0B">
      <w:pPr>
        <w:widowControl/>
        <w:autoSpaceDE w:val="0"/>
        <w:autoSpaceDN w:val="0"/>
        <w:adjustRightInd w:val="0"/>
        <w:ind w:left="720"/>
        <w:jc w:val="both"/>
        <w:rPr>
          <w:snapToGrid/>
          <w:color w:val="000000" w:themeColor="text1"/>
          <w:szCs w:val="24"/>
        </w:rPr>
      </w:pPr>
    </w:p>
    <w:p w14:paraId="00AFA087" w14:textId="77777777" w:rsidR="00420F0B" w:rsidRPr="00A82634" w:rsidRDefault="0089404F" w:rsidP="00420F0B">
      <w:pPr>
        <w:widowControl/>
        <w:autoSpaceDE w:val="0"/>
        <w:autoSpaceDN w:val="0"/>
        <w:adjustRightInd w:val="0"/>
        <w:ind w:left="720"/>
        <w:jc w:val="both"/>
        <w:rPr>
          <w:snapToGrid/>
          <w:color w:val="000000" w:themeColor="text1"/>
          <w:szCs w:val="24"/>
        </w:rPr>
      </w:pPr>
      <w:r w:rsidRPr="00A82634">
        <w:rPr>
          <w:snapToGrid/>
          <w:color w:val="000000" w:themeColor="text1"/>
          <w:szCs w:val="24"/>
        </w:rPr>
        <w:t xml:space="preserve">All users of school technological resources are expected to comply with the requirements established in policy </w:t>
      </w:r>
      <w:r w:rsidRPr="00A82634">
        <w:rPr>
          <w:color w:val="000000" w:themeColor="text1"/>
        </w:rPr>
        <w:t xml:space="preserve">3225/4312/7320, Technology </w:t>
      </w:r>
      <w:r w:rsidR="00250C9E" w:rsidRPr="00A82634">
        <w:rPr>
          <w:color w:val="000000" w:themeColor="text1"/>
        </w:rPr>
        <w:t xml:space="preserve">Acceptable </w:t>
      </w:r>
      <w:r w:rsidRPr="00A82634">
        <w:rPr>
          <w:color w:val="000000" w:themeColor="text1"/>
        </w:rPr>
        <w:t xml:space="preserve">Use.  </w:t>
      </w:r>
      <w:proofErr w:type="gramStart"/>
      <w:r w:rsidRPr="00A82634">
        <w:rPr>
          <w:color w:val="000000" w:themeColor="text1"/>
        </w:rPr>
        <w:t xml:space="preserve">In particular, </w:t>
      </w:r>
      <w:r w:rsidRPr="00A82634">
        <w:rPr>
          <w:snapToGrid/>
          <w:color w:val="000000" w:themeColor="text1"/>
          <w:szCs w:val="24"/>
        </w:rPr>
        <w:t>users</w:t>
      </w:r>
      <w:proofErr w:type="gramEnd"/>
      <w:r w:rsidRPr="00A82634">
        <w:rPr>
          <w:snapToGrid/>
          <w:color w:val="000000" w:themeColor="text1"/>
          <w:szCs w:val="24"/>
        </w:rPr>
        <w:t xml:space="preserve"> are prohibited from</w:t>
      </w:r>
      <w:r w:rsidR="00420F0B" w:rsidRPr="00A82634">
        <w:rPr>
          <w:snapToGrid/>
          <w:color w:val="000000" w:themeColor="text1"/>
          <w:szCs w:val="24"/>
        </w:rPr>
        <w:t xml:space="preserve">: (a) </w:t>
      </w:r>
      <w:r w:rsidRPr="00A82634">
        <w:rPr>
          <w:snapToGrid/>
          <w:color w:val="000000" w:themeColor="text1"/>
          <w:szCs w:val="24"/>
        </w:rPr>
        <w:t xml:space="preserve">attempting to gain </w:t>
      </w:r>
      <w:r w:rsidR="00420F0B" w:rsidRPr="00A82634">
        <w:rPr>
          <w:snapToGrid/>
          <w:color w:val="000000" w:themeColor="text1"/>
          <w:szCs w:val="24"/>
        </w:rPr>
        <w:t xml:space="preserve">unauthorized access, including </w:t>
      </w:r>
      <w:r w:rsidR="00E97FEE" w:rsidRPr="00A82634">
        <w:rPr>
          <w:snapToGrid/>
          <w:color w:val="000000" w:themeColor="text1"/>
          <w:szCs w:val="24"/>
        </w:rPr>
        <w:t>“</w:t>
      </w:r>
      <w:r w:rsidR="00420F0B" w:rsidRPr="00A82634">
        <w:rPr>
          <w:snapToGrid/>
          <w:color w:val="000000" w:themeColor="text1"/>
          <w:szCs w:val="24"/>
        </w:rPr>
        <w:t>hacking</w:t>
      </w:r>
      <w:r w:rsidR="00E97FEE" w:rsidRPr="00A82634">
        <w:rPr>
          <w:snapToGrid/>
          <w:color w:val="000000" w:themeColor="text1"/>
          <w:szCs w:val="24"/>
        </w:rPr>
        <w:t>”</w:t>
      </w:r>
      <w:r w:rsidR="00420F0B" w:rsidRPr="00A82634">
        <w:rPr>
          <w:snapToGrid/>
          <w:color w:val="000000" w:themeColor="text1"/>
          <w:szCs w:val="24"/>
        </w:rPr>
        <w:t xml:space="preserve"> and </w:t>
      </w:r>
      <w:r w:rsidRPr="00A82634">
        <w:rPr>
          <w:snapToGrid/>
          <w:color w:val="000000" w:themeColor="text1"/>
          <w:szCs w:val="24"/>
        </w:rPr>
        <w:t xml:space="preserve">engaging in </w:t>
      </w:r>
      <w:r w:rsidR="00420F0B" w:rsidRPr="00A82634">
        <w:rPr>
          <w:snapToGrid/>
          <w:color w:val="000000" w:themeColor="text1"/>
          <w:szCs w:val="24"/>
        </w:rPr>
        <w:t xml:space="preserve">other </w:t>
      </w:r>
      <w:r w:rsidRPr="00A82634">
        <w:rPr>
          <w:snapToGrid/>
          <w:color w:val="000000" w:themeColor="text1"/>
          <w:szCs w:val="24"/>
        </w:rPr>
        <w:t xml:space="preserve">similar </w:t>
      </w:r>
      <w:r w:rsidR="00420F0B" w:rsidRPr="00A82634">
        <w:rPr>
          <w:snapToGrid/>
          <w:color w:val="000000" w:themeColor="text1"/>
          <w:szCs w:val="24"/>
        </w:rPr>
        <w:t xml:space="preserve">unlawful activities; and (b) </w:t>
      </w:r>
      <w:r w:rsidRPr="00A82634">
        <w:rPr>
          <w:snapToGrid/>
          <w:color w:val="000000" w:themeColor="text1"/>
          <w:szCs w:val="24"/>
        </w:rPr>
        <w:t xml:space="preserve">engaging in the </w:t>
      </w:r>
      <w:r w:rsidR="00420F0B" w:rsidRPr="00A82634">
        <w:rPr>
          <w:snapToGrid/>
          <w:color w:val="000000" w:themeColor="text1"/>
          <w:szCs w:val="24"/>
        </w:rPr>
        <w:t>unauthorized disclosure, use</w:t>
      </w:r>
      <w:r w:rsidR="00524C2E" w:rsidRPr="00A82634">
        <w:rPr>
          <w:snapToGrid/>
          <w:color w:val="000000" w:themeColor="text1"/>
          <w:szCs w:val="24"/>
        </w:rPr>
        <w:t>,</w:t>
      </w:r>
      <w:r w:rsidR="00420F0B" w:rsidRPr="00A82634">
        <w:rPr>
          <w:snapToGrid/>
          <w:color w:val="000000" w:themeColor="text1"/>
          <w:szCs w:val="24"/>
        </w:rPr>
        <w:t xml:space="preserve"> </w:t>
      </w:r>
      <w:r w:rsidRPr="00A82634">
        <w:rPr>
          <w:snapToGrid/>
          <w:color w:val="000000" w:themeColor="text1"/>
          <w:szCs w:val="24"/>
        </w:rPr>
        <w:t xml:space="preserve">or </w:t>
      </w:r>
      <w:r w:rsidR="00420F0B" w:rsidRPr="00A82634">
        <w:rPr>
          <w:snapToGrid/>
          <w:color w:val="000000" w:themeColor="text1"/>
          <w:szCs w:val="24"/>
        </w:rPr>
        <w:t>dissemination of personal identif</w:t>
      </w:r>
      <w:r w:rsidR="00DB1850" w:rsidRPr="00A82634">
        <w:rPr>
          <w:snapToGrid/>
          <w:color w:val="000000" w:themeColor="text1"/>
          <w:szCs w:val="24"/>
        </w:rPr>
        <w:t>ying</w:t>
      </w:r>
      <w:r w:rsidR="00420F0B" w:rsidRPr="00A82634">
        <w:rPr>
          <w:snapToGrid/>
          <w:color w:val="000000" w:themeColor="text1"/>
          <w:szCs w:val="24"/>
        </w:rPr>
        <w:t xml:space="preserve"> information regarding minors. </w:t>
      </w:r>
      <w:r w:rsidR="00AE7887" w:rsidRPr="00A82634">
        <w:rPr>
          <w:snapToGrid/>
          <w:color w:val="000000" w:themeColor="text1"/>
          <w:szCs w:val="24"/>
        </w:rPr>
        <w:t xml:space="preserve"> </w:t>
      </w:r>
    </w:p>
    <w:p w14:paraId="6CADFCE8" w14:textId="77777777" w:rsidR="00DA7669" w:rsidRPr="00A82634" w:rsidRDefault="00DA7669" w:rsidP="00420F0B">
      <w:pPr>
        <w:widowControl/>
        <w:autoSpaceDE w:val="0"/>
        <w:autoSpaceDN w:val="0"/>
        <w:adjustRightInd w:val="0"/>
        <w:ind w:left="720"/>
        <w:jc w:val="both"/>
        <w:rPr>
          <w:snapToGrid/>
          <w:color w:val="000000" w:themeColor="text1"/>
          <w:szCs w:val="24"/>
        </w:rPr>
      </w:pPr>
    </w:p>
    <w:p w14:paraId="69CC5461" w14:textId="77777777" w:rsidR="00420F0B" w:rsidRPr="00A82634" w:rsidRDefault="00420F0B" w:rsidP="00B12408">
      <w:pPr>
        <w:widowControl/>
        <w:numPr>
          <w:ilvl w:val="0"/>
          <w:numId w:val="13"/>
        </w:numPr>
        <w:autoSpaceDE w:val="0"/>
        <w:autoSpaceDN w:val="0"/>
        <w:adjustRightInd w:val="0"/>
        <w:ind w:left="720" w:hanging="720"/>
        <w:jc w:val="both"/>
        <w:rPr>
          <w:rFonts w:ascii="Times New Roman Bold" w:hAnsi="Times New Roman Bold"/>
          <w:b/>
          <w:bCs/>
          <w:smallCaps/>
          <w:snapToGrid/>
          <w:color w:val="000000" w:themeColor="text1"/>
          <w:szCs w:val="24"/>
        </w:rPr>
      </w:pPr>
      <w:r w:rsidRPr="00A82634">
        <w:rPr>
          <w:rFonts w:ascii="Times New Roman Bold" w:hAnsi="Times New Roman Bold"/>
          <w:b/>
          <w:bCs/>
          <w:smallCaps/>
          <w:snapToGrid/>
          <w:color w:val="000000" w:themeColor="text1"/>
          <w:szCs w:val="24"/>
        </w:rPr>
        <w:t>Education, Supervision</w:t>
      </w:r>
      <w:r w:rsidR="00524C2E" w:rsidRPr="00A82634">
        <w:rPr>
          <w:rFonts w:ascii="Times New Roman Bold" w:hAnsi="Times New Roman Bold"/>
          <w:b/>
          <w:bCs/>
          <w:smallCaps/>
          <w:snapToGrid/>
          <w:color w:val="000000" w:themeColor="text1"/>
          <w:szCs w:val="24"/>
        </w:rPr>
        <w:t>,</w:t>
      </w:r>
      <w:r w:rsidRPr="00A82634">
        <w:rPr>
          <w:rFonts w:ascii="Times New Roman Bold" w:hAnsi="Times New Roman Bold"/>
          <w:b/>
          <w:bCs/>
          <w:smallCaps/>
          <w:snapToGrid/>
          <w:color w:val="000000" w:themeColor="text1"/>
          <w:szCs w:val="24"/>
        </w:rPr>
        <w:t xml:space="preserve"> and Monitoring</w:t>
      </w:r>
    </w:p>
    <w:p w14:paraId="5ECDFB9B" w14:textId="77777777" w:rsidR="00D71620" w:rsidRPr="00A82634" w:rsidRDefault="00D71620" w:rsidP="00D71620">
      <w:pPr>
        <w:autoSpaceDE w:val="0"/>
        <w:autoSpaceDN w:val="0"/>
        <w:adjustRightInd w:val="0"/>
        <w:ind w:left="720"/>
        <w:jc w:val="both"/>
        <w:rPr>
          <w:snapToGrid/>
          <w:color w:val="000000" w:themeColor="text1"/>
          <w:szCs w:val="24"/>
        </w:rPr>
      </w:pPr>
    </w:p>
    <w:p w14:paraId="1F3A5881" w14:textId="77777777" w:rsidR="00F566F0" w:rsidRPr="00A82634" w:rsidRDefault="00FA7D4E" w:rsidP="00D71620">
      <w:pPr>
        <w:autoSpaceDE w:val="0"/>
        <w:autoSpaceDN w:val="0"/>
        <w:adjustRightInd w:val="0"/>
        <w:ind w:left="720"/>
        <w:jc w:val="both"/>
        <w:rPr>
          <w:snapToGrid/>
          <w:color w:val="000000" w:themeColor="text1"/>
          <w:szCs w:val="24"/>
        </w:rPr>
      </w:pPr>
      <w:r w:rsidRPr="00A82634">
        <w:rPr>
          <w:snapToGrid/>
          <w:color w:val="000000" w:themeColor="text1"/>
          <w:szCs w:val="24"/>
        </w:rPr>
        <w:t>To the extent practical, steps will be taken to promote the safety and security of users of the school’s online computer network, especially when they are using electronic mail, chat rooms, instant messaging</w:t>
      </w:r>
      <w:r w:rsidR="00524C2E" w:rsidRPr="00A82634">
        <w:rPr>
          <w:snapToGrid/>
          <w:color w:val="000000" w:themeColor="text1"/>
          <w:szCs w:val="24"/>
        </w:rPr>
        <w:t>,</w:t>
      </w:r>
      <w:r w:rsidRPr="00A82634">
        <w:rPr>
          <w:snapToGrid/>
          <w:color w:val="000000" w:themeColor="text1"/>
          <w:szCs w:val="24"/>
        </w:rPr>
        <w:t xml:space="preserve"> and other forms of direct electronic communications.  </w:t>
      </w:r>
      <w:r w:rsidR="00420F0B" w:rsidRPr="00A82634">
        <w:rPr>
          <w:snapToGrid/>
          <w:color w:val="000000" w:themeColor="text1"/>
          <w:szCs w:val="24"/>
        </w:rPr>
        <w:t xml:space="preserve">It </w:t>
      </w:r>
      <w:r w:rsidRPr="00A82634">
        <w:rPr>
          <w:snapToGrid/>
          <w:color w:val="000000" w:themeColor="text1"/>
          <w:szCs w:val="24"/>
        </w:rPr>
        <w:t>is</w:t>
      </w:r>
      <w:r w:rsidR="00420F0B" w:rsidRPr="00A82634">
        <w:rPr>
          <w:snapToGrid/>
          <w:color w:val="000000" w:themeColor="text1"/>
          <w:szCs w:val="24"/>
        </w:rPr>
        <w:t xml:space="preserve"> the responsibility of all </w:t>
      </w:r>
      <w:r w:rsidR="004930D0" w:rsidRPr="00A82634">
        <w:rPr>
          <w:snapToGrid/>
          <w:color w:val="000000" w:themeColor="text1"/>
          <w:szCs w:val="24"/>
        </w:rPr>
        <w:t>school personnel to</w:t>
      </w:r>
      <w:r w:rsidR="00420F0B" w:rsidRPr="00A82634">
        <w:rPr>
          <w:snapToGrid/>
          <w:color w:val="000000" w:themeColor="text1"/>
          <w:szCs w:val="24"/>
        </w:rPr>
        <w:t xml:space="preserve"> educate, supervise</w:t>
      </w:r>
      <w:r w:rsidR="00524C2E" w:rsidRPr="00A82634">
        <w:rPr>
          <w:snapToGrid/>
          <w:color w:val="000000" w:themeColor="text1"/>
          <w:szCs w:val="24"/>
        </w:rPr>
        <w:t>,</w:t>
      </w:r>
      <w:r w:rsidR="00420F0B" w:rsidRPr="00A82634">
        <w:rPr>
          <w:snapToGrid/>
          <w:color w:val="000000" w:themeColor="text1"/>
          <w:szCs w:val="24"/>
        </w:rPr>
        <w:t xml:space="preserve"> and monitor usage of the online computer network and access to the Internet in accordance with this policy, the Children’s Internet Protection Act, the Neighborhood</w:t>
      </w:r>
      <w:r w:rsidR="00F566F0" w:rsidRPr="00A82634">
        <w:rPr>
          <w:snapToGrid/>
          <w:color w:val="000000" w:themeColor="text1"/>
          <w:szCs w:val="24"/>
        </w:rPr>
        <w:t xml:space="preserve"> Children’s Internet Protection Act and the Protecting Children in the 21</w:t>
      </w:r>
      <w:r w:rsidR="00F566F0" w:rsidRPr="00A82634">
        <w:rPr>
          <w:snapToGrid/>
          <w:color w:val="000000" w:themeColor="text1"/>
          <w:szCs w:val="24"/>
          <w:vertAlign w:val="superscript"/>
        </w:rPr>
        <w:t>st</w:t>
      </w:r>
      <w:r w:rsidR="00F566F0" w:rsidRPr="00A82634">
        <w:rPr>
          <w:snapToGrid/>
          <w:color w:val="000000" w:themeColor="text1"/>
          <w:szCs w:val="24"/>
        </w:rPr>
        <w:t xml:space="preserve"> Century Act.  </w:t>
      </w:r>
    </w:p>
    <w:p w14:paraId="1C62159F" w14:textId="77777777" w:rsidR="00F566F0" w:rsidRPr="00A82634" w:rsidRDefault="00F566F0" w:rsidP="00F566F0">
      <w:pPr>
        <w:widowControl/>
        <w:autoSpaceDE w:val="0"/>
        <w:autoSpaceDN w:val="0"/>
        <w:adjustRightInd w:val="0"/>
        <w:ind w:left="720"/>
        <w:jc w:val="both"/>
        <w:rPr>
          <w:snapToGrid/>
          <w:color w:val="000000" w:themeColor="text1"/>
          <w:szCs w:val="24"/>
        </w:rPr>
      </w:pPr>
    </w:p>
    <w:p w14:paraId="79E4368C" w14:textId="77777777" w:rsidR="00420F0B" w:rsidRPr="00A82634" w:rsidRDefault="00420F0B" w:rsidP="00F566F0">
      <w:pPr>
        <w:widowControl/>
        <w:autoSpaceDE w:val="0"/>
        <w:autoSpaceDN w:val="0"/>
        <w:adjustRightInd w:val="0"/>
        <w:ind w:left="720"/>
        <w:jc w:val="both"/>
        <w:rPr>
          <w:snapToGrid/>
          <w:color w:val="000000" w:themeColor="text1"/>
          <w:szCs w:val="24"/>
        </w:rPr>
      </w:pPr>
      <w:r w:rsidRPr="00A82634">
        <w:rPr>
          <w:snapToGrid/>
          <w:color w:val="000000" w:themeColor="text1"/>
          <w:szCs w:val="24"/>
        </w:rPr>
        <w:t xml:space="preserve">Procedures for the disabling or otherwise modifying any technology protection measures </w:t>
      </w:r>
      <w:r w:rsidR="00FA7D4E" w:rsidRPr="00A82634">
        <w:rPr>
          <w:snapToGrid/>
          <w:color w:val="000000" w:themeColor="text1"/>
          <w:szCs w:val="24"/>
        </w:rPr>
        <w:t>are</w:t>
      </w:r>
      <w:r w:rsidRPr="00A82634">
        <w:rPr>
          <w:snapToGrid/>
          <w:color w:val="000000" w:themeColor="text1"/>
          <w:szCs w:val="24"/>
        </w:rPr>
        <w:t xml:space="preserve"> the responsibility of the </w:t>
      </w:r>
      <w:r w:rsidR="004930D0" w:rsidRPr="00A82634">
        <w:rPr>
          <w:snapToGrid/>
          <w:color w:val="000000" w:themeColor="text1"/>
          <w:szCs w:val="24"/>
        </w:rPr>
        <w:t xml:space="preserve">technology director </w:t>
      </w:r>
      <w:r w:rsidRPr="00A82634">
        <w:rPr>
          <w:snapToGrid/>
          <w:color w:val="000000" w:themeColor="text1"/>
          <w:szCs w:val="24"/>
        </w:rPr>
        <w:t>or designated representatives</w:t>
      </w:r>
      <w:r w:rsidRPr="00A82634">
        <w:rPr>
          <w:rFonts w:ascii="Arial" w:hAnsi="Arial" w:cs="Arial"/>
          <w:snapToGrid/>
          <w:color w:val="000000" w:themeColor="text1"/>
          <w:szCs w:val="24"/>
        </w:rPr>
        <w:t>.</w:t>
      </w:r>
    </w:p>
    <w:p w14:paraId="430D8522" w14:textId="77777777" w:rsidR="004930D0" w:rsidRPr="00A82634" w:rsidRDefault="004930D0" w:rsidP="00420F0B">
      <w:pPr>
        <w:widowControl/>
        <w:autoSpaceDE w:val="0"/>
        <w:autoSpaceDN w:val="0"/>
        <w:adjustRightInd w:val="0"/>
        <w:ind w:left="720"/>
        <w:jc w:val="both"/>
        <w:rPr>
          <w:rFonts w:ascii="Arial" w:hAnsi="Arial" w:cs="Arial"/>
          <w:snapToGrid/>
          <w:color w:val="000000" w:themeColor="text1"/>
          <w:szCs w:val="24"/>
        </w:rPr>
      </w:pPr>
    </w:p>
    <w:p w14:paraId="78B92EF5" w14:textId="77777777" w:rsidR="004930D0" w:rsidRPr="00A82634" w:rsidRDefault="009E7A9D" w:rsidP="00420F0B">
      <w:pPr>
        <w:widowControl/>
        <w:autoSpaceDE w:val="0"/>
        <w:autoSpaceDN w:val="0"/>
        <w:adjustRightInd w:val="0"/>
        <w:ind w:left="720"/>
        <w:jc w:val="both"/>
        <w:rPr>
          <w:rFonts w:cs="Arial"/>
          <w:snapToGrid/>
          <w:color w:val="000000" w:themeColor="text1"/>
          <w:szCs w:val="24"/>
        </w:rPr>
      </w:pPr>
      <w:r w:rsidRPr="00A82634">
        <w:rPr>
          <w:rFonts w:cs="Arial"/>
          <w:snapToGrid/>
          <w:color w:val="000000" w:themeColor="text1"/>
          <w:szCs w:val="24"/>
        </w:rPr>
        <w:t>The technology director or designate</w:t>
      </w:r>
      <w:r w:rsidR="00F566F0" w:rsidRPr="00A82634">
        <w:rPr>
          <w:rFonts w:cs="Arial"/>
          <w:snapToGrid/>
          <w:color w:val="000000" w:themeColor="text1"/>
          <w:szCs w:val="24"/>
        </w:rPr>
        <w:t>d</w:t>
      </w:r>
      <w:r w:rsidRPr="00A82634">
        <w:rPr>
          <w:rFonts w:cs="Arial"/>
          <w:snapToGrid/>
          <w:color w:val="000000" w:themeColor="text1"/>
          <w:szCs w:val="24"/>
        </w:rPr>
        <w:t xml:space="preserve"> representatives </w:t>
      </w:r>
      <w:r w:rsidR="00FA7D4E" w:rsidRPr="00A82634">
        <w:rPr>
          <w:rFonts w:cs="Arial"/>
          <w:snapToGrid/>
          <w:color w:val="000000" w:themeColor="text1"/>
          <w:szCs w:val="24"/>
        </w:rPr>
        <w:t>sha</w:t>
      </w:r>
      <w:r w:rsidRPr="00A82634">
        <w:rPr>
          <w:rFonts w:cs="Arial"/>
          <w:snapToGrid/>
          <w:color w:val="000000" w:themeColor="text1"/>
          <w:szCs w:val="24"/>
        </w:rPr>
        <w:t xml:space="preserve">ll provide age-appropriate training for </w:t>
      </w:r>
      <w:r w:rsidR="00620D10" w:rsidRPr="00A82634">
        <w:rPr>
          <w:rFonts w:cs="Arial"/>
          <w:snapToGrid/>
          <w:color w:val="000000" w:themeColor="text1"/>
          <w:szCs w:val="24"/>
        </w:rPr>
        <w:t>scholar</w:t>
      </w:r>
      <w:r w:rsidRPr="00A82634">
        <w:rPr>
          <w:rFonts w:cs="Arial"/>
          <w:snapToGrid/>
          <w:color w:val="000000" w:themeColor="text1"/>
          <w:szCs w:val="24"/>
        </w:rPr>
        <w:t xml:space="preserve">s who use the </w:t>
      </w:r>
      <w:r w:rsidR="0045170E" w:rsidRPr="00A82634">
        <w:rPr>
          <w:rFonts w:cs="Arial"/>
          <w:snapToGrid/>
          <w:color w:val="000000" w:themeColor="text1"/>
          <w:szCs w:val="24"/>
        </w:rPr>
        <w:t>school</w:t>
      </w:r>
      <w:r w:rsidRPr="00A82634">
        <w:rPr>
          <w:rFonts w:cs="Arial"/>
          <w:snapToGrid/>
          <w:color w:val="000000" w:themeColor="text1"/>
          <w:szCs w:val="24"/>
        </w:rPr>
        <w:t xml:space="preserve">’s Internet </w:t>
      </w:r>
      <w:r w:rsidR="00FA7D4E" w:rsidRPr="00A82634">
        <w:rPr>
          <w:rFonts w:cs="Arial"/>
          <w:snapToGrid/>
          <w:color w:val="000000" w:themeColor="text1"/>
          <w:szCs w:val="24"/>
        </w:rPr>
        <w:t>services</w:t>
      </w:r>
      <w:r w:rsidRPr="00A82634">
        <w:rPr>
          <w:rFonts w:cs="Arial"/>
          <w:snapToGrid/>
          <w:color w:val="000000" w:themeColor="text1"/>
          <w:szCs w:val="24"/>
        </w:rPr>
        <w:t xml:space="preserve">.  The training provided will be designed to promote the </w:t>
      </w:r>
      <w:r w:rsidR="0045170E" w:rsidRPr="00A82634">
        <w:rPr>
          <w:rFonts w:cs="Arial"/>
          <w:snapToGrid/>
          <w:color w:val="000000" w:themeColor="text1"/>
          <w:szCs w:val="24"/>
        </w:rPr>
        <w:t>school</w:t>
      </w:r>
      <w:r w:rsidRPr="00A82634">
        <w:rPr>
          <w:rFonts w:cs="Arial"/>
          <w:snapToGrid/>
          <w:color w:val="000000" w:themeColor="text1"/>
          <w:szCs w:val="24"/>
        </w:rPr>
        <w:t>’s commitment to</w:t>
      </w:r>
      <w:r w:rsidR="000668F9" w:rsidRPr="00A82634">
        <w:rPr>
          <w:rFonts w:cs="Arial"/>
          <w:snapToGrid/>
          <w:color w:val="000000" w:themeColor="text1"/>
          <w:szCs w:val="24"/>
        </w:rPr>
        <w:t xml:space="preserve"> educating </w:t>
      </w:r>
      <w:r w:rsidR="00620D10" w:rsidRPr="00A82634">
        <w:rPr>
          <w:rFonts w:cs="Arial"/>
          <w:snapToGrid/>
          <w:color w:val="000000" w:themeColor="text1"/>
          <w:szCs w:val="24"/>
        </w:rPr>
        <w:t>scholar</w:t>
      </w:r>
      <w:r w:rsidR="001975F5" w:rsidRPr="00A82634">
        <w:rPr>
          <w:rFonts w:cs="Arial"/>
          <w:snapToGrid/>
          <w:color w:val="000000" w:themeColor="text1"/>
          <w:szCs w:val="24"/>
        </w:rPr>
        <w:t>s</w:t>
      </w:r>
      <w:r w:rsidR="000668F9" w:rsidRPr="00A82634">
        <w:rPr>
          <w:rFonts w:cs="Arial"/>
          <w:snapToGrid/>
          <w:color w:val="000000" w:themeColor="text1"/>
          <w:szCs w:val="24"/>
        </w:rPr>
        <w:t xml:space="preserve"> in digital literacy and citizenship, including:</w:t>
      </w:r>
    </w:p>
    <w:p w14:paraId="734B6363" w14:textId="77777777" w:rsidR="009E7A9D" w:rsidRPr="00A82634" w:rsidRDefault="009E7A9D" w:rsidP="00420F0B">
      <w:pPr>
        <w:widowControl/>
        <w:autoSpaceDE w:val="0"/>
        <w:autoSpaceDN w:val="0"/>
        <w:adjustRightInd w:val="0"/>
        <w:ind w:left="720"/>
        <w:jc w:val="both"/>
        <w:rPr>
          <w:rFonts w:cs="Arial"/>
          <w:snapToGrid/>
          <w:color w:val="000000" w:themeColor="text1"/>
          <w:szCs w:val="24"/>
        </w:rPr>
      </w:pPr>
    </w:p>
    <w:p w14:paraId="2E30CCDE" w14:textId="77777777" w:rsidR="009E7A9D" w:rsidRPr="00A82634" w:rsidRDefault="00FA7D4E" w:rsidP="009E7A9D">
      <w:pPr>
        <w:widowControl/>
        <w:numPr>
          <w:ilvl w:val="3"/>
          <w:numId w:val="4"/>
        </w:numPr>
        <w:autoSpaceDE w:val="0"/>
        <w:autoSpaceDN w:val="0"/>
        <w:adjustRightInd w:val="0"/>
        <w:ind w:left="1440" w:hanging="720"/>
        <w:jc w:val="both"/>
        <w:rPr>
          <w:rFonts w:cs="Arial"/>
          <w:snapToGrid/>
          <w:color w:val="000000" w:themeColor="text1"/>
          <w:szCs w:val="24"/>
        </w:rPr>
      </w:pPr>
      <w:r w:rsidRPr="00A82634">
        <w:rPr>
          <w:rFonts w:cs="Arial"/>
          <w:snapToGrid/>
          <w:color w:val="000000" w:themeColor="text1"/>
          <w:szCs w:val="24"/>
        </w:rPr>
        <w:t>t</w:t>
      </w:r>
      <w:r w:rsidR="009E7A9D" w:rsidRPr="00A82634">
        <w:rPr>
          <w:rFonts w:cs="Arial"/>
          <w:snapToGrid/>
          <w:color w:val="000000" w:themeColor="text1"/>
          <w:szCs w:val="24"/>
        </w:rPr>
        <w:t xml:space="preserve">he standards and acceptable use of Internet services as set forth in policy 3225/4312/7320, Technology </w:t>
      </w:r>
      <w:r w:rsidR="00250C9E" w:rsidRPr="00A82634">
        <w:rPr>
          <w:rFonts w:cs="Arial"/>
          <w:snapToGrid/>
          <w:color w:val="000000" w:themeColor="text1"/>
          <w:szCs w:val="24"/>
        </w:rPr>
        <w:t xml:space="preserve">Acceptable </w:t>
      </w:r>
      <w:proofErr w:type="gramStart"/>
      <w:r w:rsidR="009E7A9D" w:rsidRPr="00A82634">
        <w:rPr>
          <w:rFonts w:cs="Arial"/>
          <w:snapToGrid/>
          <w:color w:val="000000" w:themeColor="text1"/>
          <w:szCs w:val="24"/>
        </w:rPr>
        <w:t>Use;</w:t>
      </w:r>
      <w:proofErr w:type="gramEnd"/>
    </w:p>
    <w:p w14:paraId="21303CE3" w14:textId="77777777" w:rsidR="009E7A9D" w:rsidRPr="00A82634" w:rsidRDefault="009E7A9D" w:rsidP="009E7A9D">
      <w:pPr>
        <w:widowControl/>
        <w:autoSpaceDE w:val="0"/>
        <w:autoSpaceDN w:val="0"/>
        <w:adjustRightInd w:val="0"/>
        <w:ind w:left="1440"/>
        <w:jc w:val="both"/>
        <w:rPr>
          <w:rFonts w:cs="Arial"/>
          <w:snapToGrid/>
          <w:color w:val="000000" w:themeColor="text1"/>
          <w:szCs w:val="24"/>
        </w:rPr>
      </w:pPr>
    </w:p>
    <w:p w14:paraId="529C9AF1" w14:textId="77777777" w:rsidR="009E7A9D" w:rsidRPr="00A82634" w:rsidRDefault="00620D10" w:rsidP="00FA7D4E">
      <w:pPr>
        <w:widowControl/>
        <w:numPr>
          <w:ilvl w:val="3"/>
          <w:numId w:val="4"/>
        </w:numPr>
        <w:autoSpaceDE w:val="0"/>
        <w:autoSpaceDN w:val="0"/>
        <w:adjustRightInd w:val="0"/>
        <w:ind w:left="1440" w:hanging="720"/>
        <w:jc w:val="both"/>
        <w:rPr>
          <w:rFonts w:cs="Arial"/>
          <w:snapToGrid/>
          <w:color w:val="000000" w:themeColor="text1"/>
          <w:szCs w:val="24"/>
        </w:rPr>
      </w:pPr>
      <w:r w:rsidRPr="00A82634">
        <w:rPr>
          <w:rFonts w:cs="Arial"/>
          <w:snapToGrid/>
          <w:color w:val="000000" w:themeColor="text1"/>
          <w:szCs w:val="24"/>
        </w:rPr>
        <w:t>scholar</w:t>
      </w:r>
      <w:r w:rsidR="009E7A9D" w:rsidRPr="00A82634">
        <w:rPr>
          <w:rFonts w:cs="Arial"/>
          <w:snapToGrid/>
          <w:color w:val="000000" w:themeColor="text1"/>
          <w:szCs w:val="24"/>
        </w:rPr>
        <w:t xml:space="preserve"> safety </w:t>
      </w:r>
      <w:proofErr w:type="gramStart"/>
      <w:r w:rsidR="009E7A9D" w:rsidRPr="00A82634">
        <w:rPr>
          <w:rFonts w:cs="Arial"/>
          <w:snapToGrid/>
          <w:color w:val="000000" w:themeColor="text1"/>
          <w:szCs w:val="24"/>
        </w:rPr>
        <w:t>with regard to</w:t>
      </w:r>
      <w:proofErr w:type="gramEnd"/>
      <w:r w:rsidR="00FA7D4E" w:rsidRPr="00A82634">
        <w:rPr>
          <w:rFonts w:cs="Arial"/>
          <w:snapToGrid/>
          <w:color w:val="000000" w:themeColor="text1"/>
          <w:szCs w:val="24"/>
        </w:rPr>
        <w:t xml:space="preserve"> safety on the Internet, appropriate behavior while online, including behavior on social networking websites and in chat rooms, and cyberbullying awareness and response; and  </w:t>
      </w:r>
      <w:r w:rsidR="009E7A9D" w:rsidRPr="00A82634">
        <w:rPr>
          <w:rFonts w:cs="Arial"/>
          <w:snapToGrid/>
          <w:color w:val="000000" w:themeColor="text1"/>
          <w:szCs w:val="24"/>
        </w:rPr>
        <w:t xml:space="preserve"> </w:t>
      </w:r>
    </w:p>
    <w:p w14:paraId="5CF0FE85" w14:textId="77777777" w:rsidR="000668F9" w:rsidRPr="00A82634" w:rsidRDefault="000668F9" w:rsidP="000668F9">
      <w:pPr>
        <w:pStyle w:val="ListParagraph"/>
        <w:rPr>
          <w:rFonts w:cs="Arial"/>
          <w:snapToGrid/>
          <w:color w:val="000000" w:themeColor="text1"/>
          <w:szCs w:val="24"/>
        </w:rPr>
      </w:pPr>
    </w:p>
    <w:p w14:paraId="24610E88" w14:textId="77777777" w:rsidR="009E7A9D" w:rsidRPr="00A82634" w:rsidRDefault="00FA7D4E" w:rsidP="009E7A9D">
      <w:pPr>
        <w:widowControl/>
        <w:numPr>
          <w:ilvl w:val="3"/>
          <w:numId w:val="4"/>
        </w:numPr>
        <w:autoSpaceDE w:val="0"/>
        <w:autoSpaceDN w:val="0"/>
        <w:adjustRightInd w:val="0"/>
        <w:ind w:left="1440" w:hanging="720"/>
        <w:jc w:val="both"/>
        <w:rPr>
          <w:rFonts w:cs="Arial"/>
          <w:snapToGrid/>
          <w:color w:val="000000" w:themeColor="text1"/>
          <w:szCs w:val="24"/>
        </w:rPr>
      </w:pPr>
      <w:r w:rsidRPr="00A82634">
        <w:rPr>
          <w:rFonts w:cs="Arial"/>
          <w:snapToGrid/>
          <w:color w:val="000000" w:themeColor="text1"/>
          <w:szCs w:val="24"/>
        </w:rPr>
        <w:t>c</w:t>
      </w:r>
      <w:r w:rsidR="009E7A9D" w:rsidRPr="00A82634">
        <w:rPr>
          <w:rFonts w:cs="Arial"/>
          <w:snapToGrid/>
          <w:color w:val="000000" w:themeColor="text1"/>
          <w:szCs w:val="24"/>
        </w:rPr>
        <w:t>ompliance with the E-</w:t>
      </w:r>
      <w:r w:rsidR="00482048" w:rsidRPr="00A82634">
        <w:rPr>
          <w:rFonts w:cs="Arial"/>
          <w:snapToGrid/>
          <w:color w:val="000000" w:themeColor="text1"/>
          <w:szCs w:val="24"/>
        </w:rPr>
        <w:t>r</w:t>
      </w:r>
      <w:r w:rsidR="009E7A9D" w:rsidRPr="00A82634">
        <w:rPr>
          <w:rFonts w:cs="Arial"/>
          <w:snapToGrid/>
          <w:color w:val="000000" w:themeColor="text1"/>
          <w:szCs w:val="24"/>
        </w:rPr>
        <w:t>ate requirements of the Children’s Internet Protection Act.</w:t>
      </w:r>
    </w:p>
    <w:p w14:paraId="3A77458F" w14:textId="77777777" w:rsidR="009E7A9D" w:rsidRPr="00A82634" w:rsidRDefault="009E7A9D" w:rsidP="009E7A9D">
      <w:pPr>
        <w:widowControl/>
        <w:autoSpaceDE w:val="0"/>
        <w:autoSpaceDN w:val="0"/>
        <w:adjustRightInd w:val="0"/>
        <w:jc w:val="both"/>
        <w:rPr>
          <w:rFonts w:cs="Arial"/>
          <w:snapToGrid/>
          <w:color w:val="000000" w:themeColor="text1"/>
          <w:szCs w:val="24"/>
        </w:rPr>
      </w:pPr>
    </w:p>
    <w:p w14:paraId="0CB443BD" w14:textId="77777777" w:rsidR="009E7A9D" w:rsidRPr="00A82634" w:rsidRDefault="009E7A9D" w:rsidP="009E7A9D">
      <w:pPr>
        <w:widowControl/>
        <w:autoSpaceDE w:val="0"/>
        <w:autoSpaceDN w:val="0"/>
        <w:adjustRightInd w:val="0"/>
        <w:ind w:left="720"/>
        <w:jc w:val="both"/>
        <w:rPr>
          <w:rFonts w:cs="Arial"/>
          <w:snapToGrid/>
          <w:color w:val="000000" w:themeColor="text1"/>
          <w:szCs w:val="24"/>
        </w:rPr>
      </w:pPr>
      <w:r w:rsidRPr="00A82634">
        <w:rPr>
          <w:rFonts w:cs="Arial"/>
          <w:snapToGrid/>
          <w:color w:val="000000" w:themeColor="text1"/>
          <w:szCs w:val="24"/>
        </w:rPr>
        <w:t xml:space="preserve">Following receipt of this training, the </w:t>
      </w:r>
      <w:r w:rsidR="00620D10" w:rsidRPr="00A82634">
        <w:rPr>
          <w:rFonts w:cs="Arial"/>
          <w:snapToGrid/>
          <w:color w:val="000000" w:themeColor="text1"/>
          <w:szCs w:val="24"/>
        </w:rPr>
        <w:t>scholar</w:t>
      </w:r>
      <w:r w:rsidRPr="00A82634">
        <w:rPr>
          <w:rFonts w:cs="Arial"/>
          <w:snapToGrid/>
          <w:color w:val="000000" w:themeColor="text1"/>
          <w:szCs w:val="24"/>
        </w:rPr>
        <w:t xml:space="preserve"> </w:t>
      </w:r>
      <w:r w:rsidR="00FA7D4E" w:rsidRPr="00A82634">
        <w:rPr>
          <w:rFonts w:cs="Arial"/>
          <w:snapToGrid/>
          <w:color w:val="000000" w:themeColor="text1"/>
          <w:szCs w:val="24"/>
        </w:rPr>
        <w:t xml:space="preserve">must </w:t>
      </w:r>
      <w:r w:rsidRPr="00A82634">
        <w:rPr>
          <w:rFonts w:cs="Arial"/>
          <w:snapToGrid/>
          <w:color w:val="000000" w:themeColor="text1"/>
          <w:szCs w:val="24"/>
        </w:rPr>
        <w:t>acknowledge that he or she received the training, understood it</w:t>
      </w:r>
      <w:r w:rsidR="00524C2E" w:rsidRPr="00A82634">
        <w:rPr>
          <w:rFonts w:cs="Arial"/>
          <w:snapToGrid/>
          <w:color w:val="000000" w:themeColor="text1"/>
          <w:szCs w:val="24"/>
        </w:rPr>
        <w:t>,</w:t>
      </w:r>
      <w:r w:rsidRPr="00A82634">
        <w:rPr>
          <w:rFonts w:cs="Arial"/>
          <w:snapToGrid/>
          <w:color w:val="000000" w:themeColor="text1"/>
          <w:szCs w:val="24"/>
        </w:rPr>
        <w:t xml:space="preserve"> and will follow the provisions of policy 3</w:t>
      </w:r>
      <w:r w:rsidR="0016536D" w:rsidRPr="00A82634">
        <w:rPr>
          <w:rFonts w:cs="Arial"/>
          <w:snapToGrid/>
          <w:color w:val="000000" w:themeColor="text1"/>
          <w:szCs w:val="24"/>
        </w:rPr>
        <w:t>2</w:t>
      </w:r>
      <w:r w:rsidRPr="00A82634">
        <w:rPr>
          <w:rFonts w:cs="Arial"/>
          <w:snapToGrid/>
          <w:color w:val="000000" w:themeColor="text1"/>
          <w:szCs w:val="24"/>
        </w:rPr>
        <w:t xml:space="preserve">25/4312/7320, Technology </w:t>
      </w:r>
      <w:r w:rsidR="00250C9E" w:rsidRPr="00A82634">
        <w:rPr>
          <w:rFonts w:cs="Arial"/>
          <w:snapToGrid/>
          <w:color w:val="000000" w:themeColor="text1"/>
          <w:szCs w:val="24"/>
        </w:rPr>
        <w:t xml:space="preserve">Acceptable </w:t>
      </w:r>
      <w:r w:rsidRPr="00A82634">
        <w:rPr>
          <w:rFonts w:cs="Arial"/>
          <w:snapToGrid/>
          <w:color w:val="000000" w:themeColor="text1"/>
          <w:szCs w:val="24"/>
        </w:rPr>
        <w:t>Use.</w:t>
      </w:r>
    </w:p>
    <w:p w14:paraId="7A975364" w14:textId="77777777" w:rsidR="00493678" w:rsidRPr="00A82634" w:rsidRDefault="00493678" w:rsidP="009E7A9D">
      <w:pPr>
        <w:widowControl/>
        <w:autoSpaceDE w:val="0"/>
        <w:autoSpaceDN w:val="0"/>
        <w:adjustRightInd w:val="0"/>
        <w:ind w:left="720"/>
        <w:jc w:val="both"/>
        <w:rPr>
          <w:rFonts w:cs="Arial"/>
          <w:snapToGrid/>
          <w:color w:val="000000" w:themeColor="text1"/>
          <w:szCs w:val="24"/>
        </w:rPr>
      </w:pPr>
    </w:p>
    <w:p w14:paraId="1A672A34" w14:textId="77338E70" w:rsidR="00C14811" w:rsidRPr="00A82634" w:rsidRDefault="00C14811" w:rsidP="00C14811">
      <w:pPr>
        <w:widowControl/>
        <w:autoSpaceDE w:val="0"/>
        <w:autoSpaceDN w:val="0"/>
        <w:adjustRightInd w:val="0"/>
        <w:jc w:val="both"/>
        <w:rPr>
          <w:rFonts w:cs="Arial"/>
          <w:snapToGrid/>
          <w:color w:val="000000" w:themeColor="text1"/>
          <w:szCs w:val="24"/>
        </w:rPr>
      </w:pPr>
      <w:r w:rsidRPr="00A82634">
        <w:rPr>
          <w:rFonts w:cs="Arial"/>
          <w:snapToGrid/>
          <w:color w:val="000000" w:themeColor="text1"/>
          <w:szCs w:val="24"/>
        </w:rPr>
        <w:t xml:space="preserve">The </w:t>
      </w:r>
      <w:r w:rsidR="001116EC" w:rsidRPr="00A82634">
        <w:rPr>
          <w:rFonts w:cs="Arial"/>
          <w:snapToGrid/>
          <w:color w:val="000000" w:themeColor="text1"/>
          <w:szCs w:val="24"/>
        </w:rPr>
        <w:t xml:space="preserve">executive director </w:t>
      </w:r>
      <w:r w:rsidRPr="00A82634">
        <w:rPr>
          <w:rFonts w:cs="Arial"/>
          <w:snapToGrid/>
          <w:color w:val="000000" w:themeColor="text1"/>
          <w:szCs w:val="24"/>
        </w:rPr>
        <w:t>shall develop any regulations needed to implement this policy and shall submit any certifications necessary to demonstrate compliance with this policy.</w:t>
      </w:r>
    </w:p>
    <w:p w14:paraId="02CABE92" w14:textId="77777777" w:rsidR="00420F0B" w:rsidRPr="00A82634" w:rsidRDefault="00420F0B" w:rsidP="00420F0B">
      <w:pPr>
        <w:widowControl/>
        <w:autoSpaceDE w:val="0"/>
        <w:autoSpaceDN w:val="0"/>
        <w:adjustRightInd w:val="0"/>
        <w:ind w:left="720"/>
        <w:rPr>
          <w:snapToGrid/>
          <w:color w:val="000000" w:themeColor="text1"/>
          <w:szCs w:val="24"/>
        </w:rPr>
      </w:pPr>
    </w:p>
    <w:p w14:paraId="36FDAAED" w14:textId="77777777" w:rsidR="00420F0B" w:rsidRPr="00A82634" w:rsidRDefault="00420F0B" w:rsidP="00420F0B">
      <w:pPr>
        <w:tabs>
          <w:tab w:val="left" w:pos="-1440"/>
        </w:tabs>
        <w:jc w:val="both"/>
        <w:rPr>
          <w:color w:val="000000" w:themeColor="text1"/>
          <w:szCs w:val="24"/>
        </w:rPr>
      </w:pPr>
      <w:r w:rsidRPr="00A82634">
        <w:rPr>
          <w:color w:val="000000" w:themeColor="text1"/>
          <w:szCs w:val="24"/>
        </w:rPr>
        <w:t>Legal References:  Children’s Internet Protection Act, 47 U.S.C. 254(h)</w:t>
      </w:r>
      <w:r w:rsidR="00FA081D" w:rsidRPr="00A82634">
        <w:rPr>
          <w:color w:val="000000" w:themeColor="text1"/>
          <w:szCs w:val="24"/>
        </w:rPr>
        <w:t>;</w:t>
      </w:r>
      <w:r w:rsidR="00CF3910" w:rsidRPr="00A82634">
        <w:rPr>
          <w:color w:val="000000" w:themeColor="text1"/>
          <w:szCs w:val="24"/>
        </w:rPr>
        <w:t xml:space="preserve"> Neighborhood Children’s Internet Protection Act</w:t>
      </w:r>
      <w:r w:rsidR="00FA081D" w:rsidRPr="00A82634">
        <w:rPr>
          <w:color w:val="000000" w:themeColor="text1"/>
          <w:szCs w:val="24"/>
        </w:rPr>
        <w:t>, 47 U.S.C. 254(l)</w:t>
      </w:r>
      <w:r w:rsidR="00CF3910" w:rsidRPr="00A82634">
        <w:rPr>
          <w:color w:val="000000" w:themeColor="text1"/>
          <w:szCs w:val="24"/>
        </w:rPr>
        <w:t>; Protecting Children in the 21</w:t>
      </w:r>
      <w:r w:rsidR="00CF3910" w:rsidRPr="00A82634">
        <w:rPr>
          <w:color w:val="000000" w:themeColor="text1"/>
          <w:szCs w:val="24"/>
          <w:vertAlign w:val="superscript"/>
        </w:rPr>
        <w:t>st</w:t>
      </w:r>
      <w:r w:rsidR="00CF3910" w:rsidRPr="00A82634">
        <w:rPr>
          <w:color w:val="000000" w:themeColor="text1"/>
          <w:szCs w:val="24"/>
        </w:rPr>
        <w:t xml:space="preserve"> Century Act</w:t>
      </w:r>
      <w:r w:rsidR="00BF1FC7" w:rsidRPr="00A82634">
        <w:rPr>
          <w:color w:val="000000" w:themeColor="text1"/>
          <w:szCs w:val="24"/>
        </w:rPr>
        <w:t>, 47, U.S.C. 254(h)</w:t>
      </w:r>
      <w:r w:rsidRPr="00A82634">
        <w:rPr>
          <w:color w:val="000000" w:themeColor="text1"/>
          <w:szCs w:val="24"/>
        </w:rPr>
        <w:t xml:space="preserve"> </w:t>
      </w:r>
    </w:p>
    <w:p w14:paraId="3C930F4E" w14:textId="77777777" w:rsidR="00420F0B" w:rsidRPr="00A82634" w:rsidRDefault="00420F0B" w:rsidP="00420F0B">
      <w:pPr>
        <w:tabs>
          <w:tab w:val="left" w:pos="-1440"/>
        </w:tabs>
        <w:jc w:val="both"/>
        <w:rPr>
          <w:color w:val="000000" w:themeColor="text1"/>
          <w:szCs w:val="24"/>
        </w:rPr>
      </w:pPr>
    </w:p>
    <w:p w14:paraId="70BEFF92" w14:textId="77777777" w:rsidR="00420F0B" w:rsidRPr="00A82634" w:rsidRDefault="00420F0B" w:rsidP="00420F0B">
      <w:pPr>
        <w:tabs>
          <w:tab w:val="left" w:pos="-1440"/>
        </w:tabs>
        <w:jc w:val="both"/>
        <w:rPr>
          <w:color w:val="000000" w:themeColor="text1"/>
        </w:rPr>
      </w:pPr>
      <w:r w:rsidRPr="00A82634">
        <w:rPr>
          <w:color w:val="000000" w:themeColor="text1"/>
        </w:rPr>
        <w:t xml:space="preserve">Cross References:  Professional and Staff Development (policy 1610/7800), </w:t>
      </w:r>
      <w:r w:rsidR="00620D10" w:rsidRPr="00A82634">
        <w:rPr>
          <w:snapToGrid/>
          <w:color w:val="000000" w:themeColor="text1"/>
          <w:szCs w:val="24"/>
        </w:rPr>
        <w:t>Scholar</w:t>
      </w:r>
      <w:r w:rsidR="00B03B50" w:rsidRPr="00A82634">
        <w:rPr>
          <w:snapToGrid/>
          <w:color w:val="000000" w:themeColor="text1"/>
          <w:szCs w:val="24"/>
        </w:rPr>
        <w:t xml:space="preserve"> and Parent Grievance Procedure (policy 1740/4010), Grievance Procedure for Employees (policy 1750/7220),</w:t>
      </w:r>
      <w:r w:rsidR="00B03B50" w:rsidRPr="00A82634">
        <w:rPr>
          <w:color w:val="000000" w:themeColor="text1"/>
        </w:rPr>
        <w:t xml:space="preserve"> </w:t>
      </w:r>
      <w:r w:rsidRPr="00A82634">
        <w:rPr>
          <w:color w:val="000000" w:themeColor="text1"/>
        </w:rPr>
        <w:t xml:space="preserve">Technology in the Educational Program (policy 3220), Technology </w:t>
      </w:r>
      <w:r w:rsidR="00250C9E" w:rsidRPr="00A82634">
        <w:rPr>
          <w:color w:val="000000" w:themeColor="text1"/>
        </w:rPr>
        <w:t xml:space="preserve">Acceptable </w:t>
      </w:r>
      <w:r w:rsidRPr="00A82634">
        <w:rPr>
          <w:color w:val="000000" w:themeColor="text1"/>
        </w:rPr>
        <w:t>Use (policy 3225/4312/7320), Use of Equipment, Materials</w:t>
      </w:r>
      <w:r w:rsidR="00524C2E" w:rsidRPr="00A82634">
        <w:rPr>
          <w:color w:val="000000" w:themeColor="text1"/>
        </w:rPr>
        <w:t>,</w:t>
      </w:r>
      <w:r w:rsidRPr="00A82634">
        <w:rPr>
          <w:color w:val="000000" w:themeColor="text1"/>
        </w:rPr>
        <w:t xml:space="preserve"> and Supplies (policy 6520), Network Security (policy 6524)</w:t>
      </w:r>
      <w:r w:rsidR="00B03B50" w:rsidRPr="00A82634">
        <w:rPr>
          <w:snapToGrid/>
          <w:color w:val="000000" w:themeColor="text1"/>
          <w:szCs w:val="24"/>
        </w:rPr>
        <w:t xml:space="preserve"> </w:t>
      </w:r>
    </w:p>
    <w:p w14:paraId="6A5F74E1" w14:textId="77777777" w:rsidR="00420F0B" w:rsidRPr="00A82634" w:rsidRDefault="00420F0B" w:rsidP="00420F0B">
      <w:pPr>
        <w:rPr>
          <w:color w:val="000000" w:themeColor="text1"/>
        </w:rPr>
      </w:pPr>
    </w:p>
    <w:p w14:paraId="6B13CADB" w14:textId="181FFF9E" w:rsidR="001E2B66" w:rsidRPr="00A82634" w:rsidRDefault="001E2B66" w:rsidP="001E2B66">
      <w:pPr>
        <w:rPr>
          <w:color w:val="000000" w:themeColor="text1"/>
        </w:rPr>
      </w:pPr>
      <w:r w:rsidRPr="00A82634">
        <w:rPr>
          <w:color w:val="000000" w:themeColor="text1"/>
        </w:rPr>
        <w:t>Adopt</w:t>
      </w:r>
      <w:r w:rsidR="00160535" w:rsidRPr="00A82634">
        <w:rPr>
          <w:color w:val="000000" w:themeColor="text1"/>
        </w:rPr>
        <w:t>ed:</w:t>
      </w:r>
      <w:r w:rsidR="00B77326" w:rsidRPr="00A82634">
        <w:rPr>
          <w:color w:val="000000" w:themeColor="text1"/>
        </w:rPr>
        <w:t xml:space="preserve">  </w:t>
      </w:r>
      <w:r w:rsidR="00ED50BE" w:rsidRPr="00A82634">
        <w:rPr>
          <w:color w:val="000000" w:themeColor="text1"/>
        </w:rPr>
        <w:t>April 15, 2020</w:t>
      </w:r>
    </w:p>
    <w:p w14:paraId="1E9E0F91" w14:textId="34D2A4F3" w:rsidR="001116EC" w:rsidRPr="00A82634" w:rsidRDefault="001116EC" w:rsidP="001E2B66">
      <w:pPr>
        <w:rPr>
          <w:color w:val="000000" w:themeColor="text1"/>
        </w:rPr>
      </w:pPr>
      <w:r w:rsidRPr="00A82634">
        <w:rPr>
          <w:color w:val="000000" w:themeColor="text1"/>
        </w:rPr>
        <w:t xml:space="preserve">Revised: </w:t>
      </w:r>
      <w:r w:rsidR="00A82634" w:rsidRPr="00A82634">
        <w:rPr>
          <w:color w:val="000000" w:themeColor="text1"/>
        </w:rPr>
        <w:t>June 22, 2022</w:t>
      </w:r>
    </w:p>
    <w:p w14:paraId="715A1BB5" w14:textId="77777777" w:rsidR="00B12408" w:rsidRDefault="00B12408" w:rsidP="00420F0B"/>
    <w:sectPr w:rsidR="00B12408" w:rsidSect="00ED50BE">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CEF5" w14:textId="77777777" w:rsidR="00347B87" w:rsidRDefault="00347B87">
      <w:r>
        <w:separator/>
      </w:r>
    </w:p>
  </w:endnote>
  <w:endnote w:type="continuationSeparator" w:id="0">
    <w:p w14:paraId="533E8298" w14:textId="77777777" w:rsidR="00347B87" w:rsidRDefault="0034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760C" w14:textId="77777777" w:rsidR="00AD0D63" w:rsidRDefault="00AD0D63" w:rsidP="004D6AAE">
    <w:pPr>
      <w:spacing w:line="240" w:lineRule="exact"/>
      <w:ind w:right="-360"/>
    </w:pPr>
  </w:p>
  <w:p w14:paraId="707C743C" w14:textId="77777777" w:rsidR="00AD0D63" w:rsidRDefault="000338A8" w:rsidP="004D6AAE">
    <w:pPr>
      <w:spacing w:line="109" w:lineRule="exact"/>
    </w:pPr>
    <w:r>
      <w:rPr>
        <w:noProof/>
        <w:snapToGrid/>
      </w:rPr>
      <mc:AlternateContent>
        <mc:Choice Requires="wps">
          <w:drawing>
            <wp:anchor distT="0" distB="0" distL="114300" distR="114300" simplePos="0" relativeHeight="251654656" behindDoc="0" locked="0" layoutInCell="1" allowOverlap="1" wp14:anchorId="575DD853" wp14:editId="4640D6AC">
              <wp:simplePos x="0" y="0"/>
              <wp:positionH relativeFrom="column">
                <wp:posOffset>0</wp:posOffset>
              </wp:positionH>
              <wp:positionV relativeFrom="paragraph">
                <wp:posOffset>15875</wp:posOffset>
              </wp:positionV>
              <wp:extent cx="5943600" cy="0"/>
              <wp:effectExtent l="28575" t="34925" r="28575" b="317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5A9B" id="Line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" strokeweight="4.5pt">
              <v:stroke linestyle="thickThin"/>
            </v:line>
          </w:pict>
        </mc:Fallback>
      </mc:AlternateContent>
    </w:r>
  </w:p>
  <w:p w14:paraId="718425BE" w14:textId="77777777" w:rsidR="00AD0D63" w:rsidRDefault="000338A8" w:rsidP="001E2B66">
    <w:pPr>
      <w:tabs>
        <w:tab w:val="right" w:pos="9360"/>
      </w:tabs>
      <w:autoSpaceDE w:val="0"/>
      <w:autoSpaceDN w:val="0"/>
      <w:adjustRightInd w:val="0"/>
      <w:ind w:right="720"/>
      <w:jc w:val="both"/>
      <w:rPr>
        <w:i/>
        <w:sz w:val="16"/>
      </w:rPr>
    </w:pPr>
    <w:r w:rsidRPr="000338A8">
      <w:rPr>
        <w:b/>
        <w:szCs w:val="24"/>
      </w:rPr>
      <w:t>NE REGIONAL SCHOOL BOARD OF DIRECTORS POLICY MANUAL</w:t>
    </w:r>
    <w:r w:rsidR="001E2B66">
      <w:rPr>
        <w:b/>
        <w:szCs w:val="24"/>
      </w:rPr>
      <w:tab/>
    </w:r>
    <w:r w:rsidR="001E2B66">
      <w:rPr>
        <w:szCs w:val="24"/>
      </w:rPr>
      <w:t xml:space="preserve">Page </w:t>
    </w:r>
    <w:r w:rsidR="001E2B66">
      <w:rPr>
        <w:szCs w:val="24"/>
      </w:rPr>
      <w:fldChar w:fldCharType="begin"/>
    </w:r>
    <w:r w:rsidR="001E2B66">
      <w:rPr>
        <w:szCs w:val="24"/>
      </w:rPr>
      <w:instrText xml:space="preserve"> PAGE  \* Arabic  \* MERGEFORMAT </w:instrText>
    </w:r>
    <w:r w:rsidR="001E2B66">
      <w:rPr>
        <w:szCs w:val="24"/>
      </w:rPr>
      <w:fldChar w:fldCharType="separate"/>
    </w:r>
    <w:r w:rsidR="00D545DE">
      <w:rPr>
        <w:noProof/>
        <w:szCs w:val="24"/>
      </w:rPr>
      <w:t>4</w:t>
    </w:r>
    <w:r w:rsidR="001E2B66">
      <w:rPr>
        <w:szCs w:val="24"/>
      </w:rPr>
      <w:fldChar w:fldCharType="end"/>
    </w:r>
    <w:r w:rsidR="001E2B66">
      <w:rPr>
        <w:szCs w:val="24"/>
      </w:rPr>
      <w:t xml:space="preserve"> of </w:t>
    </w:r>
    <w:r w:rsidR="001E2B66">
      <w:rPr>
        <w:szCs w:val="24"/>
      </w:rPr>
      <w:fldChar w:fldCharType="begin"/>
    </w:r>
    <w:r w:rsidR="001E2B66">
      <w:rPr>
        <w:szCs w:val="24"/>
      </w:rPr>
      <w:instrText xml:space="preserve"> NUMPAGES  \* Arabic  \* MERGEFORMAT </w:instrText>
    </w:r>
    <w:r w:rsidR="001E2B66">
      <w:rPr>
        <w:szCs w:val="24"/>
      </w:rPr>
      <w:fldChar w:fldCharType="separate"/>
    </w:r>
    <w:r w:rsidR="00D545DE">
      <w:rPr>
        <w:noProof/>
        <w:szCs w:val="24"/>
      </w:rPr>
      <w:t>4</w:t>
    </w:r>
    <w:r w:rsidR="001E2B66">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F1A9" w14:textId="77777777" w:rsidR="00AD0D63" w:rsidRDefault="00AD0D63" w:rsidP="00A10A02">
    <w:pPr>
      <w:spacing w:line="240" w:lineRule="exact"/>
      <w:ind w:right="-360"/>
    </w:pPr>
  </w:p>
  <w:p w14:paraId="1201B657" w14:textId="77777777" w:rsidR="00AD0D63" w:rsidRDefault="000338A8" w:rsidP="00A10A02">
    <w:pPr>
      <w:spacing w:line="109" w:lineRule="exact"/>
    </w:pPr>
    <w:r>
      <w:rPr>
        <w:i/>
        <w:noProof/>
        <w:snapToGrid/>
        <w:sz w:val="16"/>
      </w:rPr>
      <mc:AlternateContent>
        <mc:Choice Requires="wps">
          <w:drawing>
            <wp:anchor distT="0" distB="0" distL="114300" distR="114300" simplePos="0" relativeHeight="251658752" behindDoc="1" locked="0" layoutInCell="1" allowOverlap="1" wp14:anchorId="40785B40" wp14:editId="64518D20">
              <wp:simplePos x="0" y="0"/>
              <wp:positionH relativeFrom="column">
                <wp:posOffset>-304800</wp:posOffset>
              </wp:positionH>
              <wp:positionV relativeFrom="paragraph">
                <wp:posOffset>56515</wp:posOffset>
              </wp:positionV>
              <wp:extent cx="800100" cy="330200"/>
              <wp:effectExtent l="0" t="0" r="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E50E9" w14:textId="77777777" w:rsidR="00AD0D63" w:rsidRDefault="00AD0D63" w:rsidP="00A10A02">
                          <w:pPr>
                            <w:tabs>
                              <w:tab w:val="right" w:pos="9810"/>
                            </w:tabs>
                            <w:ind w:right="-100"/>
                          </w:pPr>
                          <w:r>
                            <w:rPr>
                              <w:b/>
                              <w:sz w:val="28"/>
                            </w:rPr>
                            <w:t>NCSBA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pt;margin-top:4.45pt;width:63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" stroked="f">
              <v:textbox>
                <w:txbxContent>
                  <w:p w:rsidR="00AD0D63" w:rsidRDefault="00AD0D63" w:rsidP="00A10A02">
                    <w:pPr>
                      <w:tabs>
                        <w:tab w:val="right" w:pos="9810"/>
                      </w:tabs>
                      <w:ind w:right="-100"/>
                    </w:pPr>
                    <w:r>
                      <w:rPr>
                        <w:b/>
                        <w:sz w:val="28"/>
                      </w:rPr>
                      <w:t>NCSBA</w:t>
                    </w:r>
                  </w:p>
                </w:txbxContent>
              </v:textbox>
            </v:shape>
          </w:pict>
        </mc:Fallback>
      </mc:AlternateContent>
    </w:r>
    <w:r>
      <w:rPr>
        <w:noProof/>
        <w:snapToGrid/>
      </w:rPr>
      <mc:AlternateContent>
        <mc:Choice Requires="wps">
          <w:drawing>
            <wp:anchor distT="0" distB="0" distL="114300" distR="114300" simplePos="0" relativeHeight="251657728" behindDoc="0" locked="0" layoutInCell="1" allowOverlap="1" wp14:anchorId="279FED87" wp14:editId="3D6812E9">
              <wp:simplePos x="0" y="0"/>
              <wp:positionH relativeFrom="column">
                <wp:posOffset>0</wp:posOffset>
              </wp:positionH>
              <wp:positionV relativeFrom="paragraph">
                <wp:posOffset>-40005</wp:posOffset>
              </wp:positionV>
              <wp:extent cx="5943600" cy="0"/>
              <wp:effectExtent l="28575" t="36195" r="28575" b="304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9E91" id="Line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" strokeweight="4.5pt">
              <v:stroke linestyle="thickThin"/>
            </v:line>
          </w:pict>
        </mc:Fallback>
      </mc:AlternateContent>
    </w:r>
  </w:p>
  <w:p w14:paraId="66BCE831" w14:textId="77777777" w:rsidR="00AD0D63" w:rsidRPr="00A10A02" w:rsidRDefault="000338A8" w:rsidP="00A10A02">
    <w:pPr>
      <w:autoSpaceDE w:val="0"/>
      <w:autoSpaceDN w:val="0"/>
      <w:adjustRightInd w:val="0"/>
      <w:ind w:left="1080" w:right="720"/>
      <w:jc w:val="both"/>
      <w:rPr>
        <w:i/>
        <w:sz w:val="16"/>
        <w:szCs w:val="16"/>
      </w:rPr>
    </w:pPr>
    <w:r>
      <w:rPr>
        <w:i/>
        <w:noProof/>
        <w:snapToGrid/>
        <w:sz w:val="16"/>
        <w:szCs w:val="16"/>
      </w:rPr>
      <mc:AlternateContent>
        <mc:Choice Requires="wps">
          <w:drawing>
            <wp:anchor distT="0" distB="0" distL="114300" distR="114300" simplePos="0" relativeHeight="251659776" behindDoc="1" locked="0" layoutInCell="1" allowOverlap="1" wp14:anchorId="5CAA3754" wp14:editId="091984AF">
              <wp:simplePos x="0" y="0"/>
              <wp:positionH relativeFrom="column">
                <wp:posOffset>5600700</wp:posOffset>
              </wp:positionH>
              <wp:positionV relativeFrom="paragraph">
                <wp:posOffset>7620</wp:posOffset>
              </wp:positionV>
              <wp:extent cx="914400" cy="279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982B4" w14:textId="77777777" w:rsidR="00AD0D63" w:rsidRPr="00C06137" w:rsidRDefault="00AD0D63" w:rsidP="00A10A02">
                          <w:r w:rsidRPr="00C06137">
                            <w:t xml:space="preserve">Page </w:t>
                          </w:r>
                          <w:r>
                            <w:rPr>
                              <w:rStyle w:val="PageNumber"/>
                            </w:rPr>
                            <w:fldChar w:fldCharType="begin"/>
                          </w:r>
                          <w:r>
                            <w:rPr>
                              <w:rStyle w:val="PageNumber"/>
                            </w:rPr>
                            <w:instrText xml:space="preserve"> PAGE </w:instrText>
                          </w:r>
                          <w:r>
                            <w:rPr>
                              <w:rStyle w:val="PageNumber"/>
                            </w:rPr>
                            <w:fldChar w:fldCharType="separate"/>
                          </w:r>
                          <w:r w:rsidR="006B71A1">
                            <w:rPr>
                              <w:rStyle w:val="PageNumber"/>
                              <w:noProof/>
                            </w:rPr>
                            <w:t>1</w:t>
                          </w:r>
                          <w:r>
                            <w:rPr>
                              <w:rStyle w:val="PageNumber"/>
                            </w:rPr>
                            <w:fldChar w:fldCharType="end"/>
                          </w:r>
                          <w:r w:rsidRPr="00C06137">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AA0F0B">
                            <w:rPr>
                              <w:rStyle w:val="PageNumber"/>
                              <w:noProof/>
                            </w:rPr>
                            <w:t>5</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41pt;margin-top:.6pt;width:1in;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" stroked="f">
              <v:textbox>
                <w:txbxContent>
                  <w:p w:rsidR="00AD0D63" w:rsidRPr="00C06137" w:rsidRDefault="00AD0D63" w:rsidP="00A10A02">
                    <w:r w:rsidRPr="00C06137">
                      <w:t xml:space="preserve">Page </w:t>
                    </w:r>
                    <w:r>
                      <w:rPr>
                        <w:rStyle w:val="PageNumber"/>
                      </w:rPr>
                      <w:fldChar w:fldCharType="begin"/>
                    </w:r>
                    <w:r>
                      <w:rPr>
                        <w:rStyle w:val="PageNumber"/>
                      </w:rPr>
                      <w:instrText xml:space="preserve"> PAGE </w:instrText>
                    </w:r>
                    <w:r>
                      <w:rPr>
                        <w:rStyle w:val="PageNumber"/>
                      </w:rPr>
                      <w:fldChar w:fldCharType="separate"/>
                    </w:r>
                    <w:r w:rsidR="006B71A1">
                      <w:rPr>
                        <w:rStyle w:val="PageNumber"/>
                        <w:noProof/>
                      </w:rPr>
                      <w:t>1</w:t>
                    </w:r>
                    <w:r>
                      <w:rPr>
                        <w:rStyle w:val="PageNumber"/>
                      </w:rPr>
                      <w:fldChar w:fldCharType="end"/>
                    </w:r>
                    <w:r w:rsidRPr="00C06137">
                      <w:t xml:space="preserve"> </w:t>
                    </w:r>
                    <w:r>
                      <w:t xml:space="preserve">of </w:t>
                    </w:r>
                    <w:r>
                      <w:rPr>
                        <w:rStyle w:val="PageNumber"/>
                      </w:rPr>
                      <w:fldChar w:fldCharType="begin"/>
                    </w:r>
                    <w:r>
                      <w:rPr>
                        <w:rStyle w:val="PageNumber"/>
                      </w:rPr>
                      <w:instrText xml:space="preserve"> NUMPAGES </w:instrText>
                    </w:r>
                    <w:r>
                      <w:rPr>
                        <w:rStyle w:val="PageNumber"/>
                      </w:rPr>
                      <w:fldChar w:fldCharType="separate"/>
                    </w:r>
                    <w:r w:rsidR="00AA0F0B">
                      <w:rPr>
                        <w:rStyle w:val="PageNumber"/>
                        <w:noProof/>
                      </w:rPr>
                      <w:t>5</w:t>
                    </w:r>
                    <w:r>
                      <w:rPr>
                        <w:rStyle w:val="PageNumber"/>
                      </w:rPr>
                      <w:fldChar w:fldCharType="end"/>
                    </w:r>
                  </w:p>
                </w:txbxContent>
              </v:textbox>
            </v:shape>
          </w:pict>
        </mc:Fallback>
      </mc:AlternateContent>
    </w:r>
    <w:r w:rsidR="00AD0D63" w:rsidRPr="00A10A02">
      <w:rPr>
        <w:i/>
        <w:sz w:val="16"/>
        <w:szCs w:val="16"/>
      </w:rPr>
      <w:t>This sample policy is provided by the N.C. School Boards Association as a subscriber benefit and is not intended to be legal advice.  Policies should be modified to address your specific needs and should be reviewed by your board attorney prior to adoption. © 20</w:t>
    </w:r>
    <w:r w:rsidR="00AD0D63">
      <w:rPr>
        <w:i/>
        <w:sz w:val="16"/>
        <w:szCs w:val="16"/>
      </w:rPr>
      <w:t>12</w:t>
    </w:r>
    <w:r w:rsidR="00AD0D63" w:rsidRPr="00A10A02">
      <w:rPr>
        <w:i/>
        <w:sz w:val="16"/>
        <w:szCs w:val="16"/>
      </w:rPr>
      <w:t xml:space="preserve"> NCSBA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02BF" w14:textId="77777777" w:rsidR="00347B87" w:rsidRDefault="00347B87">
      <w:r>
        <w:separator/>
      </w:r>
    </w:p>
  </w:footnote>
  <w:footnote w:type="continuationSeparator" w:id="0">
    <w:p w14:paraId="1267F1E5" w14:textId="77777777" w:rsidR="00347B87" w:rsidRDefault="0034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902" w14:textId="77777777" w:rsidR="00AD0D63" w:rsidRPr="006B71A1" w:rsidRDefault="00AD0D63" w:rsidP="006B71A1">
    <w:pPr>
      <w:tabs>
        <w:tab w:val="left" w:pos="6840"/>
        <w:tab w:val="right" w:pos="9360"/>
      </w:tabs>
      <w:rPr>
        <w:sz w:val="20"/>
      </w:rPr>
    </w:pPr>
    <w:r w:rsidRPr="006B71A1">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CD5A" w14:textId="77777777" w:rsidR="00AD0D63" w:rsidRDefault="00AD0D63" w:rsidP="00D146C4">
    <w:pPr>
      <w:pStyle w:val="FootnoteText"/>
      <w:rPr>
        <w:i/>
      </w:rPr>
    </w:pPr>
    <w:r>
      <w:rPr>
        <w:b/>
        <w:i/>
      </w:rPr>
      <w:t xml:space="preserve">NOTE:  </w:t>
    </w:r>
    <w:r>
      <w:rPr>
        <w:i/>
      </w:rPr>
      <w:t>Footnotes are for reference only.  They should be eliminated from an individual board’s policy.</w:t>
    </w:r>
  </w:p>
  <w:p w14:paraId="6182D993" w14:textId="77777777" w:rsidR="00AD0D63" w:rsidRDefault="00AD0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743B" w14:textId="77777777" w:rsidR="006B71A1" w:rsidRDefault="006B71A1" w:rsidP="00A10A02">
    <w:pPr>
      <w:tabs>
        <w:tab w:val="left" w:pos="6840"/>
        <w:tab w:val="right" w:pos="9360"/>
      </w:tabs>
    </w:pPr>
    <w:r>
      <w:rPr>
        <w:sz w:val="20"/>
      </w:rPr>
      <w:tab/>
    </w:r>
    <w:r>
      <w:rPr>
        <w:i/>
        <w:sz w:val="20"/>
      </w:rPr>
      <w:t>Policy Code:</w:t>
    </w:r>
    <w:r>
      <w:tab/>
    </w:r>
    <w:r w:rsidRPr="00420F0B">
      <w:rPr>
        <w:b/>
      </w:rPr>
      <w:t>3226</w:t>
    </w:r>
    <w:r>
      <w:rPr>
        <w:b/>
      </w:rPr>
      <w:t>/4205</w:t>
    </w:r>
  </w:p>
  <w:p w14:paraId="327FBE7F" w14:textId="77777777" w:rsidR="006B71A1" w:rsidRDefault="000338A8" w:rsidP="00A10A02">
    <w:pPr>
      <w:tabs>
        <w:tab w:val="left" w:pos="684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3303E805" wp14:editId="37E8D55E">
              <wp:simplePos x="0" y="0"/>
              <wp:positionH relativeFrom="column">
                <wp:posOffset>0</wp:posOffset>
              </wp:positionH>
              <wp:positionV relativeFrom="paragraph">
                <wp:posOffset>33655</wp:posOffset>
              </wp:positionV>
              <wp:extent cx="5943600" cy="0"/>
              <wp:effectExtent l="28575" t="33655" r="28575" b="3302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969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68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181"/>
    <w:multiLevelType w:val="hybridMultilevel"/>
    <w:tmpl w:val="CB0409CA"/>
    <w:lvl w:ilvl="0" w:tplc="0824B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40B1D"/>
    <w:multiLevelType w:val="hybridMultilevel"/>
    <w:tmpl w:val="80A826BC"/>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F360DB"/>
    <w:multiLevelType w:val="hybridMultilevel"/>
    <w:tmpl w:val="6718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9B1"/>
    <w:multiLevelType w:val="hybridMultilevel"/>
    <w:tmpl w:val="758CD832"/>
    <w:lvl w:ilvl="0" w:tplc="BC6AB92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841612"/>
    <w:multiLevelType w:val="multilevel"/>
    <w:tmpl w:val="401A9706"/>
    <w:lvl w:ilvl="0">
      <w:start w:val="2"/>
      <w:numFmt w:val="decimal"/>
      <w:lvlText w:val="%1."/>
      <w:lvlJc w:val="left"/>
      <w:pPr>
        <w:ind w:left="1170" w:hanging="1080"/>
      </w:pPr>
      <w:rPr>
        <w:rFonts w:hint="default"/>
      </w:rPr>
    </w:lvl>
    <w:lvl w:ilvl="1">
      <w:start w:val="1"/>
      <w:numFmt w:val="none"/>
      <w:lvlText w:val="1."/>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5" w15:restartNumberingAfterBreak="0">
    <w:nsid w:val="33114006"/>
    <w:multiLevelType w:val="hybridMultilevel"/>
    <w:tmpl w:val="24983170"/>
    <w:lvl w:ilvl="0" w:tplc="DC6A4B58">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C7B26"/>
    <w:multiLevelType w:val="hybridMultilevel"/>
    <w:tmpl w:val="EEFE48E8"/>
    <w:lvl w:ilvl="0" w:tplc="600AC84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EC27C8"/>
    <w:multiLevelType w:val="hybridMultilevel"/>
    <w:tmpl w:val="4F1E95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B485C"/>
    <w:multiLevelType w:val="multilevel"/>
    <w:tmpl w:val="401A9706"/>
    <w:lvl w:ilvl="0">
      <w:start w:val="2"/>
      <w:numFmt w:val="decimal"/>
      <w:lvlText w:val="%1."/>
      <w:lvlJc w:val="left"/>
      <w:pPr>
        <w:ind w:left="1170" w:hanging="1080"/>
      </w:pPr>
      <w:rPr>
        <w:rFonts w:hint="default"/>
      </w:rPr>
    </w:lvl>
    <w:lvl w:ilvl="1">
      <w:start w:val="1"/>
      <w:numFmt w:val="none"/>
      <w:lvlText w:val="1."/>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1" w15:restartNumberingAfterBreak="0">
    <w:nsid w:val="44147CC0"/>
    <w:multiLevelType w:val="hybridMultilevel"/>
    <w:tmpl w:val="C0FC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94B16"/>
    <w:multiLevelType w:val="hybridMultilevel"/>
    <w:tmpl w:val="93B628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4752907">
    <w:abstractNumId w:val="7"/>
  </w:num>
  <w:num w:numId="2" w16cid:durableId="2102137798">
    <w:abstractNumId w:val="8"/>
  </w:num>
  <w:num w:numId="3" w16cid:durableId="1499344546">
    <w:abstractNumId w:val="13"/>
  </w:num>
  <w:num w:numId="4" w16cid:durableId="1920166444">
    <w:abstractNumId w:val="4"/>
  </w:num>
  <w:num w:numId="5" w16cid:durableId="1382751499">
    <w:abstractNumId w:val="10"/>
  </w:num>
  <w:num w:numId="6" w16cid:durableId="217210966">
    <w:abstractNumId w:val="5"/>
  </w:num>
  <w:num w:numId="7" w16cid:durableId="445275092">
    <w:abstractNumId w:val="2"/>
  </w:num>
  <w:num w:numId="8" w16cid:durableId="108744026">
    <w:abstractNumId w:val="3"/>
  </w:num>
  <w:num w:numId="9" w16cid:durableId="1746143400">
    <w:abstractNumId w:val="6"/>
  </w:num>
  <w:num w:numId="10" w16cid:durableId="1201632250">
    <w:abstractNumId w:val="11"/>
  </w:num>
  <w:num w:numId="11" w16cid:durableId="1117410414">
    <w:abstractNumId w:val="9"/>
  </w:num>
  <w:num w:numId="12" w16cid:durableId="489374313">
    <w:abstractNumId w:val="0"/>
  </w:num>
  <w:num w:numId="13" w16cid:durableId="2074036963">
    <w:abstractNumId w:val="1"/>
  </w:num>
  <w:num w:numId="14" w16cid:durableId="600913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143C5"/>
    <w:rsid w:val="000305E4"/>
    <w:rsid w:val="000338A8"/>
    <w:rsid w:val="000566D5"/>
    <w:rsid w:val="000668F9"/>
    <w:rsid w:val="00066B97"/>
    <w:rsid w:val="000738AC"/>
    <w:rsid w:val="00076675"/>
    <w:rsid w:val="00082C1F"/>
    <w:rsid w:val="000C63E7"/>
    <w:rsid w:val="000E0E05"/>
    <w:rsid w:val="00110087"/>
    <w:rsid w:val="001116EC"/>
    <w:rsid w:val="00116109"/>
    <w:rsid w:val="001227DE"/>
    <w:rsid w:val="00146355"/>
    <w:rsid w:val="00154D4A"/>
    <w:rsid w:val="00155E2C"/>
    <w:rsid w:val="00160535"/>
    <w:rsid w:val="00164233"/>
    <w:rsid w:val="0016536D"/>
    <w:rsid w:val="00174461"/>
    <w:rsid w:val="001772FD"/>
    <w:rsid w:val="00194A9F"/>
    <w:rsid w:val="001975F5"/>
    <w:rsid w:val="001A0003"/>
    <w:rsid w:val="001B1733"/>
    <w:rsid w:val="001D0174"/>
    <w:rsid w:val="001D3311"/>
    <w:rsid w:val="001E2B66"/>
    <w:rsid w:val="001E34A0"/>
    <w:rsid w:val="001F0D84"/>
    <w:rsid w:val="001F4547"/>
    <w:rsid w:val="002249D2"/>
    <w:rsid w:val="002366A4"/>
    <w:rsid w:val="00237B3E"/>
    <w:rsid w:val="00250C9E"/>
    <w:rsid w:val="00265895"/>
    <w:rsid w:val="002A1AD7"/>
    <w:rsid w:val="002A7713"/>
    <w:rsid w:val="002C0504"/>
    <w:rsid w:val="002C6614"/>
    <w:rsid w:val="002C71E8"/>
    <w:rsid w:val="002D17B9"/>
    <w:rsid w:val="002F2137"/>
    <w:rsid w:val="00302B48"/>
    <w:rsid w:val="00335B72"/>
    <w:rsid w:val="00347B87"/>
    <w:rsid w:val="00363EF9"/>
    <w:rsid w:val="00380A63"/>
    <w:rsid w:val="00383E73"/>
    <w:rsid w:val="003A12B8"/>
    <w:rsid w:val="003C698E"/>
    <w:rsid w:val="003D52E4"/>
    <w:rsid w:val="003E1F8A"/>
    <w:rsid w:val="004141F3"/>
    <w:rsid w:val="00420F0B"/>
    <w:rsid w:val="00421602"/>
    <w:rsid w:val="00426417"/>
    <w:rsid w:val="00446DAD"/>
    <w:rsid w:val="0045170E"/>
    <w:rsid w:val="00454902"/>
    <w:rsid w:val="00467E34"/>
    <w:rsid w:val="00482048"/>
    <w:rsid w:val="00492116"/>
    <w:rsid w:val="004930D0"/>
    <w:rsid w:val="00493678"/>
    <w:rsid w:val="004A692A"/>
    <w:rsid w:val="004B054B"/>
    <w:rsid w:val="004D6AAE"/>
    <w:rsid w:val="004E3DF8"/>
    <w:rsid w:val="004E5EB3"/>
    <w:rsid w:val="004F1FBD"/>
    <w:rsid w:val="005167BB"/>
    <w:rsid w:val="00524C2E"/>
    <w:rsid w:val="00526BDA"/>
    <w:rsid w:val="00543D34"/>
    <w:rsid w:val="00567904"/>
    <w:rsid w:val="005764A1"/>
    <w:rsid w:val="0058156A"/>
    <w:rsid w:val="00584C6B"/>
    <w:rsid w:val="005A06E5"/>
    <w:rsid w:val="005C4DAD"/>
    <w:rsid w:val="005D3C4F"/>
    <w:rsid w:val="00601FC6"/>
    <w:rsid w:val="006159E8"/>
    <w:rsid w:val="00620D10"/>
    <w:rsid w:val="00633299"/>
    <w:rsid w:val="00634535"/>
    <w:rsid w:val="0065047C"/>
    <w:rsid w:val="0066004C"/>
    <w:rsid w:val="00666FB6"/>
    <w:rsid w:val="0068615C"/>
    <w:rsid w:val="006A0B49"/>
    <w:rsid w:val="006B71A1"/>
    <w:rsid w:val="006F072A"/>
    <w:rsid w:val="00702F6C"/>
    <w:rsid w:val="0072325A"/>
    <w:rsid w:val="00745157"/>
    <w:rsid w:val="00755334"/>
    <w:rsid w:val="00784E02"/>
    <w:rsid w:val="007866A6"/>
    <w:rsid w:val="007A7309"/>
    <w:rsid w:val="007C67A0"/>
    <w:rsid w:val="007E75DE"/>
    <w:rsid w:val="0080411E"/>
    <w:rsid w:val="00824634"/>
    <w:rsid w:val="008834F6"/>
    <w:rsid w:val="0089404F"/>
    <w:rsid w:val="008B0DA0"/>
    <w:rsid w:val="008B49C4"/>
    <w:rsid w:val="008D1C2E"/>
    <w:rsid w:val="008D4D8E"/>
    <w:rsid w:val="008E138E"/>
    <w:rsid w:val="008F7944"/>
    <w:rsid w:val="00907EB3"/>
    <w:rsid w:val="0091017B"/>
    <w:rsid w:val="00957E09"/>
    <w:rsid w:val="0097721A"/>
    <w:rsid w:val="00981D12"/>
    <w:rsid w:val="009C4C3A"/>
    <w:rsid w:val="009C4F99"/>
    <w:rsid w:val="009C758B"/>
    <w:rsid w:val="009E2CF9"/>
    <w:rsid w:val="009E5027"/>
    <w:rsid w:val="009E7A9D"/>
    <w:rsid w:val="00A05EEB"/>
    <w:rsid w:val="00A10A02"/>
    <w:rsid w:val="00A11436"/>
    <w:rsid w:val="00A14D87"/>
    <w:rsid w:val="00A336CF"/>
    <w:rsid w:val="00A41FF1"/>
    <w:rsid w:val="00A43D85"/>
    <w:rsid w:val="00A52A07"/>
    <w:rsid w:val="00A52D39"/>
    <w:rsid w:val="00A56D20"/>
    <w:rsid w:val="00A627A8"/>
    <w:rsid w:val="00A73AA3"/>
    <w:rsid w:val="00A82634"/>
    <w:rsid w:val="00A8299F"/>
    <w:rsid w:val="00A863EC"/>
    <w:rsid w:val="00AA0F0B"/>
    <w:rsid w:val="00AD0D63"/>
    <w:rsid w:val="00AD5129"/>
    <w:rsid w:val="00AE3670"/>
    <w:rsid w:val="00AE7887"/>
    <w:rsid w:val="00AF28DF"/>
    <w:rsid w:val="00AF4C1E"/>
    <w:rsid w:val="00B0366C"/>
    <w:rsid w:val="00B03B50"/>
    <w:rsid w:val="00B12408"/>
    <w:rsid w:val="00B131B8"/>
    <w:rsid w:val="00B20DEE"/>
    <w:rsid w:val="00B31821"/>
    <w:rsid w:val="00B6257E"/>
    <w:rsid w:val="00B77326"/>
    <w:rsid w:val="00B81FB8"/>
    <w:rsid w:val="00B83AC0"/>
    <w:rsid w:val="00B94933"/>
    <w:rsid w:val="00BF1FC7"/>
    <w:rsid w:val="00C06452"/>
    <w:rsid w:val="00C13851"/>
    <w:rsid w:val="00C14811"/>
    <w:rsid w:val="00C34BD4"/>
    <w:rsid w:val="00C35BBD"/>
    <w:rsid w:val="00C64C1A"/>
    <w:rsid w:val="00C73C1D"/>
    <w:rsid w:val="00C8372B"/>
    <w:rsid w:val="00C90E54"/>
    <w:rsid w:val="00CB0ACF"/>
    <w:rsid w:val="00CC3FA7"/>
    <w:rsid w:val="00CC7931"/>
    <w:rsid w:val="00CF3910"/>
    <w:rsid w:val="00D044F6"/>
    <w:rsid w:val="00D146C4"/>
    <w:rsid w:val="00D545DE"/>
    <w:rsid w:val="00D57523"/>
    <w:rsid w:val="00D60C59"/>
    <w:rsid w:val="00D66AD7"/>
    <w:rsid w:val="00D71620"/>
    <w:rsid w:val="00D835E1"/>
    <w:rsid w:val="00D97056"/>
    <w:rsid w:val="00D9728C"/>
    <w:rsid w:val="00DA295C"/>
    <w:rsid w:val="00DA7669"/>
    <w:rsid w:val="00DB1850"/>
    <w:rsid w:val="00DC0ADF"/>
    <w:rsid w:val="00DF1547"/>
    <w:rsid w:val="00DF38A4"/>
    <w:rsid w:val="00DF47A4"/>
    <w:rsid w:val="00E0593D"/>
    <w:rsid w:val="00E131EB"/>
    <w:rsid w:val="00E13D06"/>
    <w:rsid w:val="00E24A0E"/>
    <w:rsid w:val="00E26338"/>
    <w:rsid w:val="00E32085"/>
    <w:rsid w:val="00E4024A"/>
    <w:rsid w:val="00E41E60"/>
    <w:rsid w:val="00E60EA3"/>
    <w:rsid w:val="00E75BD3"/>
    <w:rsid w:val="00E94A47"/>
    <w:rsid w:val="00E97FEE"/>
    <w:rsid w:val="00EB1665"/>
    <w:rsid w:val="00EB4E16"/>
    <w:rsid w:val="00EC5071"/>
    <w:rsid w:val="00ED3870"/>
    <w:rsid w:val="00ED4D9B"/>
    <w:rsid w:val="00ED50BE"/>
    <w:rsid w:val="00EE7835"/>
    <w:rsid w:val="00F22730"/>
    <w:rsid w:val="00F22DCD"/>
    <w:rsid w:val="00F33C05"/>
    <w:rsid w:val="00F37E90"/>
    <w:rsid w:val="00F44F88"/>
    <w:rsid w:val="00F566F0"/>
    <w:rsid w:val="00F669B1"/>
    <w:rsid w:val="00F8786D"/>
    <w:rsid w:val="00FA081D"/>
    <w:rsid w:val="00FA7D4E"/>
    <w:rsid w:val="00FB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43AF2B"/>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0A02"/>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lang w:val="x-none" w:eastAsia="x-none"/>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ListParagraph">
    <w:name w:val="List Paragraph"/>
    <w:basedOn w:val="Normal"/>
    <w:uiPriority w:val="34"/>
    <w:qFormat/>
    <w:rsid w:val="009E7A9D"/>
    <w:pPr>
      <w:ind w:left="720"/>
    </w:pPr>
  </w:style>
  <w:style w:type="character" w:styleId="CommentReference">
    <w:name w:val="annotation reference"/>
    <w:rsid w:val="00F22730"/>
    <w:rPr>
      <w:sz w:val="16"/>
      <w:szCs w:val="16"/>
    </w:rPr>
  </w:style>
  <w:style w:type="paragraph" w:styleId="CommentText">
    <w:name w:val="annotation text"/>
    <w:basedOn w:val="Normal"/>
    <w:link w:val="CommentTextChar"/>
    <w:rsid w:val="00F22730"/>
    <w:rPr>
      <w:sz w:val="20"/>
      <w:lang w:val="x-none" w:eastAsia="x-none"/>
    </w:rPr>
  </w:style>
  <w:style w:type="character" w:customStyle="1" w:styleId="CommentTextChar">
    <w:name w:val="Comment Text Char"/>
    <w:link w:val="CommentText"/>
    <w:rsid w:val="00F22730"/>
    <w:rPr>
      <w:snapToGrid w:val="0"/>
    </w:rPr>
  </w:style>
  <w:style w:type="paragraph" w:styleId="CommentSubject">
    <w:name w:val="annotation subject"/>
    <w:basedOn w:val="CommentText"/>
    <w:next w:val="CommentText"/>
    <w:link w:val="CommentSubjectChar"/>
    <w:rsid w:val="00F22730"/>
    <w:rPr>
      <w:b/>
      <w:bCs/>
    </w:rPr>
  </w:style>
  <w:style w:type="character" w:customStyle="1" w:styleId="CommentSubjectChar">
    <w:name w:val="Comment Subject Char"/>
    <w:link w:val="CommentSubject"/>
    <w:rsid w:val="00F22730"/>
    <w:rPr>
      <w:b/>
      <w:bCs/>
      <w:snapToGrid w:val="0"/>
    </w:rPr>
  </w:style>
  <w:style w:type="character" w:styleId="Hyperlink">
    <w:name w:val="Hyperlink"/>
    <w:uiPriority w:val="99"/>
    <w:unhideWhenUsed/>
    <w:rsid w:val="00380A63"/>
    <w:rPr>
      <w:color w:val="005C72"/>
      <w:u w:val="single"/>
    </w:rPr>
  </w:style>
  <w:style w:type="character" w:customStyle="1" w:styleId="ptext-25">
    <w:name w:val="ptext-25"/>
    <w:basedOn w:val="DefaultParagraphFont"/>
    <w:rsid w:val="00380A63"/>
  </w:style>
  <w:style w:type="character" w:customStyle="1" w:styleId="enumbell1">
    <w:name w:val="enumbell1"/>
    <w:rsid w:val="00380A63"/>
    <w:rPr>
      <w:b/>
      <w:bCs/>
    </w:rPr>
  </w:style>
  <w:style w:type="paragraph" w:styleId="Revision">
    <w:name w:val="Revision"/>
    <w:hidden/>
    <w:uiPriority w:val="99"/>
    <w:semiHidden/>
    <w:rsid w:val="00907EB3"/>
    <w:rPr>
      <w:snapToGrid w:val="0"/>
      <w:sz w:val="24"/>
    </w:rPr>
  </w:style>
  <w:style w:type="character" w:customStyle="1" w:styleId="FootnoteTextChar">
    <w:name w:val="Footnote Text Char"/>
    <w:link w:val="FootnoteText"/>
    <w:semiHidden/>
    <w:rsid w:val="0097721A"/>
    <w:rPr>
      <w:snapToGrid w:val="0"/>
    </w:rPr>
  </w:style>
  <w:style w:type="character" w:styleId="LineNumber">
    <w:name w:val="line number"/>
    <w:basedOn w:val="DefaultParagraphFont"/>
    <w:semiHidden/>
    <w:unhideWhenUsed/>
    <w:rsid w:val="0025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6564">
      <w:bodyDiv w:val="1"/>
      <w:marLeft w:val="0"/>
      <w:marRight w:val="0"/>
      <w:marTop w:val="0"/>
      <w:marBottom w:val="0"/>
      <w:divBdr>
        <w:top w:val="none" w:sz="0" w:space="0" w:color="auto"/>
        <w:left w:val="none" w:sz="0" w:space="0" w:color="auto"/>
        <w:bottom w:val="none" w:sz="0" w:space="0" w:color="auto"/>
        <w:right w:val="none" w:sz="0" w:space="0" w:color="auto"/>
      </w:divBdr>
      <w:divsChild>
        <w:div w:id="1929726649">
          <w:marLeft w:val="0"/>
          <w:marRight w:val="0"/>
          <w:marTop w:val="0"/>
          <w:marBottom w:val="0"/>
          <w:divBdr>
            <w:top w:val="none" w:sz="0" w:space="0" w:color="auto"/>
            <w:left w:val="none" w:sz="0" w:space="0" w:color="auto"/>
            <w:bottom w:val="none" w:sz="0" w:space="0" w:color="auto"/>
            <w:right w:val="none" w:sz="0" w:space="0" w:color="auto"/>
          </w:divBdr>
          <w:divsChild>
            <w:div w:id="1062758213">
              <w:marLeft w:val="0"/>
              <w:marRight w:val="0"/>
              <w:marTop w:val="0"/>
              <w:marBottom w:val="360"/>
              <w:divBdr>
                <w:top w:val="none" w:sz="0" w:space="0" w:color="auto"/>
                <w:left w:val="none" w:sz="0" w:space="0" w:color="auto"/>
                <w:bottom w:val="none" w:sz="0" w:space="0" w:color="auto"/>
                <w:right w:val="none" w:sz="0" w:space="0" w:color="auto"/>
              </w:divBdr>
              <w:divsChild>
                <w:div w:id="1807549852">
                  <w:marLeft w:val="0"/>
                  <w:marRight w:val="0"/>
                  <w:marTop w:val="0"/>
                  <w:marBottom w:val="0"/>
                  <w:divBdr>
                    <w:top w:val="none" w:sz="0" w:space="0" w:color="auto"/>
                    <w:left w:val="none" w:sz="0" w:space="0" w:color="auto"/>
                    <w:bottom w:val="none" w:sz="0" w:space="0" w:color="auto"/>
                    <w:right w:val="none" w:sz="0" w:space="0" w:color="auto"/>
                  </w:divBdr>
                  <w:divsChild>
                    <w:div w:id="1250239223">
                      <w:marLeft w:val="0"/>
                      <w:marRight w:val="0"/>
                      <w:marTop w:val="0"/>
                      <w:marBottom w:val="0"/>
                      <w:divBdr>
                        <w:top w:val="none" w:sz="0" w:space="0" w:color="auto"/>
                        <w:left w:val="none" w:sz="0" w:space="0" w:color="auto"/>
                        <w:bottom w:val="none" w:sz="0" w:space="0" w:color="auto"/>
                        <w:right w:val="none" w:sz="0" w:space="0" w:color="auto"/>
                      </w:divBdr>
                      <w:divsChild>
                        <w:div w:id="1794785880">
                          <w:marLeft w:val="0"/>
                          <w:marRight w:val="0"/>
                          <w:marTop w:val="0"/>
                          <w:marBottom w:val="0"/>
                          <w:divBdr>
                            <w:top w:val="none" w:sz="0" w:space="0" w:color="auto"/>
                            <w:left w:val="none" w:sz="0" w:space="0" w:color="auto"/>
                            <w:bottom w:val="none" w:sz="0" w:space="0" w:color="auto"/>
                            <w:right w:val="none" w:sz="0" w:space="0" w:color="auto"/>
                          </w:divBdr>
                          <w:divsChild>
                            <w:div w:id="923612066">
                              <w:marLeft w:val="0"/>
                              <w:marRight w:val="0"/>
                              <w:marTop w:val="0"/>
                              <w:marBottom w:val="360"/>
                              <w:divBdr>
                                <w:top w:val="none" w:sz="0" w:space="0" w:color="auto"/>
                                <w:left w:val="none" w:sz="0" w:space="0" w:color="auto"/>
                                <w:bottom w:val="none" w:sz="0" w:space="0" w:color="auto"/>
                                <w:right w:val="none" w:sz="0" w:space="0" w:color="auto"/>
                              </w:divBdr>
                              <w:divsChild>
                                <w:div w:id="14158446">
                                  <w:marLeft w:val="0"/>
                                  <w:marRight w:val="0"/>
                                  <w:marTop w:val="0"/>
                                  <w:marBottom w:val="0"/>
                                  <w:divBdr>
                                    <w:top w:val="none" w:sz="0" w:space="0" w:color="auto"/>
                                    <w:left w:val="none" w:sz="0" w:space="0" w:color="auto"/>
                                    <w:bottom w:val="none" w:sz="0" w:space="0" w:color="auto"/>
                                    <w:right w:val="none" w:sz="0" w:space="0" w:color="auto"/>
                                  </w:divBdr>
                                  <w:divsChild>
                                    <w:div w:id="632173108">
                                      <w:marLeft w:val="0"/>
                                      <w:marRight w:val="0"/>
                                      <w:marTop w:val="0"/>
                                      <w:marBottom w:val="0"/>
                                      <w:divBdr>
                                        <w:top w:val="none" w:sz="0" w:space="0" w:color="auto"/>
                                        <w:left w:val="none" w:sz="0" w:space="0" w:color="auto"/>
                                        <w:bottom w:val="none" w:sz="0" w:space="0" w:color="auto"/>
                                        <w:right w:val="none" w:sz="0" w:space="0" w:color="auto"/>
                                      </w:divBdr>
                                      <w:divsChild>
                                        <w:div w:id="1080058257">
                                          <w:marLeft w:val="0"/>
                                          <w:marRight w:val="0"/>
                                          <w:marTop w:val="0"/>
                                          <w:marBottom w:val="0"/>
                                          <w:divBdr>
                                            <w:top w:val="none" w:sz="0" w:space="0" w:color="auto"/>
                                            <w:left w:val="none" w:sz="0" w:space="0" w:color="auto"/>
                                            <w:bottom w:val="none" w:sz="0" w:space="0" w:color="auto"/>
                                            <w:right w:val="none" w:sz="0" w:space="0" w:color="auto"/>
                                          </w:divBdr>
                                          <w:divsChild>
                                            <w:div w:id="498271044">
                                              <w:marLeft w:val="0"/>
                                              <w:marRight w:val="0"/>
                                              <w:marTop w:val="0"/>
                                              <w:marBottom w:val="0"/>
                                              <w:divBdr>
                                                <w:top w:val="none" w:sz="0" w:space="0" w:color="auto"/>
                                                <w:left w:val="none" w:sz="0" w:space="0" w:color="auto"/>
                                                <w:bottom w:val="none" w:sz="0" w:space="0" w:color="auto"/>
                                                <w:right w:val="none" w:sz="0" w:space="0" w:color="auto"/>
                                              </w:divBdr>
                                              <w:divsChild>
                                                <w:div w:id="516113507">
                                                  <w:marLeft w:val="0"/>
                                                  <w:marRight w:val="0"/>
                                                  <w:marTop w:val="0"/>
                                                  <w:marBottom w:val="0"/>
                                                  <w:divBdr>
                                                    <w:top w:val="none" w:sz="0" w:space="0" w:color="auto"/>
                                                    <w:left w:val="none" w:sz="0" w:space="0" w:color="auto"/>
                                                    <w:bottom w:val="none" w:sz="0" w:space="0" w:color="auto"/>
                                                    <w:right w:val="none" w:sz="0" w:space="0" w:color="auto"/>
                                                  </w:divBdr>
                                                  <w:divsChild>
                                                    <w:div w:id="10569083">
                                                      <w:marLeft w:val="0"/>
                                                      <w:marRight w:val="0"/>
                                                      <w:marTop w:val="0"/>
                                                      <w:marBottom w:val="360"/>
                                                      <w:divBdr>
                                                        <w:top w:val="none" w:sz="0" w:space="0" w:color="auto"/>
                                                        <w:left w:val="none" w:sz="0" w:space="0" w:color="auto"/>
                                                        <w:bottom w:val="none" w:sz="0" w:space="0" w:color="auto"/>
                                                        <w:right w:val="none" w:sz="0" w:space="0" w:color="auto"/>
                                                      </w:divBdr>
                                                      <w:divsChild>
                                                        <w:div w:id="1145587954">
                                                          <w:marLeft w:val="0"/>
                                                          <w:marRight w:val="0"/>
                                                          <w:marTop w:val="0"/>
                                                          <w:marBottom w:val="0"/>
                                                          <w:divBdr>
                                                            <w:top w:val="none" w:sz="0" w:space="0" w:color="auto"/>
                                                            <w:left w:val="none" w:sz="0" w:space="0" w:color="auto"/>
                                                            <w:bottom w:val="none" w:sz="0" w:space="0" w:color="auto"/>
                                                            <w:right w:val="none" w:sz="0" w:space="0" w:color="auto"/>
                                                          </w:divBdr>
                                                          <w:divsChild>
                                                            <w:div w:id="993677232">
                                                              <w:marLeft w:val="0"/>
                                                              <w:marRight w:val="0"/>
                                                              <w:marTop w:val="0"/>
                                                              <w:marBottom w:val="0"/>
                                                              <w:divBdr>
                                                                <w:top w:val="none" w:sz="0" w:space="0" w:color="auto"/>
                                                                <w:left w:val="none" w:sz="0" w:space="0" w:color="auto"/>
                                                                <w:bottom w:val="none" w:sz="0" w:space="0" w:color="auto"/>
                                                                <w:right w:val="none" w:sz="0" w:space="0" w:color="auto"/>
                                                              </w:divBdr>
                                                              <w:divsChild>
                                                                <w:div w:id="1668090465">
                                                                  <w:marLeft w:val="0"/>
                                                                  <w:marRight w:val="0"/>
                                                                  <w:marTop w:val="0"/>
                                                                  <w:marBottom w:val="0"/>
                                                                  <w:divBdr>
                                                                    <w:top w:val="none" w:sz="0" w:space="0" w:color="auto"/>
                                                                    <w:left w:val="none" w:sz="0" w:space="0" w:color="auto"/>
                                                                    <w:bottom w:val="none" w:sz="0" w:space="0" w:color="auto"/>
                                                                    <w:right w:val="none" w:sz="0" w:space="0" w:color="auto"/>
                                                                  </w:divBdr>
                                                                  <w:divsChild>
                                                                    <w:div w:id="767000103">
                                                                      <w:marLeft w:val="0"/>
                                                                      <w:marRight w:val="0"/>
                                                                      <w:marTop w:val="0"/>
                                                                      <w:marBottom w:val="0"/>
                                                                      <w:divBdr>
                                                                        <w:top w:val="none" w:sz="0" w:space="0" w:color="auto"/>
                                                                        <w:left w:val="none" w:sz="0" w:space="0" w:color="auto"/>
                                                                        <w:bottom w:val="none" w:sz="0" w:space="0" w:color="auto"/>
                                                                        <w:right w:val="none" w:sz="0" w:space="0" w:color="auto"/>
                                                                      </w:divBdr>
                                                                      <w:divsChild>
                                                                        <w:div w:id="102573641">
                                                                          <w:marLeft w:val="0"/>
                                                                          <w:marRight w:val="0"/>
                                                                          <w:marTop w:val="0"/>
                                                                          <w:marBottom w:val="0"/>
                                                                          <w:divBdr>
                                                                            <w:top w:val="none" w:sz="0" w:space="0" w:color="auto"/>
                                                                            <w:left w:val="none" w:sz="0" w:space="0" w:color="auto"/>
                                                                            <w:bottom w:val="none" w:sz="0" w:space="0" w:color="auto"/>
                                                                            <w:right w:val="none" w:sz="0" w:space="0" w:color="auto"/>
                                                                          </w:divBdr>
                                                                        </w:div>
                                                                        <w:div w:id="785661694">
                                                                          <w:marLeft w:val="0"/>
                                                                          <w:marRight w:val="0"/>
                                                                          <w:marTop w:val="0"/>
                                                                          <w:marBottom w:val="0"/>
                                                                          <w:divBdr>
                                                                            <w:top w:val="none" w:sz="0" w:space="0" w:color="auto"/>
                                                                            <w:left w:val="none" w:sz="0" w:space="0" w:color="auto"/>
                                                                            <w:bottom w:val="none" w:sz="0" w:space="0" w:color="auto"/>
                                                                            <w:right w:val="none" w:sz="0" w:space="0" w:color="auto"/>
                                                                          </w:divBdr>
                                                                        </w:div>
                                                                        <w:div w:id="1287590544">
                                                                          <w:marLeft w:val="0"/>
                                                                          <w:marRight w:val="0"/>
                                                                          <w:marTop w:val="0"/>
                                                                          <w:marBottom w:val="0"/>
                                                                          <w:divBdr>
                                                                            <w:top w:val="none" w:sz="0" w:space="0" w:color="auto"/>
                                                                            <w:left w:val="none" w:sz="0" w:space="0" w:color="auto"/>
                                                                            <w:bottom w:val="none" w:sz="0" w:space="0" w:color="auto"/>
                                                                            <w:right w:val="none" w:sz="0" w:space="0" w:color="auto"/>
                                                                          </w:divBdr>
                                                                        </w:div>
                                                                      </w:divsChild>
                                                                    </w:div>
                                                                    <w:div w:id="15872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53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19F9C-BC46-8B49-A677-8E072B8C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8</cp:revision>
  <cp:lastPrinted>2013-11-07T20:14:00Z</cp:lastPrinted>
  <dcterms:created xsi:type="dcterms:W3CDTF">2020-01-18T14:42:00Z</dcterms:created>
  <dcterms:modified xsi:type="dcterms:W3CDTF">2022-06-17T01:49:00Z</dcterms:modified>
</cp:coreProperties>
</file>