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4E06" w14:textId="77777777" w:rsidR="008D4703" w:rsidRPr="005C3DEE" w:rsidRDefault="008D4703" w:rsidP="008D4703">
      <w:pPr>
        <w:tabs>
          <w:tab w:val="left" w:pos="6840"/>
          <w:tab w:val="right" w:pos="9360"/>
        </w:tabs>
        <w:rPr>
          <w:color w:val="000000" w:themeColor="text1"/>
        </w:rPr>
      </w:pPr>
      <w:r w:rsidRPr="005C3DEE">
        <w:rPr>
          <w:b/>
          <w:color w:val="000000" w:themeColor="text1"/>
          <w:sz w:val="28"/>
        </w:rPr>
        <w:t>CRIMINAL BEHAVIOR</w:t>
      </w:r>
      <w:r w:rsidRPr="005C3DEE">
        <w:rPr>
          <w:color w:val="000000" w:themeColor="text1"/>
          <w:sz w:val="28"/>
        </w:rPr>
        <w:tab/>
      </w:r>
      <w:r w:rsidRPr="005C3DEE">
        <w:rPr>
          <w:i/>
          <w:color w:val="000000" w:themeColor="text1"/>
          <w:sz w:val="20"/>
        </w:rPr>
        <w:t>Policy Code:</w:t>
      </w:r>
      <w:r w:rsidRPr="005C3DEE">
        <w:rPr>
          <w:color w:val="000000" w:themeColor="text1"/>
          <w:sz w:val="20"/>
        </w:rPr>
        <w:tab/>
      </w:r>
      <w:r w:rsidRPr="005C3DEE">
        <w:rPr>
          <w:b/>
          <w:color w:val="000000" w:themeColor="text1"/>
        </w:rPr>
        <w:t>4335</w:t>
      </w:r>
    </w:p>
    <w:p w14:paraId="590926CD" w14:textId="77777777" w:rsidR="008D4703" w:rsidRPr="005C3DEE" w:rsidRDefault="002733D4" w:rsidP="008D4703">
      <w:pPr>
        <w:tabs>
          <w:tab w:val="left" w:pos="6840"/>
          <w:tab w:val="right" w:pos="9360"/>
        </w:tabs>
        <w:spacing w:line="109" w:lineRule="exact"/>
        <w:rPr>
          <w:color w:val="000000" w:themeColor="text1"/>
        </w:rPr>
      </w:pPr>
      <w:r w:rsidRPr="005C3DEE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094D89" wp14:editId="60F0588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943600" cy="0"/>
                <wp:effectExtent l="28575" t="34290" r="28575" b="323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B22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" o:allowincell="f" strokeweight="4.5pt">
                <v:stroke linestyle="thinThick"/>
              </v:line>
            </w:pict>
          </mc:Fallback>
        </mc:AlternateContent>
      </w:r>
    </w:p>
    <w:p w14:paraId="4F227285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77902F4E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  <w:sectPr w:rsidR="008D4703" w:rsidRPr="005C3DEE" w:rsidSect="007451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3BF1D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0077BE70" w14:textId="370DFAD3" w:rsidR="008D4703" w:rsidRPr="005C3DEE" w:rsidRDefault="008D4703" w:rsidP="002B16F2">
      <w:pPr>
        <w:jc w:val="both"/>
        <w:rPr>
          <w:color w:val="000000" w:themeColor="text1"/>
        </w:rPr>
      </w:pPr>
      <w:r w:rsidRPr="005C3DEE">
        <w:rPr>
          <w:color w:val="000000" w:themeColor="text1"/>
        </w:rPr>
        <w:t xml:space="preserve">Criminal or other illegal behavior is prohibited.  </w:t>
      </w:r>
      <w:r w:rsidR="008265E8" w:rsidRPr="005C3DEE">
        <w:rPr>
          <w:color w:val="000000" w:themeColor="text1"/>
        </w:rPr>
        <w:t xml:space="preserve">Any </w:t>
      </w:r>
      <w:r w:rsidR="00026BFA" w:rsidRPr="005C3DEE">
        <w:rPr>
          <w:color w:val="000000" w:themeColor="text1"/>
        </w:rPr>
        <w:t>scholar</w:t>
      </w:r>
      <w:r w:rsidR="008265E8" w:rsidRPr="005C3DEE">
        <w:rPr>
          <w:color w:val="000000" w:themeColor="text1"/>
        </w:rPr>
        <w:t xml:space="preserve"> who the principal reasonably believes has engaged in criminal behavior on school premises or at school activities </w:t>
      </w:r>
      <w:r w:rsidR="00E105CA" w:rsidRPr="005C3DEE">
        <w:rPr>
          <w:color w:val="000000" w:themeColor="text1"/>
        </w:rPr>
        <w:t>will</w:t>
      </w:r>
      <w:r w:rsidR="008265E8" w:rsidRPr="005C3DEE">
        <w:rPr>
          <w:color w:val="000000" w:themeColor="text1"/>
        </w:rPr>
        <w:t xml:space="preserve"> be subject to appropriate disciplinary action, as stated in applicable board policies, </w:t>
      </w:r>
      <w:proofErr w:type="gramStart"/>
      <w:r w:rsidR="008265E8" w:rsidRPr="005C3DEE">
        <w:rPr>
          <w:color w:val="000000" w:themeColor="text1"/>
        </w:rPr>
        <w:t>and also</w:t>
      </w:r>
      <w:proofErr w:type="gramEnd"/>
      <w:r w:rsidR="008265E8" w:rsidRPr="005C3DEE">
        <w:rPr>
          <w:color w:val="000000" w:themeColor="text1"/>
        </w:rPr>
        <w:t xml:space="preserve"> may be criminally prosecuted.  </w:t>
      </w:r>
    </w:p>
    <w:p w14:paraId="0CD18EC1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5E5E4134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  <w:r w:rsidRPr="005C3DEE">
        <w:rPr>
          <w:color w:val="000000" w:themeColor="text1"/>
        </w:rPr>
        <w:t xml:space="preserve">School officials </w:t>
      </w:r>
      <w:r w:rsidR="00F05C6C" w:rsidRPr="005C3DEE">
        <w:rPr>
          <w:color w:val="000000" w:themeColor="text1"/>
        </w:rPr>
        <w:t xml:space="preserve">shall </w:t>
      </w:r>
      <w:r w:rsidRPr="005C3DEE">
        <w:rPr>
          <w:color w:val="000000" w:themeColor="text1"/>
        </w:rPr>
        <w:t xml:space="preserve">cooperate fully with any criminal investigation and prosecution.  School officials </w:t>
      </w:r>
      <w:r w:rsidR="00F05C6C" w:rsidRPr="005C3DEE">
        <w:rPr>
          <w:color w:val="000000" w:themeColor="text1"/>
        </w:rPr>
        <w:t xml:space="preserve">shall </w:t>
      </w:r>
      <w:r w:rsidRPr="005C3DEE">
        <w:rPr>
          <w:color w:val="000000" w:themeColor="text1"/>
        </w:rPr>
        <w:t xml:space="preserve">independently investigate any criminal behavior that also violates school rules or board policy.  </w:t>
      </w:r>
    </w:p>
    <w:p w14:paraId="60F84AFB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306174AC" w14:textId="25691809" w:rsidR="008D4703" w:rsidRPr="005C3DEE" w:rsidRDefault="00026BFA" w:rsidP="008265E8">
      <w:pPr>
        <w:pStyle w:val="Heading1"/>
        <w:numPr>
          <w:ilvl w:val="0"/>
          <w:numId w:val="28"/>
        </w:numPr>
        <w:rPr>
          <w:rFonts w:ascii="Times New Roman" w:hAnsi="Times New Roman"/>
          <w:color w:val="000000" w:themeColor="text1"/>
        </w:rPr>
      </w:pPr>
      <w:r w:rsidRPr="005C3DEE">
        <w:rPr>
          <w:rFonts w:ascii="Times New Roman" w:hAnsi="Times New Roman"/>
          <w:color w:val="000000" w:themeColor="text1"/>
        </w:rPr>
        <w:t>Scholar</w:t>
      </w:r>
      <w:r w:rsidR="00847654" w:rsidRPr="005C3DEE">
        <w:rPr>
          <w:rFonts w:ascii="Times New Roman" w:hAnsi="Times New Roman"/>
          <w:color w:val="000000" w:themeColor="text1"/>
        </w:rPr>
        <w:t>s Charged w</w:t>
      </w:r>
      <w:r w:rsidR="008D4703" w:rsidRPr="005C3DEE">
        <w:rPr>
          <w:rFonts w:ascii="Times New Roman" w:hAnsi="Times New Roman"/>
          <w:color w:val="000000" w:themeColor="text1"/>
        </w:rPr>
        <w:t>ith or Convicted of Criminal Behavior</w:t>
      </w:r>
    </w:p>
    <w:p w14:paraId="25C5BD22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2DF5823E" w14:textId="4FAED95E" w:rsidR="00991B82" w:rsidRPr="005C3DEE" w:rsidRDefault="0084715C" w:rsidP="00991B82">
      <w:pPr>
        <w:tabs>
          <w:tab w:val="left" w:pos="-1440"/>
        </w:tabs>
        <w:ind w:left="720"/>
        <w:jc w:val="both"/>
        <w:rPr>
          <w:color w:val="000000" w:themeColor="text1"/>
        </w:rPr>
      </w:pPr>
      <w:r w:rsidRPr="005C3DEE">
        <w:rPr>
          <w:color w:val="000000" w:themeColor="text1"/>
        </w:rPr>
        <w:t>T</w:t>
      </w:r>
      <w:r w:rsidR="008D4703" w:rsidRPr="005C3DEE">
        <w:rPr>
          <w:color w:val="000000" w:themeColor="text1"/>
        </w:rPr>
        <w:t>he</w:t>
      </w:r>
      <w:r w:rsidR="000F4F3E" w:rsidRPr="005C3DEE">
        <w:rPr>
          <w:color w:val="000000" w:themeColor="text1"/>
        </w:rPr>
        <w:t xml:space="preserve"> executive director</w:t>
      </w:r>
      <w:r w:rsidR="008D4703" w:rsidRPr="005C3DEE">
        <w:rPr>
          <w:color w:val="000000" w:themeColor="text1"/>
        </w:rPr>
        <w:t xml:space="preserve"> principal may take reasonable </w:t>
      </w:r>
      <w:r w:rsidR="00C204AD" w:rsidRPr="005C3DEE">
        <w:rPr>
          <w:color w:val="000000" w:themeColor="text1"/>
        </w:rPr>
        <w:t xml:space="preserve">or legally required </w:t>
      </w:r>
      <w:r w:rsidR="008D4703" w:rsidRPr="005C3DEE">
        <w:rPr>
          <w:color w:val="000000" w:themeColor="text1"/>
        </w:rPr>
        <w:t xml:space="preserve">measures to preserve a safe, orderly environment when a </w:t>
      </w:r>
      <w:r w:rsidR="00026BFA" w:rsidRPr="005C3DEE">
        <w:rPr>
          <w:color w:val="000000" w:themeColor="text1"/>
        </w:rPr>
        <w:t>scholar</w:t>
      </w:r>
      <w:r w:rsidR="008D4703" w:rsidRPr="005C3DEE">
        <w:rPr>
          <w:color w:val="000000" w:themeColor="text1"/>
        </w:rPr>
        <w:t xml:space="preserve"> has been charged </w:t>
      </w:r>
      <w:r w:rsidR="00233734" w:rsidRPr="005C3DEE">
        <w:rPr>
          <w:color w:val="000000" w:themeColor="text1"/>
        </w:rPr>
        <w:t xml:space="preserve">with </w:t>
      </w:r>
      <w:r w:rsidR="008D4703" w:rsidRPr="005C3DEE">
        <w:rPr>
          <w:color w:val="000000" w:themeColor="text1"/>
        </w:rPr>
        <w:t xml:space="preserve">or convicted </w:t>
      </w:r>
      <w:r w:rsidR="00233734" w:rsidRPr="005C3DEE">
        <w:rPr>
          <w:color w:val="000000" w:themeColor="text1"/>
        </w:rPr>
        <w:t>of</w:t>
      </w:r>
      <w:r w:rsidR="008D4703" w:rsidRPr="005C3DEE">
        <w:rPr>
          <w:color w:val="000000" w:themeColor="text1"/>
        </w:rPr>
        <w:t xml:space="preserve"> a serious crime, regardless of whether the alleged offense was committed on school grounds or </w:t>
      </w:r>
      <w:r w:rsidR="00BB788D" w:rsidRPr="005C3DEE">
        <w:rPr>
          <w:color w:val="000000" w:themeColor="text1"/>
        </w:rPr>
        <w:t xml:space="preserve">was </w:t>
      </w:r>
      <w:r w:rsidR="008D4703" w:rsidRPr="005C3DEE">
        <w:rPr>
          <w:color w:val="000000" w:themeColor="text1"/>
        </w:rPr>
        <w:t xml:space="preserve">related to school activities. </w:t>
      </w:r>
      <w:r w:rsidR="00DE16EF" w:rsidRPr="005C3DEE">
        <w:rPr>
          <w:color w:val="000000" w:themeColor="text1"/>
        </w:rPr>
        <w:t xml:space="preserve"> </w:t>
      </w:r>
      <w:r w:rsidR="008D4703" w:rsidRPr="005C3DEE">
        <w:rPr>
          <w:color w:val="000000" w:themeColor="text1"/>
        </w:rPr>
        <w:t xml:space="preserve">Depending upon the circumstances, including the nature of the </w:t>
      </w:r>
      <w:r w:rsidRPr="005C3DEE">
        <w:rPr>
          <w:color w:val="000000" w:themeColor="text1"/>
        </w:rPr>
        <w:t xml:space="preserve">crime or </w:t>
      </w:r>
      <w:r w:rsidR="008D4703" w:rsidRPr="005C3DEE">
        <w:rPr>
          <w:color w:val="000000" w:themeColor="text1"/>
        </w:rPr>
        <w:t xml:space="preserve">alleged crime, the child’s age, and the publicity within the school community, reasonable </w:t>
      </w:r>
      <w:r w:rsidR="00C204AD" w:rsidRPr="005C3DEE">
        <w:rPr>
          <w:color w:val="000000" w:themeColor="text1"/>
        </w:rPr>
        <w:t xml:space="preserve">or legally required </w:t>
      </w:r>
      <w:r w:rsidR="008D4703" w:rsidRPr="005C3DEE">
        <w:rPr>
          <w:color w:val="000000" w:themeColor="text1"/>
        </w:rPr>
        <w:t xml:space="preserve">efforts may include changing a </w:t>
      </w:r>
      <w:r w:rsidR="00026BFA" w:rsidRPr="005C3DEE">
        <w:rPr>
          <w:color w:val="000000" w:themeColor="text1"/>
        </w:rPr>
        <w:t>scholar</w:t>
      </w:r>
      <w:r w:rsidR="008D4703" w:rsidRPr="005C3DEE">
        <w:rPr>
          <w:color w:val="000000" w:themeColor="text1"/>
        </w:rPr>
        <w:t xml:space="preserve">’s classroom assignment The </w:t>
      </w:r>
      <w:r w:rsidR="00026BFA" w:rsidRPr="005C3DEE">
        <w:rPr>
          <w:color w:val="000000" w:themeColor="text1"/>
        </w:rPr>
        <w:t>scholar</w:t>
      </w:r>
      <w:r w:rsidR="008D4703" w:rsidRPr="005C3DEE">
        <w:rPr>
          <w:color w:val="000000" w:themeColor="text1"/>
        </w:rPr>
        <w:t xml:space="preserve"> </w:t>
      </w:r>
      <w:r w:rsidR="00E105CA" w:rsidRPr="005C3DEE">
        <w:rPr>
          <w:color w:val="000000" w:themeColor="text1"/>
        </w:rPr>
        <w:t>will</w:t>
      </w:r>
      <w:r w:rsidR="00752734" w:rsidRPr="005C3DEE">
        <w:rPr>
          <w:color w:val="000000" w:themeColor="text1"/>
        </w:rPr>
        <w:t xml:space="preserve"> </w:t>
      </w:r>
      <w:r w:rsidR="008D4703" w:rsidRPr="005C3DEE">
        <w:rPr>
          <w:color w:val="000000" w:themeColor="text1"/>
        </w:rPr>
        <w:t xml:space="preserve">continue to be provided with educational opportunities unless and until the </w:t>
      </w:r>
      <w:r w:rsidR="00026BFA" w:rsidRPr="005C3DEE">
        <w:rPr>
          <w:color w:val="000000" w:themeColor="text1"/>
        </w:rPr>
        <w:t>scholar</w:t>
      </w:r>
      <w:r w:rsidR="008D4703" w:rsidRPr="005C3DEE">
        <w:rPr>
          <w:color w:val="000000" w:themeColor="text1"/>
        </w:rPr>
        <w:t xml:space="preserve"> is found to have violated board policy or school rules and is suspended or expelled in accordance with procedures established in board policy. </w:t>
      </w:r>
    </w:p>
    <w:p w14:paraId="3E92438A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  <w:r w:rsidRPr="005C3DEE">
        <w:rPr>
          <w:color w:val="000000" w:themeColor="text1"/>
        </w:rPr>
        <w:t xml:space="preserve"> </w:t>
      </w:r>
    </w:p>
    <w:p w14:paraId="0C35D5C2" w14:textId="77777777" w:rsidR="008D4703" w:rsidRPr="005C3DEE" w:rsidRDefault="008D4703" w:rsidP="008265E8">
      <w:pPr>
        <w:pStyle w:val="Heading1"/>
        <w:numPr>
          <w:ilvl w:val="0"/>
          <w:numId w:val="28"/>
        </w:numPr>
        <w:rPr>
          <w:rFonts w:ascii="Times New Roman" w:hAnsi="Times New Roman"/>
          <w:color w:val="000000" w:themeColor="text1"/>
        </w:rPr>
      </w:pPr>
      <w:r w:rsidRPr="005C3DEE">
        <w:rPr>
          <w:rFonts w:ascii="Times New Roman" w:hAnsi="Times New Roman"/>
          <w:color w:val="000000" w:themeColor="text1"/>
        </w:rPr>
        <w:t>Reporting Criminal Behavior</w:t>
      </w:r>
    </w:p>
    <w:p w14:paraId="0856380A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6EB092D3" w14:textId="16CA3D1B" w:rsidR="009370B7" w:rsidRPr="005C3DEE" w:rsidRDefault="009370B7" w:rsidP="009370B7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5C3DEE">
        <w:rPr>
          <w:rFonts w:ascii="Times New Roman" w:hAnsi="Times New Roman"/>
          <w:color w:val="000000" w:themeColor="text1"/>
          <w:szCs w:val="24"/>
        </w:rPr>
        <w:t xml:space="preserve">A school employee </w:t>
      </w:r>
      <w:r w:rsidR="00436487" w:rsidRPr="005C3DEE">
        <w:rPr>
          <w:rFonts w:ascii="Times New Roman" w:hAnsi="Times New Roman"/>
          <w:color w:val="000000" w:themeColor="text1"/>
          <w:szCs w:val="24"/>
        </w:rPr>
        <w:t xml:space="preserve">is permitted to </w:t>
      </w:r>
      <w:r w:rsidRPr="005C3DEE">
        <w:rPr>
          <w:rFonts w:ascii="Times New Roman" w:hAnsi="Times New Roman"/>
          <w:color w:val="000000" w:themeColor="text1"/>
          <w:szCs w:val="24"/>
        </w:rPr>
        <w:t xml:space="preserve">report to law enforcement an assault by a </w:t>
      </w:r>
      <w:r w:rsidR="00026BFA" w:rsidRPr="005C3DEE">
        <w:rPr>
          <w:rFonts w:ascii="Times New Roman" w:hAnsi="Times New Roman"/>
          <w:color w:val="000000" w:themeColor="text1"/>
          <w:szCs w:val="24"/>
        </w:rPr>
        <w:t>scholar</w:t>
      </w:r>
      <w:r w:rsidRPr="005C3DEE">
        <w:rPr>
          <w:rFonts w:ascii="Times New Roman" w:hAnsi="Times New Roman"/>
          <w:color w:val="000000" w:themeColor="text1"/>
          <w:szCs w:val="24"/>
        </w:rPr>
        <w:t xml:space="preserve"> on a school employee</w:t>
      </w:r>
      <w:r w:rsidR="00436487" w:rsidRPr="005C3DEE">
        <w:rPr>
          <w:rFonts w:ascii="Times New Roman" w:hAnsi="Times New Roman"/>
          <w:color w:val="000000" w:themeColor="text1"/>
          <w:szCs w:val="24"/>
        </w:rPr>
        <w:t xml:space="preserve">. </w:t>
      </w:r>
      <w:r w:rsidR="00DE16EF" w:rsidRPr="005C3DEE">
        <w:rPr>
          <w:rFonts w:ascii="Times New Roman" w:hAnsi="Times New Roman"/>
          <w:color w:val="000000" w:themeColor="text1"/>
          <w:szCs w:val="24"/>
        </w:rPr>
        <w:t xml:space="preserve"> </w:t>
      </w:r>
      <w:r w:rsidR="00927301" w:rsidRPr="005C3DEE">
        <w:rPr>
          <w:rFonts w:ascii="Times New Roman" w:hAnsi="Times New Roman"/>
          <w:color w:val="000000" w:themeColor="text1"/>
          <w:szCs w:val="24"/>
        </w:rPr>
        <w:t>The p</w:t>
      </w:r>
      <w:r w:rsidRPr="005C3DEE">
        <w:rPr>
          <w:rFonts w:ascii="Times New Roman" w:hAnsi="Times New Roman"/>
          <w:color w:val="000000" w:themeColor="text1"/>
          <w:szCs w:val="24"/>
        </w:rPr>
        <w:t>rincipal or other supervisors shall not, by threats or in any other manner, intimidate</w:t>
      </w:r>
      <w:r w:rsidR="00E52FD9" w:rsidRPr="005C3DEE">
        <w:rPr>
          <w:rFonts w:ascii="Times New Roman" w:hAnsi="Times New Roman"/>
          <w:color w:val="000000" w:themeColor="text1"/>
          <w:szCs w:val="24"/>
        </w:rPr>
        <w:t>,</w:t>
      </w:r>
      <w:r w:rsidRPr="005C3DEE">
        <w:rPr>
          <w:rFonts w:ascii="Times New Roman" w:hAnsi="Times New Roman"/>
          <w:color w:val="000000" w:themeColor="text1"/>
          <w:szCs w:val="24"/>
        </w:rPr>
        <w:t xml:space="preserve"> or attempt to intimidate the school employee from doing so.</w:t>
      </w:r>
    </w:p>
    <w:p w14:paraId="06FD9587" w14:textId="77777777" w:rsidR="009370B7" w:rsidRPr="005C3DEE" w:rsidRDefault="009370B7" w:rsidP="009370B7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  <w:szCs w:val="24"/>
        </w:rPr>
      </w:pPr>
    </w:p>
    <w:p w14:paraId="495E0CAC" w14:textId="3DBF736E" w:rsidR="007C1C4F" w:rsidRPr="005C3DEE" w:rsidRDefault="00927301" w:rsidP="00EA02C2">
      <w:pPr>
        <w:widowControl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5C3DEE">
        <w:rPr>
          <w:color w:val="000000" w:themeColor="text1"/>
        </w:rPr>
        <w:t>The p</w:t>
      </w:r>
      <w:r w:rsidR="005E1F5D" w:rsidRPr="005C3DEE">
        <w:rPr>
          <w:color w:val="000000" w:themeColor="text1"/>
        </w:rPr>
        <w:t xml:space="preserve">rincipal </w:t>
      </w:r>
      <w:r w:rsidR="006C2F05" w:rsidRPr="005C3DEE">
        <w:rPr>
          <w:color w:val="000000" w:themeColor="text1"/>
        </w:rPr>
        <w:t xml:space="preserve">must immediately </w:t>
      </w:r>
      <w:r w:rsidR="005E1F5D" w:rsidRPr="005C3DEE">
        <w:rPr>
          <w:color w:val="000000" w:themeColor="text1"/>
        </w:rPr>
        <w:t xml:space="preserve">report to law enforcement </w:t>
      </w:r>
      <w:r w:rsidR="006C2F05" w:rsidRPr="005C3DEE">
        <w:rPr>
          <w:color w:val="000000" w:themeColor="text1"/>
        </w:rPr>
        <w:t xml:space="preserve">the following acts </w:t>
      </w:r>
      <w:r w:rsidR="00F07747" w:rsidRPr="005C3DEE">
        <w:rPr>
          <w:color w:val="000000" w:themeColor="text1"/>
        </w:rPr>
        <w:t xml:space="preserve">when </w:t>
      </w:r>
      <w:r w:rsidRPr="005C3DEE">
        <w:rPr>
          <w:color w:val="000000" w:themeColor="text1"/>
        </w:rPr>
        <w:t>he or she has</w:t>
      </w:r>
      <w:r w:rsidR="00CA1A3C" w:rsidRPr="005C3DEE">
        <w:rPr>
          <w:color w:val="000000" w:themeColor="text1"/>
        </w:rPr>
        <w:t xml:space="preserve"> </w:t>
      </w:r>
      <w:r w:rsidR="00F07747" w:rsidRPr="005C3DEE">
        <w:rPr>
          <w:color w:val="000000" w:themeColor="text1"/>
        </w:rPr>
        <w:t xml:space="preserve">personal knowledge or actual notice </w:t>
      </w:r>
      <w:r w:rsidR="008D4703" w:rsidRPr="005C3DEE">
        <w:rPr>
          <w:color w:val="000000" w:themeColor="text1"/>
        </w:rPr>
        <w:t xml:space="preserve">from </w:t>
      </w:r>
      <w:r w:rsidR="00B42E63" w:rsidRPr="005C3DEE">
        <w:rPr>
          <w:color w:val="000000" w:themeColor="text1"/>
        </w:rPr>
        <w:t>school personnel</w:t>
      </w:r>
      <w:r w:rsidR="008D4703" w:rsidRPr="005C3DEE">
        <w:rPr>
          <w:color w:val="000000" w:themeColor="text1"/>
        </w:rPr>
        <w:t xml:space="preserve"> that such acts </w:t>
      </w:r>
      <w:r w:rsidR="005C57A3" w:rsidRPr="005C3DEE">
        <w:rPr>
          <w:color w:val="000000" w:themeColor="text1"/>
        </w:rPr>
        <w:t xml:space="preserve">have </w:t>
      </w:r>
      <w:r w:rsidR="008D4703" w:rsidRPr="005C3DEE">
        <w:rPr>
          <w:color w:val="000000" w:themeColor="text1"/>
        </w:rPr>
        <w:t xml:space="preserve">occurred on school property, regardless of the age or grade of the perpetrator or victim: </w:t>
      </w:r>
      <w:r w:rsidR="00501A75" w:rsidRPr="005C3DEE">
        <w:rPr>
          <w:color w:val="000000" w:themeColor="text1"/>
        </w:rPr>
        <w:t xml:space="preserve">(1) </w:t>
      </w:r>
      <w:r w:rsidR="008D4703" w:rsidRPr="005C3DEE">
        <w:rPr>
          <w:color w:val="000000" w:themeColor="text1"/>
        </w:rPr>
        <w:t>assault resulting in serious personal injury;</w:t>
      </w:r>
      <w:r w:rsidR="00501A75" w:rsidRPr="005C3DEE">
        <w:rPr>
          <w:color w:val="000000" w:themeColor="text1"/>
        </w:rPr>
        <w:t xml:space="preserve"> (2) </w:t>
      </w:r>
      <w:r w:rsidR="008D4703" w:rsidRPr="005C3DEE">
        <w:rPr>
          <w:color w:val="000000" w:themeColor="text1"/>
        </w:rPr>
        <w:t>sexual assault;</w:t>
      </w:r>
      <w:r w:rsidR="00501A75" w:rsidRPr="005C3DEE">
        <w:rPr>
          <w:color w:val="000000" w:themeColor="text1"/>
        </w:rPr>
        <w:t xml:space="preserve"> (3) </w:t>
      </w:r>
      <w:r w:rsidR="008D4703" w:rsidRPr="005C3DEE">
        <w:rPr>
          <w:color w:val="000000" w:themeColor="text1"/>
        </w:rPr>
        <w:t>sexual offense;</w:t>
      </w:r>
      <w:r w:rsidR="00501A75" w:rsidRPr="005C3DEE">
        <w:rPr>
          <w:color w:val="000000" w:themeColor="text1"/>
        </w:rPr>
        <w:t xml:space="preserve"> (4) </w:t>
      </w:r>
      <w:r w:rsidR="008D4703" w:rsidRPr="005C3DEE">
        <w:rPr>
          <w:color w:val="000000" w:themeColor="text1"/>
        </w:rPr>
        <w:t>rape;</w:t>
      </w:r>
      <w:r w:rsidR="00501A75" w:rsidRPr="005C3DEE">
        <w:rPr>
          <w:color w:val="000000" w:themeColor="text1"/>
        </w:rPr>
        <w:t xml:space="preserve"> (5) </w:t>
      </w:r>
      <w:r w:rsidR="008D4703" w:rsidRPr="005C3DEE">
        <w:rPr>
          <w:color w:val="000000" w:themeColor="text1"/>
        </w:rPr>
        <w:t>kidnapping;</w:t>
      </w:r>
      <w:r w:rsidR="00501A75" w:rsidRPr="005C3DEE">
        <w:rPr>
          <w:color w:val="000000" w:themeColor="text1"/>
        </w:rPr>
        <w:t xml:space="preserve"> (6) </w:t>
      </w:r>
      <w:r w:rsidR="008D4703" w:rsidRPr="005C3DEE">
        <w:rPr>
          <w:color w:val="000000" w:themeColor="text1"/>
        </w:rPr>
        <w:t>indecent liberties with a minor;</w:t>
      </w:r>
      <w:r w:rsidR="00501A75" w:rsidRPr="005C3DEE">
        <w:rPr>
          <w:color w:val="000000" w:themeColor="text1"/>
        </w:rPr>
        <w:t xml:space="preserve"> (7) </w:t>
      </w:r>
      <w:r w:rsidR="008D4703" w:rsidRPr="005C3DEE">
        <w:rPr>
          <w:color w:val="000000" w:themeColor="text1"/>
        </w:rPr>
        <w:t>assault involving the use of a weapon;</w:t>
      </w:r>
      <w:r w:rsidR="00501A75" w:rsidRPr="005C3DEE">
        <w:rPr>
          <w:color w:val="000000" w:themeColor="text1"/>
        </w:rPr>
        <w:t xml:space="preserve"> (8) </w:t>
      </w:r>
      <w:r w:rsidR="008D4703" w:rsidRPr="005C3DEE">
        <w:rPr>
          <w:color w:val="000000" w:themeColor="text1"/>
        </w:rPr>
        <w:t>possession of a firearm in violation of the law;</w:t>
      </w:r>
      <w:r w:rsidR="00501A75" w:rsidRPr="005C3DEE">
        <w:rPr>
          <w:color w:val="000000" w:themeColor="text1"/>
        </w:rPr>
        <w:t xml:space="preserve"> (9) </w:t>
      </w:r>
      <w:r w:rsidR="008D4703" w:rsidRPr="005C3DEE">
        <w:rPr>
          <w:color w:val="000000" w:themeColor="text1"/>
        </w:rPr>
        <w:t>possession of a weapon in violation of the law;</w:t>
      </w:r>
      <w:r w:rsidR="00752734" w:rsidRPr="005C3DEE">
        <w:rPr>
          <w:color w:val="000000" w:themeColor="text1"/>
        </w:rPr>
        <w:t xml:space="preserve"> </w:t>
      </w:r>
      <w:r w:rsidR="00CD255A" w:rsidRPr="005C3DEE">
        <w:rPr>
          <w:color w:val="000000" w:themeColor="text1"/>
        </w:rPr>
        <w:t xml:space="preserve">and </w:t>
      </w:r>
      <w:r w:rsidR="00501A75" w:rsidRPr="005C3DEE">
        <w:rPr>
          <w:color w:val="000000" w:themeColor="text1"/>
        </w:rPr>
        <w:t xml:space="preserve">(10) </w:t>
      </w:r>
      <w:r w:rsidR="008D4703" w:rsidRPr="005C3DEE">
        <w:rPr>
          <w:color w:val="000000" w:themeColor="text1"/>
        </w:rPr>
        <w:t xml:space="preserve">possession of a </w:t>
      </w:r>
      <w:r w:rsidR="00EA02C2" w:rsidRPr="005C3DEE">
        <w:rPr>
          <w:color w:val="000000" w:themeColor="text1"/>
        </w:rPr>
        <w:t>c</w:t>
      </w:r>
      <w:r w:rsidR="008D4703" w:rsidRPr="005C3DEE">
        <w:rPr>
          <w:color w:val="000000" w:themeColor="text1"/>
        </w:rPr>
        <w:t>ontrolled substance in violation of the law</w:t>
      </w:r>
      <w:r w:rsidR="00501A75" w:rsidRPr="005C3DEE">
        <w:rPr>
          <w:color w:val="000000" w:themeColor="text1"/>
        </w:rPr>
        <w:t>.</w:t>
      </w:r>
      <w:r w:rsidR="00752734" w:rsidRPr="005C3DEE">
        <w:rPr>
          <w:color w:val="000000" w:themeColor="text1"/>
        </w:rPr>
        <w:t xml:space="preserve"> </w:t>
      </w:r>
      <w:r w:rsidR="00F305F2" w:rsidRPr="005C3DEE">
        <w:rPr>
          <w:color w:val="000000" w:themeColor="text1"/>
        </w:rPr>
        <w:t xml:space="preserve"> </w:t>
      </w:r>
      <w:r w:rsidRPr="005C3DEE">
        <w:rPr>
          <w:color w:val="000000" w:themeColor="text1"/>
        </w:rPr>
        <w:t>If the</w:t>
      </w:r>
      <w:r w:rsidR="00F305F2" w:rsidRPr="005C3DEE">
        <w:rPr>
          <w:color w:val="000000" w:themeColor="text1"/>
        </w:rPr>
        <w:t xml:space="preserve"> </w:t>
      </w:r>
      <w:r w:rsidR="00B460BA" w:rsidRPr="005C3DEE">
        <w:rPr>
          <w:color w:val="000000" w:themeColor="text1"/>
        </w:rPr>
        <w:t xml:space="preserve">principal willfully fails to make a required report to law </w:t>
      </w:r>
      <w:proofErr w:type="gramStart"/>
      <w:r w:rsidR="00B460BA" w:rsidRPr="005C3DEE">
        <w:rPr>
          <w:color w:val="000000" w:themeColor="text1"/>
        </w:rPr>
        <w:t>enforcement</w:t>
      </w:r>
      <w:proofErr w:type="gramEnd"/>
      <w:r w:rsidR="00B460BA" w:rsidRPr="005C3DEE">
        <w:rPr>
          <w:color w:val="000000" w:themeColor="text1"/>
        </w:rPr>
        <w:t xml:space="preserve"> </w:t>
      </w:r>
      <w:r w:rsidRPr="005C3DEE">
        <w:rPr>
          <w:color w:val="000000" w:themeColor="text1"/>
        </w:rPr>
        <w:t xml:space="preserve">he or she </w:t>
      </w:r>
      <w:r w:rsidR="00B460BA" w:rsidRPr="005C3DEE">
        <w:rPr>
          <w:color w:val="000000" w:themeColor="text1"/>
        </w:rPr>
        <w:t>will be subject to disciplinary action, up to and including dismissal.</w:t>
      </w:r>
    </w:p>
    <w:p w14:paraId="3818F7E7" w14:textId="77777777" w:rsidR="007C1C4F" w:rsidRPr="005C3DEE" w:rsidRDefault="007C1C4F" w:rsidP="00EA02C2">
      <w:pPr>
        <w:widowControl/>
        <w:autoSpaceDE w:val="0"/>
        <w:autoSpaceDN w:val="0"/>
        <w:adjustRightInd w:val="0"/>
        <w:ind w:left="720"/>
        <w:jc w:val="both"/>
        <w:rPr>
          <w:color w:val="000000" w:themeColor="text1"/>
        </w:rPr>
      </w:pPr>
    </w:p>
    <w:p w14:paraId="30EB3575" w14:textId="288D9219" w:rsidR="008D4703" w:rsidRPr="005C3DEE" w:rsidRDefault="007C1C4F" w:rsidP="00077448">
      <w:pPr>
        <w:widowControl/>
        <w:autoSpaceDE w:val="0"/>
        <w:autoSpaceDN w:val="0"/>
        <w:adjustRightInd w:val="0"/>
        <w:ind w:left="720"/>
        <w:jc w:val="both"/>
        <w:rPr>
          <w:snapToGrid/>
          <w:color w:val="000000" w:themeColor="text1"/>
          <w:szCs w:val="24"/>
        </w:rPr>
      </w:pPr>
      <w:r w:rsidRPr="005C3DEE">
        <w:rPr>
          <w:color w:val="000000" w:themeColor="text1"/>
        </w:rPr>
        <w:t xml:space="preserve">The </w:t>
      </w:r>
      <w:r w:rsidR="000F4F3E" w:rsidRPr="005C3DEE">
        <w:rPr>
          <w:color w:val="000000" w:themeColor="text1"/>
        </w:rPr>
        <w:t xml:space="preserve">executive director </w:t>
      </w:r>
      <w:r w:rsidRPr="005C3DEE">
        <w:rPr>
          <w:color w:val="000000" w:themeColor="text1"/>
        </w:rPr>
        <w:t xml:space="preserve">shall notify the </w:t>
      </w:r>
      <w:r w:rsidR="003667EC" w:rsidRPr="005C3DEE">
        <w:rPr>
          <w:color w:val="000000" w:themeColor="text1"/>
        </w:rPr>
        <w:t>board</w:t>
      </w:r>
      <w:r w:rsidRPr="005C3DEE">
        <w:rPr>
          <w:color w:val="000000" w:themeColor="text1"/>
        </w:rPr>
        <w:t xml:space="preserve"> in writing or by e</w:t>
      </w:r>
      <w:r w:rsidR="005C57A3" w:rsidRPr="005C3DEE">
        <w:rPr>
          <w:color w:val="000000" w:themeColor="text1"/>
        </w:rPr>
        <w:t>-</w:t>
      </w:r>
      <w:r w:rsidRPr="005C3DEE">
        <w:rPr>
          <w:color w:val="000000" w:themeColor="text1"/>
        </w:rPr>
        <w:t xml:space="preserve">mail of any report made </w:t>
      </w:r>
      <w:r w:rsidR="009370B7" w:rsidRPr="005C3DEE">
        <w:rPr>
          <w:color w:val="000000" w:themeColor="text1"/>
        </w:rPr>
        <w:t xml:space="preserve">by the principal </w:t>
      </w:r>
      <w:r w:rsidRPr="005C3DEE">
        <w:rPr>
          <w:color w:val="000000" w:themeColor="text1"/>
        </w:rPr>
        <w:t>to law enforcement.  Such notice must occur by the end of the workday in which the incident occurred, when reasonably possible, but not later than the end of the following workday.</w:t>
      </w:r>
      <w:r w:rsidR="00752734" w:rsidRPr="005C3DEE">
        <w:rPr>
          <w:color w:val="000000" w:themeColor="text1"/>
        </w:rPr>
        <w:t xml:space="preserve">  </w:t>
      </w:r>
      <w:r w:rsidR="0028310D" w:rsidRPr="005C3DEE">
        <w:rPr>
          <w:color w:val="000000" w:themeColor="text1"/>
        </w:rPr>
        <w:t>In addition, the principal or designee must</w:t>
      </w:r>
      <w:r w:rsidR="00CA1A3C" w:rsidRPr="005C3DEE">
        <w:rPr>
          <w:color w:val="000000" w:themeColor="text1"/>
        </w:rPr>
        <w:t xml:space="preserve"> </w:t>
      </w:r>
      <w:r w:rsidR="00EA02C2" w:rsidRPr="005C3DEE">
        <w:rPr>
          <w:color w:val="000000" w:themeColor="text1"/>
        </w:rPr>
        <w:t xml:space="preserve">notify the parents </w:t>
      </w:r>
      <w:r w:rsidR="00EA02C2" w:rsidRPr="005C3DEE">
        <w:rPr>
          <w:snapToGrid/>
          <w:color w:val="000000" w:themeColor="text1"/>
          <w:szCs w:val="24"/>
        </w:rPr>
        <w:t xml:space="preserve">of </w:t>
      </w:r>
      <w:r w:rsidR="00026BFA" w:rsidRPr="005C3DEE">
        <w:rPr>
          <w:snapToGrid/>
          <w:color w:val="000000" w:themeColor="text1"/>
          <w:szCs w:val="24"/>
        </w:rPr>
        <w:t>scholar</w:t>
      </w:r>
      <w:r w:rsidR="00EA02C2" w:rsidRPr="005C3DEE">
        <w:rPr>
          <w:snapToGrid/>
          <w:color w:val="000000" w:themeColor="text1"/>
          <w:szCs w:val="24"/>
        </w:rPr>
        <w:t xml:space="preserve">s who are alleged to be victims of any </w:t>
      </w:r>
      <w:r w:rsidRPr="005C3DEE">
        <w:rPr>
          <w:snapToGrid/>
          <w:color w:val="000000" w:themeColor="text1"/>
          <w:szCs w:val="24"/>
        </w:rPr>
        <w:t>reported offenses</w:t>
      </w:r>
      <w:r w:rsidR="00EA02C2" w:rsidRPr="005C3DEE">
        <w:rPr>
          <w:snapToGrid/>
          <w:color w:val="000000" w:themeColor="text1"/>
          <w:szCs w:val="24"/>
        </w:rPr>
        <w:t>.</w:t>
      </w:r>
    </w:p>
    <w:p w14:paraId="4A6E897E" w14:textId="77777777" w:rsidR="00D115E0" w:rsidRPr="005C3DEE" w:rsidRDefault="00D115E0" w:rsidP="00077448">
      <w:pPr>
        <w:widowControl/>
        <w:autoSpaceDE w:val="0"/>
        <w:autoSpaceDN w:val="0"/>
        <w:adjustRightInd w:val="0"/>
        <w:ind w:left="720"/>
        <w:jc w:val="both"/>
        <w:rPr>
          <w:snapToGrid/>
          <w:color w:val="000000" w:themeColor="text1"/>
          <w:szCs w:val="24"/>
        </w:rPr>
      </w:pPr>
    </w:p>
    <w:p w14:paraId="0D9D8543" w14:textId="77777777" w:rsidR="00D115E0" w:rsidRPr="005C3DEE" w:rsidRDefault="00D115E0" w:rsidP="00077448">
      <w:pPr>
        <w:widowControl/>
        <w:autoSpaceDE w:val="0"/>
        <w:autoSpaceDN w:val="0"/>
        <w:adjustRightInd w:val="0"/>
        <w:ind w:left="720"/>
        <w:jc w:val="both"/>
        <w:rPr>
          <w:color w:val="000000" w:themeColor="text1"/>
        </w:rPr>
      </w:pPr>
      <w:r w:rsidRPr="005C3DEE">
        <w:rPr>
          <w:snapToGrid/>
          <w:color w:val="000000" w:themeColor="text1"/>
          <w:szCs w:val="24"/>
        </w:rPr>
        <w:t>Certain crimes must be reported to the State Board of Education in accordance with State Board of Education Policy HRS-A-000.</w:t>
      </w:r>
    </w:p>
    <w:p w14:paraId="6F0E10B0" w14:textId="77777777" w:rsidR="00483DE9" w:rsidRPr="005C3DEE" w:rsidRDefault="00483DE9" w:rsidP="00483DE9">
      <w:pPr>
        <w:pStyle w:val="a"/>
        <w:tabs>
          <w:tab w:val="left" w:pos="-1440"/>
        </w:tabs>
        <w:ind w:firstLine="0"/>
        <w:jc w:val="both"/>
        <w:rPr>
          <w:rFonts w:ascii="Times New Roman" w:hAnsi="Times New Roman"/>
          <w:color w:val="000000" w:themeColor="text1"/>
          <w:szCs w:val="24"/>
        </w:rPr>
      </w:pPr>
    </w:p>
    <w:p w14:paraId="09A3165E" w14:textId="72AD2005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  <w:r w:rsidRPr="005C3DEE">
        <w:rPr>
          <w:color w:val="000000" w:themeColor="text1"/>
        </w:rPr>
        <w:t>Legal Reference</w:t>
      </w:r>
      <w:r w:rsidR="008265E8" w:rsidRPr="005C3DEE">
        <w:rPr>
          <w:color w:val="000000" w:themeColor="text1"/>
        </w:rPr>
        <w:t>s</w:t>
      </w:r>
      <w:r w:rsidRPr="005C3DEE">
        <w:rPr>
          <w:color w:val="000000" w:themeColor="text1"/>
        </w:rPr>
        <w:t xml:space="preserve">:  Gun-Free Schools Act, 20 U.S.C. </w:t>
      </w:r>
      <w:r w:rsidR="00B05739" w:rsidRPr="005C3DEE">
        <w:rPr>
          <w:color w:val="000000" w:themeColor="text1"/>
        </w:rPr>
        <w:t>7961</w:t>
      </w:r>
      <w:r w:rsidRPr="005C3DEE">
        <w:rPr>
          <w:color w:val="000000" w:themeColor="text1"/>
        </w:rPr>
        <w:t>; G.S. 14-17</w:t>
      </w:r>
      <w:r w:rsidR="002E3AF0" w:rsidRPr="005C3DEE">
        <w:rPr>
          <w:color w:val="000000" w:themeColor="text1"/>
        </w:rPr>
        <w:t>,</w:t>
      </w:r>
      <w:r w:rsidRPr="005C3DEE">
        <w:rPr>
          <w:color w:val="000000" w:themeColor="text1"/>
        </w:rPr>
        <w:t xml:space="preserve"> -</w:t>
      </w:r>
      <w:r w:rsidR="002E3AF0" w:rsidRPr="005C3DEE">
        <w:rPr>
          <w:color w:val="000000" w:themeColor="text1"/>
        </w:rPr>
        <w:t>18</w:t>
      </w:r>
      <w:r w:rsidRPr="005C3DEE">
        <w:rPr>
          <w:color w:val="000000" w:themeColor="text1"/>
        </w:rPr>
        <w:t xml:space="preserve">, </w:t>
      </w:r>
      <w:r w:rsidR="00117912" w:rsidRPr="005C3DEE">
        <w:rPr>
          <w:color w:val="000000" w:themeColor="text1"/>
        </w:rPr>
        <w:t xml:space="preserve">-27.21, -27.22, </w:t>
      </w:r>
      <w:r w:rsidR="007E3C69" w:rsidRPr="005C3DEE">
        <w:rPr>
          <w:color w:val="000000" w:themeColor="text1"/>
        </w:rPr>
        <w:t>-</w:t>
      </w:r>
      <w:r w:rsidR="00117912" w:rsidRPr="005C3DEE">
        <w:rPr>
          <w:color w:val="000000" w:themeColor="text1"/>
        </w:rPr>
        <w:t>27</w:t>
      </w:r>
      <w:r w:rsidR="007E3C69" w:rsidRPr="005C3DEE">
        <w:rPr>
          <w:color w:val="000000" w:themeColor="text1"/>
        </w:rPr>
        <w:t>.</w:t>
      </w:r>
      <w:r w:rsidR="00117912" w:rsidRPr="005C3DEE">
        <w:rPr>
          <w:color w:val="000000" w:themeColor="text1"/>
        </w:rPr>
        <w:t>24 through -27.27, -27.29, -27.30, -27.33</w:t>
      </w:r>
      <w:r w:rsidRPr="005C3DEE">
        <w:rPr>
          <w:color w:val="000000" w:themeColor="text1"/>
        </w:rPr>
        <w:t>, -32</w:t>
      </w:r>
      <w:r w:rsidR="002733D4" w:rsidRPr="005C3DEE">
        <w:rPr>
          <w:color w:val="000000" w:themeColor="text1"/>
        </w:rPr>
        <w:t xml:space="preserve"> through -34.10</w:t>
      </w:r>
      <w:r w:rsidRPr="005C3DEE">
        <w:rPr>
          <w:color w:val="000000" w:themeColor="text1"/>
        </w:rPr>
        <w:t>,</w:t>
      </w:r>
      <w:r w:rsidR="002733D4" w:rsidRPr="005C3DEE">
        <w:rPr>
          <w:color w:val="000000" w:themeColor="text1"/>
        </w:rPr>
        <w:t xml:space="preserve"> -39, </w:t>
      </w:r>
      <w:r w:rsidRPr="005C3DEE">
        <w:rPr>
          <w:color w:val="000000" w:themeColor="text1"/>
        </w:rPr>
        <w:t xml:space="preserve">-87, </w:t>
      </w:r>
      <w:r w:rsidR="004024E1" w:rsidRPr="005C3DEE">
        <w:rPr>
          <w:color w:val="000000" w:themeColor="text1"/>
        </w:rPr>
        <w:t xml:space="preserve">-202, </w:t>
      </w:r>
      <w:r w:rsidRPr="005C3DEE">
        <w:rPr>
          <w:color w:val="000000" w:themeColor="text1"/>
        </w:rPr>
        <w:t>-202.1,</w:t>
      </w:r>
      <w:r w:rsidR="002733D4" w:rsidRPr="005C3DEE">
        <w:rPr>
          <w:color w:val="000000" w:themeColor="text1"/>
        </w:rPr>
        <w:t xml:space="preserve"> -202.2, </w:t>
      </w:r>
      <w:r w:rsidRPr="005C3DEE">
        <w:rPr>
          <w:color w:val="000000" w:themeColor="text1"/>
        </w:rPr>
        <w:t xml:space="preserve">-269.2; </w:t>
      </w:r>
      <w:proofErr w:type="spellStart"/>
      <w:r w:rsidRPr="005C3DEE">
        <w:rPr>
          <w:color w:val="000000" w:themeColor="text1"/>
        </w:rPr>
        <w:t>ch.</w:t>
      </w:r>
      <w:proofErr w:type="spellEnd"/>
      <w:r w:rsidRPr="005C3DEE">
        <w:rPr>
          <w:color w:val="000000" w:themeColor="text1"/>
        </w:rPr>
        <w:t xml:space="preserve"> 90 art. 5; 115C-</w:t>
      </w:r>
      <w:r w:rsidR="00591B81" w:rsidRPr="005C3DEE">
        <w:rPr>
          <w:color w:val="000000" w:themeColor="text1"/>
        </w:rPr>
        <w:t>47(56); -</w:t>
      </w:r>
      <w:r w:rsidRPr="005C3DEE">
        <w:rPr>
          <w:color w:val="000000" w:themeColor="text1"/>
        </w:rPr>
        <w:t>288(g)</w:t>
      </w:r>
      <w:r w:rsidR="00BC6A92" w:rsidRPr="005C3DEE">
        <w:rPr>
          <w:color w:val="000000" w:themeColor="text1"/>
        </w:rPr>
        <w:t>; State Board of Education Policy HRS-A-000</w:t>
      </w:r>
    </w:p>
    <w:p w14:paraId="509DD350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51C0829F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  <w:r w:rsidRPr="005C3DEE">
        <w:rPr>
          <w:color w:val="000000" w:themeColor="text1"/>
        </w:rPr>
        <w:t>Cross Reference</w:t>
      </w:r>
      <w:r w:rsidR="008265E8" w:rsidRPr="005C3DEE">
        <w:rPr>
          <w:color w:val="000000" w:themeColor="text1"/>
        </w:rPr>
        <w:t>s</w:t>
      </w:r>
      <w:r w:rsidRPr="005C3DEE">
        <w:rPr>
          <w:color w:val="000000" w:themeColor="text1"/>
        </w:rPr>
        <w:t xml:space="preserve">:  Alternative </w:t>
      </w:r>
      <w:r w:rsidR="00E557F5" w:rsidRPr="005C3DEE">
        <w:rPr>
          <w:color w:val="000000" w:themeColor="text1"/>
        </w:rPr>
        <w:t>Learning Programs/</w:t>
      </w:r>
      <w:r w:rsidRPr="005C3DEE">
        <w:rPr>
          <w:color w:val="000000" w:themeColor="text1"/>
        </w:rPr>
        <w:t xml:space="preserve">Schools (policy 3470/4305), </w:t>
      </w:r>
      <w:r w:rsidR="00E30B44" w:rsidRPr="005C3DEE">
        <w:rPr>
          <w:color w:val="000000" w:themeColor="text1"/>
        </w:rPr>
        <w:t xml:space="preserve">Drugs and Alcohol (policy 4325), </w:t>
      </w:r>
      <w:r w:rsidRPr="005C3DEE">
        <w:rPr>
          <w:color w:val="000000" w:themeColor="text1"/>
        </w:rPr>
        <w:t>Theft, Trespass</w:t>
      </w:r>
      <w:r w:rsidR="00E52FD9" w:rsidRPr="005C3DEE">
        <w:rPr>
          <w:color w:val="000000" w:themeColor="text1"/>
        </w:rPr>
        <w:t>,</w:t>
      </w:r>
      <w:r w:rsidRPr="005C3DEE">
        <w:rPr>
          <w:color w:val="000000" w:themeColor="text1"/>
        </w:rPr>
        <w:t xml:space="preserve"> and Damage to Property (policy 4330), Assaults, Threats</w:t>
      </w:r>
      <w:r w:rsidR="00E52FD9" w:rsidRPr="005C3DEE">
        <w:rPr>
          <w:color w:val="000000" w:themeColor="text1"/>
        </w:rPr>
        <w:t>,</w:t>
      </w:r>
      <w:r w:rsidRPr="005C3DEE">
        <w:rPr>
          <w:color w:val="000000" w:themeColor="text1"/>
        </w:rPr>
        <w:t xml:space="preserve"> and Harassment (policy 4331), Weapons, Bomb Threats</w:t>
      </w:r>
      <w:r w:rsidR="00E557F5" w:rsidRPr="005C3DEE">
        <w:rPr>
          <w:color w:val="000000" w:themeColor="text1"/>
        </w:rPr>
        <w:t>, Terrorist Threats</w:t>
      </w:r>
      <w:r w:rsidR="00E52FD9" w:rsidRPr="005C3DEE">
        <w:rPr>
          <w:color w:val="000000" w:themeColor="text1"/>
        </w:rPr>
        <w:t>,</w:t>
      </w:r>
      <w:r w:rsidRPr="005C3DEE">
        <w:rPr>
          <w:color w:val="000000" w:themeColor="text1"/>
        </w:rPr>
        <w:t xml:space="preserve"> and Clear Threats to Safety (policy 4333)</w:t>
      </w:r>
      <w:r w:rsidR="00EB4DB3" w:rsidRPr="005C3DEE">
        <w:rPr>
          <w:color w:val="000000" w:themeColor="text1"/>
        </w:rPr>
        <w:t>, School</w:t>
      </w:r>
      <w:r w:rsidR="001A20AF" w:rsidRPr="005C3DEE">
        <w:rPr>
          <w:color w:val="000000" w:themeColor="text1"/>
        </w:rPr>
        <w:t>-</w:t>
      </w:r>
      <w:r w:rsidR="00EB4DB3" w:rsidRPr="005C3DEE">
        <w:rPr>
          <w:color w:val="000000" w:themeColor="text1"/>
        </w:rPr>
        <w:t>Level Investigations (policy 4340)</w:t>
      </w:r>
    </w:p>
    <w:p w14:paraId="615FF071" w14:textId="77777777" w:rsidR="008D4703" w:rsidRPr="005C3DEE" w:rsidRDefault="008D4703" w:rsidP="008D4703">
      <w:pPr>
        <w:tabs>
          <w:tab w:val="left" w:pos="-1440"/>
        </w:tabs>
        <w:jc w:val="both"/>
        <w:rPr>
          <w:color w:val="000000" w:themeColor="text1"/>
        </w:rPr>
      </w:pPr>
    </w:p>
    <w:p w14:paraId="3898015C" w14:textId="0EA5BF43" w:rsidR="00CC7931" w:rsidRPr="005C3DEE" w:rsidRDefault="00F305F2" w:rsidP="008D4703">
      <w:pPr>
        <w:rPr>
          <w:color w:val="000000" w:themeColor="text1"/>
        </w:rPr>
      </w:pPr>
      <w:r w:rsidRPr="005C3DEE">
        <w:rPr>
          <w:color w:val="000000" w:themeColor="text1"/>
        </w:rPr>
        <w:t>Adopted</w:t>
      </w:r>
      <w:r w:rsidR="008D4703" w:rsidRPr="005C3DEE">
        <w:rPr>
          <w:color w:val="000000" w:themeColor="text1"/>
        </w:rPr>
        <w:t>:</w:t>
      </w:r>
      <w:r w:rsidR="00FF66AF" w:rsidRPr="005C3DEE">
        <w:rPr>
          <w:color w:val="000000" w:themeColor="text1"/>
        </w:rPr>
        <w:t xml:space="preserve">  April 15, 2020</w:t>
      </w:r>
    </w:p>
    <w:p w14:paraId="07A7150E" w14:textId="6CE4776D" w:rsidR="000F4F3E" w:rsidRPr="005C3DEE" w:rsidRDefault="000F4F3E" w:rsidP="008D4703">
      <w:pPr>
        <w:rPr>
          <w:color w:val="000000" w:themeColor="text1"/>
        </w:rPr>
      </w:pPr>
      <w:r w:rsidRPr="005C3DEE">
        <w:rPr>
          <w:color w:val="000000" w:themeColor="text1"/>
        </w:rPr>
        <w:t xml:space="preserve">Revised: </w:t>
      </w:r>
      <w:r w:rsidR="005C3DEE" w:rsidRPr="005C3DEE">
        <w:rPr>
          <w:color w:val="000000" w:themeColor="text1"/>
        </w:rPr>
        <w:t>June 8, 2022</w:t>
      </w:r>
    </w:p>
    <w:p w14:paraId="3A78E5E3" w14:textId="77777777" w:rsidR="00442D46" w:rsidRPr="00CD255A" w:rsidRDefault="00442D46" w:rsidP="008D4703"/>
    <w:p w14:paraId="4B180989" w14:textId="5E003475" w:rsidR="006B74A6" w:rsidRPr="00CD255A" w:rsidRDefault="006B74A6" w:rsidP="00A63020">
      <w:pPr>
        <w:jc w:val="both"/>
      </w:pPr>
    </w:p>
    <w:p w14:paraId="74329EF7" w14:textId="77777777" w:rsidR="00442D46" w:rsidRPr="00CD255A" w:rsidRDefault="00442D46" w:rsidP="008D4703"/>
    <w:sectPr w:rsidR="00442D46" w:rsidRPr="00CD255A" w:rsidSect="00FF66AF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BAF2" w14:textId="77777777" w:rsidR="001A5A8B" w:rsidRDefault="001A5A8B">
      <w:r>
        <w:separator/>
      </w:r>
    </w:p>
  </w:endnote>
  <w:endnote w:type="continuationSeparator" w:id="0">
    <w:p w14:paraId="60CF3099" w14:textId="77777777" w:rsidR="001A5A8B" w:rsidRDefault="001A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2F2A" w14:textId="77777777" w:rsidR="00D81909" w:rsidRDefault="00D81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7182" w14:textId="5F56B8E2" w:rsidR="00F305F2" w:rsidRPr="001A2647" w:rsidRDefault="00D81909" w:rsidP="001A2647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right" w:pos="9360"/>
      </w:tabs>
    </w:pPr>
    <w:r>
      <w:rPr>
        <w:b/>
      </w:rPr>
      <w:t xml:space="preserve">NE REGIONAL SCHOOL </w:t>
    </w:r>
    <w:r w:rsidR="00F305F2" w:rsidRPr="001A2647">
      <w:rPr>
        <w:b/>
      </w:rPr>
      <w:t xml:space="preserve">BOARD OF </w:t>
    </w:r>
    <w:r>
      <w:rPr>
        <w:b/>
      </w:rPr>
      <w:t>DIRECTORS</w:t>
    </w:r>
    <w:r w:rsidR="00F305F2" w:rsidRPr="001A2647">
      <w:rPr>
        <w:b/>
      </w:rPr>
      <w:t xml:space="preserve"> POLICY MANUAL</w:t>
    </w:r>
    <w:r w:rsidR="00F305F2" w:rsidRPr="001A2647">
      <w:rPr>
        <w:rFonts w:eastAsiaTheme="majorEastAsia"/>
      </w:rPr>
      <w:tab/>
    </w:r>
    <w:r w:rsidR="00F305F2" w:rsidRPr="001A2647">
      <w:t xml:space="preserve">Page </w:t>
    </w:r>
    <w:r w:rsidR="00F305F2" w:rsidRPr="001A2647">
      <w:fldChar w:fldCharType="begin"/>
    </w:r>
    <w:r w:rsidR="00F305F2" w:rsidRPr="001A2647">
      <w:instrText xml:space="preserve"> PAGE   \* MERGEFORMAT </w:instrText>
    </w:r>
    <w:r w:rsidR="00F305F2" w:rsidRPr="001A2647">
      <w:fldChar w:fldCharType="separate"/>
    </w:r>
    <w:r>
      <w:rPr>
        <w:noProof/>
      </w:rPr>
      <w:t>1</w:t>
    </w:r>
    <w:r w:rsidR="00F305F2" w:rsidRPr="001A2647">
      <w:rPr>
        <w:noProof/>
      </w:rPr>
      <w:fldChar w:fldCharType="end"/>
    </w:r>
    <w:r w:rsidR="00F305F2">
      <w:rPr>
        <w:noProof/>
      </w:rPr>
      <w:t xml:space="preserve"> of </w:t>
    </w:r>
    <w:r w:rsidR="00F305F2">
      <w:rPr>
        <w:noProof/>
      </w:rPr>
      <w:fldChar w:fldCharType="begin"/>
    </w:r>
    <w:r w:rsidR="00F305F2">
      <w:rPr>
        <w:noProof/>
      </w:rPr>
      <w:instrText xml:space="preserve"> NUMPAGES  \* Arabic  \* MERGEFORMAT </w:instrText>
    </w:r>
    <w:r w:rsidR="00F305F2">
      <w:rPr>
        <w:noProof/>
      </w:rPr>
      <w:fldChar w:fldCharType="separate"/>
    </w:r>
    <w:r>
      <w:rPr>
        <w:noProof/>
      </w:rPr>
      <w:t>2</w:t>
    </w:r>
    <w:r w:rsidR="00F305F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BDC1" w14:textId="77777777" w:rsidR="00D81909" w:rsidRDefault="00D81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1E2" w14:textId="77777777" w:rsidR="001A5A8B" w:rsidRDefault="001A5A8B">
      <w:r>
        <w:separator/>
      </w:r>
    </w:p>
  </w:footnote>
  <w:footnote w:type="continuationSeparator" w:id="0">
    <w:p w14:paraId="07FA157B" w14:textId="77777777" w:rsidR="001A5A8B" w:rsidRDefault="001A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D088" w14:textId="77777777" w:rsidR="00D81909" w:rsidRDefault="00D81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C67" w14:textId="77777777" w:rsidR="00D81909" w:rsidRDefault="00D81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CD08" w14:textId="77777777" w:rsidR="00D81909" w:rsidRDefault="00D819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6840" w14:textId="77777777" w:rsidR="0084715C" w:rsidRPr="003F7D3B" w:rsidRDefault="0084715C" w:rsidP="00441DEA">
    <w:pPr>
      <w:tabs>
        <w:tab w:val="left" w:pos="6840"/>
        <w:tab w:val="right" w:pos="9360"/>
      </w:tabs>
      <w:ind w:firstLine="6840"/>
    </w:pPr>
    <w:r w:rsidRPr="003F7D3B">
      <w:rPr>
        <w:i/>
        <w:sz w:val="20"/>
      </w:rPr>
      <w:t>Policy Code:</w:t>
    </w:r>
    <w:r w:rsidRPr="003F7D3B">
      <w:tab/>
    </w:r>
    <w:r w:rsidRPr="003F7D3B">
      <w:rPr>
        <w:b/>
      </w:rPr>
      <w:t>4335</w:t>
    </w:r>
  </w:p>
  <w:p w14:paraId="401E58DC" w14:textId="77777777" w:rsidR="0084715C" w:rsidRDefault="002733D4" w:rsidP="00441DEA">
    <w:pPr>
      <w:tabs>
        <w:tab w:val="left" w:pos="6840"/>
        <w:tab w:val="right" w:pos="9360"/>
      </w:tabs>
      <w:spacing w:line="109" w:lineRule="exact"/>
      <w:rPr>
        <w:rFonts w:ascii="CG Times (W1)" w:hAnsi="CG Times (W1)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BBA8BD" wp14:editId="1C452E22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5943600" cy="0"/>
              <wp:effectExtent l="28575" t="34290" r="28575" b="3238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379D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68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" o:allowincell="f" strokeweight="4.5pt">
              <v:stroke linestyle="thinThick"/>
            </v:line>
          </w:pict>
        </mc:Fallback>
      </mc:AlternateContent>
    </w:r>
  </w:p>
  <w:p w14:paraId="6743C244" w14:textId="77777777" w:rsidR="0084715C" w:rsidRDefault="0084715C" w:rsidP="00441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E5F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FE7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BC1EB7"/>
    <w:multiLevelType w:val="singleLevel"/>
    <w:tmpl w:val="513A9410"/>
    <w:lvl w:ilvl="0">
      <w:start w:val="2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EC06F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BD4D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C846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B85F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A77369"/>
    <w:multiLevelType w:val="hybridMultilevel"/>
    <w:tmpl w:val="9E886BDA"/>
    <w:lvl w:ilvl="0" w:tplc="4470FEE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0187B"/>
    <w:multiLevelType w:val="hybridMultilevel"/>
    <w:tmpl w:val="9BC0A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6B61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F15A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FD645F"/>
    <w:multiLevelType w:val="hybridMultilevel"/>
    <w:tmpl w:val="85429B48"/>
    <w:lvl w:ilvl="0" w:tplc="42E22C8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072D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4533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5706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6065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4783715">
    <w:abstractNumId w:val="12"/>
  </w:num>
  <w:num w:numId="2" w16cid:durableId="1116213104">
    <w:abstractNumId w:val="13"/>
  </w:num>
  <w:num w:numId="3" w16cid:durableId="415785145">
    <w:abstractNumId w:val="25"/>
  </w:num>
  <w:num w:numId="4" w16cid:durableId="1471360974">
    <w:abstractNumId w:val="23"/>
  </w:num>
  <w:num w:numId="5" w16cid:durableId="949630002">
    <w:abstractNumId w:val="22"/>
  </w:num>
  <w:num w:numId="6" w16cid:durableId="1109932316">
    <w:abstractNumId w:val="19"/>
  </w:num>
  <w:num w:numId="7" w16cid:durableId="2069453622">
    <w:abstractNumId w:val="17"/>
  </w:num>
  <w:num w:numId="8" w16cid:durableId="644696700">
    <w:abstractNumId w:val="8"/>
  </w:num>
  <w:num w:numId="9" w16cid:durableId="980161409">
    <w:abstractNumId w:val="16"/>
  </w:num>
  <w:num w:numId="10" w16cid:durableId="372847888">
    <w:abstractNumId w:val="2"/>
  </w:num>
  <w:num w:numId="11" w16cid:durableId="111755510">
    <w:abstractNumId w:val="24"/>
  </w:num>
  <w:num w:numId="12" w16cid:durableId="695690648">
    <w:abstractNumId w:val="21"/>
  </w:num>
  <w:num w:numId="13" w16cid:durableId="1246498549">
    <w:abstractNumId w:val="4"/>
  </w:num>
  <w:num w:numId="14" w16cid:durableId="1105030350">
    <w:abstractNumId w:val="28"/>
  </w:num>
  <w:num w:numId="15" w16cid:durableId="1807963560">
    <w:abstractNumId w:val="9"/>
  </w:num>
  <w:num w:numId="16" w16cid:durableId="1091656979">
    <w:abstractNumId w:val="6"/>
  </w:num>
  <w:num w:numId="17" w16cid:durableId="824129864">
    <w:abstractNumId w:val="3"/>
  </w:num>
  <w:num w:numId="18" w16cid:durableId="1779524318">
    <w:abstractNumId w:val="26"/>
  </w:num>
  <w:num w:numId="19" w16cid:durableId="974290107">
    <w:abstractNumId w:val="1"/>
  </w:num>
  <w:num w:numId="20" w16cid:durableId="655190003">
    <w:abstractNumId w:val="0"/>
  </w:num>
  <w:num w:numId="21" w16cid:durableId="1090466144">
    <w:abstractNumId w:val="27"/>
  </w:num>
  <w:num w:numId="22" w16cid:durableId="1244070486">
    <w:abstractNumId w:val="15"/>
  </w:num>
  <w:num w:numId="23" w16cid:durableId="660736099">
    <w:abstractNumId w:val="5"/>
  </w:num>
  <w:num w:numId="24" w16cid:durableId="1770655660">
    <w:abstractNumId w:val="20"/>
  </w:num>
  <w:num w:numId="25" w16cid:durableId="328675647">
    <w:abstractNumId w:val="7"/>
  </w:num>
  <w:num w:numId="26" w16cid:durableId="1244800142">
    <w:abstractNumId w:val="14"/>
  </w:num>
  <w:num w:numId="27" w16cid:durableId="1922174198">
    <w:abstractNumId w:val="11"/>
  </w:num>
  <w:num w:numId="28" w16cid:durableId="1909000364">
    <w:abstractNumId w:val="10"/>
  </w:num>
  <w:num w:numId="29" w16cid:durableId="1621103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26BFA"/>
    <w:rsid w:val="000358A1"/>
    <w:rsid w:val="00041C45"/>
    <w:rsid w:val="00042DAF"/>
    <w:rsid w:val="000459FD"/>
    <w:rsid w:val="00060933"/>
    <w:rsid w:val="000738AC"/>
    <w:rsid w:val="00076675"/>
    <w:rsid w:val="00076933"/>
    <w:rsid w:val="00077448"/>
    <w:rsid w:val="0008635A"/>
    <w:rsid w:val="000D0E6F"/>
    <w:rsid w:val="000D458C"/>
    <w:rsid w:val="000F4F3E"/>
    <w:rsid w:val="00117912"/>
    <w:rsid w:val="00126EEA"/>
    <w:rsid w:val="00146515"/>
    <w:rsid w:val="00156D15"/>
    <w:rsid w:val="00193287"/>
    <w:rsid w:val="0019484E"/>
    <w:rsid w:val="001A20AF"/>
    <w:rsid w:val="001A2E2A"/>
    <w:rsid w:val="001A5A8B"/>
    <w:rsid w:val="001B1736"/>
    <w:rsid w:val="001D3311"/>
    <w:rsid w:val="001F0D84"/>
    <w:rsid w:val="00210B64"/>
    <w:rsid w:val="00220759"/>
    <w:rsid w:val="00227141"/>
    <w:rsid w:val="00233734"/>
    <w:rsid w:val="002342AD"/>
    <w:rsid w:val="0023476C"/>
    <w:rsid w:val="00240EE8"/>
    <w:rsid w:val="00242426"/>
    <w:rsid w:val="00263397"/>
    <w:rsid w:val="00267AAD"/>
    <w:rsid w:val="002733D4"/>
    <w:rsid w:val="00273C20"/>
    <w:rsid w:val="0028310D"/>
    <w:rsid w:val="00296067"/>
    <w:rsid w:val="002A5DB0"/>
    <w:rsid w:val="002A7713"/>
    <w:rsid w:val="002B16F2"/>
    <w:rsid w:val="002B2385"/>
    <w:rsid w:val="002D0281"/>
    <w:rsid w:val="002E0313"/>
    <w:rsid w:val="002E3AF0"/>
    <w:rsid w:val="002F40D6"/>
    <w:rsid w:val="00302C9D"/>
    <w:rsid w:val="00302F08"/>
    <w:rsid w:val="00326A9A"/>
    <w:rsid w:val="003434A9"/>
    <w:rsid w:val="00346EAC"/>
    <w:rsid w:val="00352A96"/>
    <w:rsid w:val="003545B5"/>
    <w:rsid w:val="00362177"/>
    <w:rsid w:val="003667EC"/>
    <w:rsid w:val="00376792"/>
    <w:rsid w:val="00381A33"/>
    <w:rsid w:val="00391F65"/>
    <w:rsid w:val="003A386E"/>
    <w:rsid w:val="003C0155"/>
    <w:rsid w:val="003C22EA"/>
    <w:rsid w:val="003C698E"/>
    <w:rsid w:val="003D1329"/>
    <w:rsid w:val="003F5002"/>
    <w:rsid w:val="003F7D3B"/>
    <w:rsid w:val="004024E1"/>
    <w:rsid w:val="004031E5"/>
    <w:rsid w:val="00424B69"/>
    <w:rsid w:val="00426375"/>
    <w:rsid w:val="00436487"/>
    <w:rsid w:val="00441C35"/>
    <w:rsid w:val="00441DEA"/>
    <w:rsid w:val="00442D46"/>
    <w:rsid w:val="00450D11"/>
    <w:rsid w:val="00456D04"/>
    <w:rsid w:val="00464EF8"/>
    <w:rsid w:val="00470C84"/>
    <w:rsid w:val="00483DE9"/>
    <w:rsid w:val="00484686"/>
    <w:rsid w:val="004976E2"/>
    <w:rsid w:val="004A2934"/>
    <w:rsid w:val="004B4080"/>
    <w:rsid w:val="004C056F"/>
    <w:rsid w:val="004C4D94"/>
    <w:rsid w:val="004C6FE6"/>
    <w:rsid w:val="004C7255"/>
    <w:rsid w:val="004D6AAE"/>
    <w:rsid w:val="004E6A28"/>
    <w:rsid w:val="00501A75"/>
    <w:rsid w:val="005055B9"/>
    <w:rsid w:val="005170FA"/>
    <w:rsid w:val="00541DDD"/>
    <w:rsid w:val="00551CD8"/>
    <w:rsid w:val="005650D0"/>
    <w:rsid w:val="005666E9"/>
    <w:rsid w:val="005671EE"/>
    <w:rsid w:val="00577783"/>
    <w:rsid w:val="00581A8D"/>
    <w:rsid w:val="00591B81"/>
    <w:rsid w:val="005A2F7B"/>
    <w:rsid w:val="005C2727"/>
    <w:rsid w:val="005C3DEE"/>
    <w:rsid w:val="005C4DAD"/>
    <w:rsid w:val="005C57A3"/>
    <w:rsid w:val="005E1F5D"/>
    <w:rsid w:val="005F46DE"/>
    <w:rsid w:val="0061161F"/>
    <w:rsid w:val="00614DDA"/>
    <w:rsid w:val="006159E8"/>
    <w:rsid w:val="00615C62"/>
    <w:rsid w:val="00633299"/>
    <w:rsid w:val="006653A9"/>
    <w:rsid w:val="00670E5C"/>
    <w:rsid w:val="006A1B6A"/>
    <w:rsid w:val="006A22A0"/>
    <w:rsid w:val="006A34DE"/>
    <w:rsid w:val="006A46F7"/>
    <w:rsid w:val="006B41A3"/>
    <w:rsid w:val="006B74A6"/>
    <w:rsid w:val="006C2F05"/>
    <w:rsid w:val="006D6D9A"/>
    <w:rsid w:val="00703141"/>
    <w:rsid w:val="00703C99"/>
    <w:rsid w:val="0071243A"/>
    <w:rsid w:val="0073093C"/>
    <w:rsid w:val="00745157"/>
    <w:rsid w:val="00752734"/>
    <w:rsid w:val="00777BD2"/>
    <w:rsid w:val="00787BB6"/>
    <w:rsid w:val="007B09FE"/>
    <w:rsid w:val="007C1C4F"/>
    <w:rsid w:val="007D4F0F"/>
    <w:rsid w:val="007E38F6"/>
    <w:rsid w:val="007E3C69"/>
    <w:rsid w:val="007F4B09"/>
    <w:rsid w:val="0080249C"/>
    <w:rsid w:val="00807F7F"/>
    <w:rsid w:val="008126EB"/>
    <w:rsid w:val="008265E8"/>
    <w:rsid w:val="00843C46"/>
    <w:rsid w:val="0084715C"/>
    <w:rsid w:val="00847654"/>
    <w:rsid w:val="00852AF7"/>
    <w:rsid w:val="00857528"/>
    <w:rsid w:val="00866CB5"/>
    <w:rsid w:val="00866DAF"/>
    <w:rsid w:val="00874C7E"/>
    <w:rsid w:val="008917C1"/>
    <w:rsid w:val="00896E5E"/>
    <w:rsid w:val="008B0D4B"/>
    <w:rsid w:val="008B2BD8"/>
    <w:rsid w:val="008C1392"/>
    <w:rsid w:val="008D3BE4"/>
    <w:rsid w:val="008D4703"/>
    <w:rsid w:val="008E4A48"/>
    <w:rsid w:val="008F1A7F"/>
    <w:rsid w:val="008F6C62"/>
    <w:rsid w:val="00901FCA"/>
    <w:rsid w:val="00927301"/>
    <w:rsid w:val="00927590"/>
    <w:rsid w:val="009370B7"/>
    <w:rsid w:val="00943ABD"/>
    <w:rsid w:val="00946940"/>
    <w:rsid w:val="00964AE7"/>
    <w:rsid w:val="0098767B"/>
    <w:rsid w:val="00991B82"/>
    <w:rsid w:val="009A5C72"/>
    <w:rsid w:val="009C723F"/>
    <w:rsid w:val="00A11405"/>
    <w:rsid w:val="00A16E32"/>
    <w:rsid w:val="00A23B57"/>
    <w:rsid w:val="00A34CE3"/>
    <w:rsid w:val="00A50D6F"/>
    <w:rsid w:val="00A5687C"/>
    <w:rsid w:val="00A63020"/>
    <w:rsid w:val="00A71A12"/>
    <w:rsid w:val="00A863EC"/>
    <w:rsid w:val="00AC07C6"/>
    <w:rsid w:val="00AE2267"/>
    <w:rsid w:val="00AF28DF"/>
    <w:rsid w:val="00AF4910"/>
    <w:rsid w:val="00AF4D6F"/>
    <w:rsid w:val="00AF57D6"/>
    <w:rsid w:val="00B05739"/>
    <w:rsid w:val="00B24975"/>
    <w:rsid w:val="00B25090"/>
    <w:rsid w:val="00B42E63"/>
    <w:rsid w:val="00B452A2"/>
    <w:rsid w:val="00B460BA"/>
    <w:rsid w:val="00B85863"/>
    <w:rsid w:val="00B96F43"/>
    <w:rsid w:val="00BB1DFE"/>
    <w:rsid w:val="00BB788D"/>
    <w:rsid w:val="00BC52BF"/>
    <w:rsid w:val="00BC6A92"/>
    <w:rsid w:val="00BE3D3C"/>
    <w:rsid w:val="00BF4A50"/>
    <w:rsid w:val="00BF5BF0"/>
    <w:rsid w:val="00C052A1"/>
    <w:rsid w:val="00C11ECA"/>
    <w:rsid w:val="00C1239B"/>
    <w:rsid w:val="00C204AD"/>
    <w:rsid w:val="00C35BCE"/>
    <w:rsid w:val="00C36FA9"/>
    <w:rsid w:val="00C41F3A"/>
    <w:rsid w:val="00C92C15"/>
    <w:rsid w:val="00CA1A3C"/>
    <w:rsid w:val="00CA46ED"/>
    <w:rsid w:val="00CB0ACF"/>
    <w:rsid w:val="00CC7931"/>
    <w:rsid w:val="00CD255A"/>
    <w:rsid w:val="00CE6BE7"/>
    <w:rsid w:val="00D05F2C"/>
    <w:rsid w:val="00D10A0D"/>
    <w:rsid w:val="00D115E0"/>
    <w:rsid w:val="00D310BB"/>
    <w:rsid w:val="00D449C8"/>
    <w:rsid w:val="00D60924"/>
    <w:rsid w:val="00D64F86"/>
    <w:rsid w:val="00D73BE9"/>
    <w:rsid w:val="00D81909"/>
    <w:rsid w:val="00D84429"/>
    <w:rsid w:val="00D92DCA"/>
    <w:rsid w:val="00DC0A9B"/>
    <w:rsid w:val="00DC0D08"/>
    <w:rsid w:val="00DC30AB"/>
    <w:rsid w:val="00DE16EF"/>
    <w:rsid w:val="00DE6255"/>
    <w:rsid w:val="00DF7C8B"/>
    <w:rsid w:val="00E00D6D"/>
    <w:rsid w:val="00E105CA"/>
    <w:rsid w:val="00E131EB"/>
    <w:rsid w:val="00E1400B"/>
    <w:rsid w:val="00E26802"/>
    <w:rsid w:val="00E30B44"/>
    <w:rsid w:val="00E3308C"/>
    <w:rsid w:val="00E33964"/>
    <w:rsid w:val="00E41E60"/>
    <w:rsid w:val="00E470CE"/>
    <w:rsid w:val="00E52FD9"/>
    <w:rsid w:val="00E557F5"/>
    <w:rsid w:val="00EA02C2"/>
    <w:rsid w:val="00EB4DB3"/>
    <w:rsid w:val="00EC24DB"/>
    <w:rsid w:val="00EC5071"/>
    <w:rsid w:val="00ED4D9B"/>
    <w:rsid w:val="00EE5062"/>
    <w:rsid w:val="00EF0606"/>
    <w:rsid w:val="00F05C6C"/>
    <w:rsid w:val="00F07747"/>
    <w:rsid w:val="00F15818"/>
    <w:rsid w:val="00F22DCD"/>
    <w:rsid w:val="00F305F2"/>
    <w:rsid w:val="00F40A85"/>
    <w:rsid w:val="00F44F88"/>
    <w:rsid w:val="00F8786D"/>
    <w:rsid w:val="00F944A4"/>
    <w:rsid w:val="00FB6C08"/>
    <w:rsid w:val="00FC512C"/>
    <w:rsid w:val="00FD1ECC"/>
    <w:rsid w:val="00FE1A2F"/>
    <w:rsid w:val="00FF01BD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3E757F"/>
  <w15:docId w15:val="{0F9E69C2-3E0C-47E8-B377-90477159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9E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D4703"/>
    <w:pPr>
      <w:keepNext/>
      <w:numPr>
        <w:numId w:val="13"/>
      </w:numPr>
      <w:tabs>
        <w:tab w:val="left" w:pos="-1440"/>
      </w:tabs>
      <w:jc w:val="both"/>
      <w:outlineLvl w:val="0"/>
    </w:pPr>
    <w:rPr>
      <w:rFonts w:ascii="CG Times" w:hAnsi="CG Times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20AF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EAC"/>
    <w:pPr>
      <w:ind w:left="720"/>
    </w:pPr>
  </w:style>
  <w:style w:type="character" w:styleId="CommentReference">
    <w:name w:val="annotation reference"/>
    <w:rsid w:val="004364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487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43648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36487"/>
    <w:rPr>
      <w:b/>
      <w:bCs/>
    </w:rPr>
  </w:style>
  <w:style w:type="character" w:customStyle="1" w:styleId="CommentSubjectChar">
    <w:name w:val="Comment Subject Char"/>
    <w:link w:val="CommentSubject"/>
    <w:rsid w:val="00436487"/>
    <w:rPr>
      <w:b/>
      <w:bCs/>
      <w:snapToGrid w:val="0"/>
    </w:rPr>
  </w:style>
  <w:style w:type="character" w:customStyle="1" w:styleId="FooterChar">
    <w:name w:val="Footer Char"/>
    <w:link w:val="Footer"/>
    <w:uiPriority w:val="99"/>
    <w:rsid w:val="00F305F2"/>
    <w:rPr>
      <w:snapToGrid w:val="0"/>
      <w:sz w:val="24"/>
    </w:rPr>
  </w:style>
  <w:style w:type="character" w:styleId="LineNumber">
    <w:name w:val="line number"/>
    <w:basedOn w:val="DefaultParagraphFont"/>
    <w:semiHidden/>
    <w:unhideWhenUsed/>
    <w:rsid w:val="003C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2ADA-B9AC-CD44-B738-3F5F93EF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Larry Price</cp:lastModifiedBy>
  <cp:revision>6</cp:revision>
  <cp:lastPrinted>2016-09-14T14:02:00Z</cp:lastPrinted>
  <dcterms:created xsi:type="dcterms:W3CDTF">2020-01-22T01:18:00Z</dcterms:created>
  <dcterms:modified xsi:type="dcterms:W3CDTF">2022-06-18T02:06:00Z</dcterms:modified>
</cp:coreProperties>
</file>