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B5A6" w14:textId="77777777" w:rsidR="00E77C11" w:rsidRPr="00A2276B" w:rsidRDefault="00B90212">
      <w:pPr>
        <w:tabs>
          <w:tab w:val="left" w:pos="6840"/>
          <w:tab w:val="right" w:pos="9360"/>
        </w:tabs>
        <w:rPr>
          <w:color w:val="000000" w:themeColor="text1"/>
        </w:rPr>
      </w:pPr>
      <w:r w:rsidRPr="00A2276B">
        <w:rPr>
          <w:b/>
          <w:color w:val="000000" w:themeColor="text1"/>
          <w:sz w:val="28"/>
        </w:rPr>
        <w:t>SCHOLAR</w:t>
      </w:r>
      <w:r w:rsidR="00E77C11" w:rsidRPr="00A2276B">
        <w:rPr>
          <w:b/>
          <w:color w:val="000000" w:themeColor="text1"/>
          <w:sz w:val="28"/>
        </w:rPr>
        <w:t xml:space="preserve"> RECORDS</w:t>
      </w:r>
      <w:r w:rsidR="00E77C11" w:rsidRPr="00A2276B">
        <w:rPr>
          <w:color w:val="000000" w:themeColor="text1"/>
          <w:sz w:val="20"/>
        </w:rPr>
        <w:tab/>
      </w:r>
      <w:r w:rsidR="00E77C11" w:rsidRPr="00A2276B">
        <w:rPr>
          <w:i/>
          <w:color w:val="000000" w:themeColor="text1"/>
          <w:sz w:val="20"/>
        </w:rPr>
        <w:t>Policy Code:</w:t>
      </w:r>
      <w:r w:rsidR="00E77C11" w:rsidRPr="00A2276B">
        <w:rPr>
          <w:color w:val="000000" w:themeColor="text1"/>
        </w:rPr>
        <w:tab/>
      </w:r>
      <w:r w:rsidR="00E77C11" w:rsidRPr="00A2276B">
        <w:rPr>
          <w:b/>
          <w:color w:val="000000" w:themeColor="text1"/>
        </w:rPr>
        <w:t>4700</w:t>
      </w:r>
    </w:p>
    <w:p w14:paraId="2D9D742D" w14:textId="77777777" w:rsidR="00E77C11" w:rsidRPr="00A2276B" w:rsidRDefault="002E5E41">
      <w:pPr>
        <w:tabs>
          <w:tab w:val="left" w:pos="6840"/>
          <w:tab w:val="right" w:pos="9360"/>
        </w:tabs>
        <w:spacing w:line="109" w:lineRule="exact"/>
        <w:rPr>
          <w:color w:val="000000" w:themeColor="text1"/>
        </w:rPr>
      </w:pPr>
      <w:r w:rsidRPr="00A2276B">
        <w:rPr>
          <w:noProof/>
          <w:snapToGrid/>
          <w:color w:val="000000" w:themeColor="text1"/>
        </w:rPr>
        <mc:AlternateContent>
          <mc:Choice Requires="wps">
            <w:drawing>
              <wp:anchor distT="0" distB="0" distL="114300" distR="114300" simplePos="0" relativeHeight="251659264" behindDoc="0" locked="0" layoutInCell="0" allowOverlap="1" wp14:anchorId="01FE94F2" wp14:editId="1EA4B46D">
                <wp:simplePos x="0" y="0"/>
                <wp:positionH relativeFrom="column">
                  <wp:posOffset>0</wp:posOffset>
                </wp:positionH>
                <wp:positionV relativeFrom="paragraph">
                  <wp:posOffset>52070</wp:posOffset>
                </wp:positionV>
                <wp:extent cx="5943600" cy="0"/>
                <wp:effectExtent l="0" t="19050" r="19050" b="381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AE86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68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" o:allowincell="f" strokeweight="4.5pt">
                <v:stroke linestyle="thinThick"/>
              </v:line>
            </w:pict>
          </mc:Fallback>
        </mc:AlternateContent>
      </w:r>
    </w:p>
    <w:p w14:paraId="0C7EB825" w14:textId="77777777" w:rsidR="00E77C11" w:rsidRPr="00A2276B" w:rsidRDefault="00E77C11">
      <w:pPr>
        <w:tabs>
          <w:tab w:val="left" w:pos="6840"/>
          <w:tab w:val="right" w:pos="9360"/>
        </w:tabs>
        <w:jc w:val="both"/>
        <w:rPr>
          <w:color w:val="000000" w:themeColor="text1"/>
        </w:rPr>
      </w:pPr>
    </w:p>
    <w:p w14:paraId="746B1617" w14:textId="77777777" w:rsidR="00E77C11" w:rsidRPr="00A2276B" w:rsidRDefault="00E77C11">
      <w:pPr>
        <w:tabs>
          <w:tab w:val="left" w:pos="-1440"/>
        </w:tabs>
        <w:jc w:val="both"/>
        <w:rPr>
          <w:color w:val="000000" w:themeColor="text1"/>
        </w:rPr>
        <w:sectPr w:rsidR="00E77C11" w:rsidRPr="00A2276B" w:rsidSect="000C17C5">
          <w:footerReference w:type="default" r:id="rId8"/>
          <w:pgSz w:w="12240" w:h="15840" w:code="1"/>
          <w:pgMar w:top="1440" w:right="1440" w:bottom="1440" w:left="1440" w:header="720" w:footer="720" w:gutter="0"/>
          <w:cols w:space="720"/>
          <w:docGrid w:linePitch="360"/>
        </w:sectPr>
      </w:pPr>
    </w:p>
    <w:p w14:paraId="4B3B6877" w14:textId="77777777" w:rsidR="00E77C11" w:rsidRPr="00A2276B" w:rsidRDefault="00E77C11">
      <w:pPr>
        <w:tabs>
          <w:tab w:val="left" w:pos="-1440"/>
        </w:tabs>
        <w:jc w:val="both"/>
        <w:rPr>
          <w:color w:val="000000" w:themeColor="text1"/>
        </w:rPr>
      </w:pPr>
    </w:p>
    <w:p w14:paraId="41237DAA" w14:textId="335B0756" w:rsidR="00E77C11" w:rsidRPr="00A2276B" w:rsidRDefault="00E77C11">
      <w:pPr>
        <w:widowControl/>
        <w:tabs>
          <w:tab w:val="left" w:pos="-1440"/>
        </w:tabs>
        <w:jc w:val="both"/>
        <w:rPr>
          <w:color w:val="000000" w:themeColor="text1"/>
        </w:rPr>
      </w:pPr>
      <w:r w:rsidRPr="00A2276B">
        <w:rPr>
          <w:color w:val="000000" w:themeColor="text1"/>
        </w:rPr>
        <w:t xml:space="preserve">All </w:t>
      </w:r>
      <w:r w:rsidR="00B90212" w:rsidRPr="00A2276B">
        <w:rPr>
          <w:color w:val="000000" w:themeColor="text1"/>
        </w:rPr>
        <w:t>scholar</w:t>
      </w:r>
      <w:r w:rsidRPr="00A2276B">
        <w:rPr>
          <w:color w:val="000000" w:themeColor="text1"/>
        </w:rPr>
        <w:t xml:space="preserve"> records </w:t>
      </w:r>
      <w:r w:rsidR="00556871" w:rsidRPr="00A2276B">
        <w:rPr>
          <w:color w:val="000000" w:themeColor="text1"/>
        </w:rPr>
        <w:t xml:space="preserve">must </w:t>
      </w:r>
      <w:r w:rsidRPr="00A2276B">
        <w:rPr>
          <w:color w:val="000000" w:themeColor="text1"/>
        </w:rPr>
        <w:t xml:space="preserve">be current and maintained with appropriate measures of security and confidentiality.  The principal </w:t>
      </w:r>
      <w:r w:rsidR="00045914" w:rsidRPr="00A2276B">
        <w:rPr>
          <w:color w:val="000000" w:themeColor="text1"/>
        </w:rPr>
        <w:t xml:space="preserve">and </w:t>
      </w:r>
      <w:r w:rsidR="00252B48" w:rsidRPr="00A2276B">
        <w:rPr>
          <w:color w:val="000000" w:themeColor="text1"/>
        </w:rPr>
        <w:t xml:space="preserve">executive director </w:t>
      </w:r>
      <w:r w:rsidR="00A2276B" w:rsidRPr="00A2276B">
        <w:rPr>
          <w:color w:val="000000" w:themeColor="text1"/>
        </w:rPr>
        <w:t>are</w:t>
      </w:r>
      <w:r w:rsidRPr="00A2276B">
        <w:rPr>
          <w:color w:val="000000" w:themeColor="text1"/>
        </w:rPr>
        <w:t xml:space="preserve"> responsible for </w:t>
      </w:r>
      <w:r w:rsidR="00382DA7" w:rsidRPr="00A2276B">
        <w:rPr>
          <w:color w:val="000000" w:themeColor="text1"/>
        </w:rPr>
        <w:t xml:space="preserve">complying with </w:t>
      </w:r>
      <w:r w:rsidRPr="00A2276B">
        <w:rPr>
          <w:color w:val="000000" w:themeColor="text1"/>
        </w:rPr>
        <w:t>all legal requirements pertaining to the maintenance, review</w:t>
      </w:r>
      <w:r w:rsidR="00732EE6" w:rsidRPr="00A2276B">
        <w:rPr>
          <w:color w:val="000000" w:themeColor="text1"/>
        </w:rPr>
        <w:t>,</w:t>
      </w:r>
      <w:r w:rsidRPr="00A2276B">
        <w:rPr>
          <w:color w:val="000000" w:themeColor="text1"/>
        </w:rPr>
        <w:t xml:space="preserve"> and release of records retained at the school.</w:t>
      </w:r>
    </w:p>
    <w:p w14:paraId="0998B3D5" w14:textId="77777777" w:rsidR="00E77C11" w:rsidRPr="00A2276B" w:rsidRDefault="00E77C11">
      <w:pPr>
        <w:widowControl/>
        <w:tabs>
          <w:tab w:val="left" w:pos="-1440"/>
        </w:tabs>
        <w:jc w:val="both"/>
        <w:rPr>
          <w:color w:val="000000" w:themeColor="text1"/>
        </w:rPr>
      </w:pPr>
    </w:p>
    <w:p w14:paraId="4237BA63" w14:textId="77777777" w:rsidR="00E77C11" w:rsidRPr="00A2276B" w:rsidRDefault="00E77C11" w:rsidP="00AB0BED">
      <w:pPr>
        <w:widowControl/>
        <w:numPr>
          <w:ilvl w:val="0"/>
          <w:numId w:val="1"/>
        </w:numPr>
        <w:tabs>
          <w:tab w:val="clear" w:pos="720"/>
        </w:tabs>
        <w:ind w:left="720" w:hanging="720"/>
        <w:jc w:val="both"/>
        <w:rPr>
          <w:color w:val="000000" w:themeColor="text1"/>
        </w:rPr>
      </w:pPr>
      <w:r w:rsidRPr="00A2276B">
        <w:rPr>
          <w:b/>
          <w:smallCaps/>
          <w:color w:val="000000" w:themeColor="text1"/>
        </w:rPr>
        <w:t xml:space="preserve">Annual Notification of Rights </w:t>
      </w:r>
    </w:p>
    <w:p w14:paraId="6EF630CB" w14:textId="77777777" w:rsidR="00E77C11" w:rsidRPr="00A2276B" w:rsidRDefault="00E77C11">
      <w:pPr>
        <w:widowControl/>
        <w:tabs>
          <w:tab w:val="left" w:pos="-1440"/>
        </w:tabs>
        <w:jc w:val="both"/>
        <w:rPr>
          <w:color w:val="000000" w:themeColor="text1"/>
        </w:rPr>
      </w:pPr>
    </w:p>
    <w:p w14:paraId="75BACADD" w14:textId="5CA855B9" w:rsidR="00E77C11" w:rsidRPr="00A2276B" w:rsidRDefault="00E77C11">
      <w:pPr>
        <w:widowControl/>
        <w:tabs>
          <w:tab w:val="left" w:pos="-1440"/>
        </w:tabs>
        <w:ind w:left="720"/>
        <w:jc w:val="both"/>
        <w:rPr>
          <w:color w:val="000000" w:themeColor="text1"/>
        </w:rPr>
      </w:pPr>
      <w:r w:rsidRPr="00A2276B">
        <w:rPr>
          <w:color w:val="000000" w:themeColor="text1"/>
        </w:rPr>
        <w:t xml:space="preserve">The </w:t>
      </w:r>
      <w:r w:rsidR="004D4495" w:rsidRPr="00A2276B">
        <w:rPr>
          <w:color w:val="000000" w:themeColor="text1"/>
        </w:rPr>
        <w:t>principal</w:t>
      </w:r>
      <w:r w:rsidRPr="00A2276B">
        <w:rPr>
          <w:color w:val="000000" w:themeColor="text1"/>
        </w:rPr>
        <w:t xml:space="preserve"> or designee </w:t>
      </w:r>
      <w:r w:rsidR="00556871" w:rsidRPr="00A2276B">
        <w:rPr>
          <w:color w:val="000000" w:themeColor="text1"/>
        </w:rPr>
        <w:t>shall provide</w:t>
      </w:r>
      <w:r w:rsidRPr="00A2276B">
        <w:rPr>
          <w:color w:val="000000" w:themeColor="text1"/>
        </w:rPr>
        <w:t xml:space="preserve"> eligible </w:t>
      </w:r>
      <w:r w:rsidR="00B90212" w:rsidRPr="00A2276B">
        <w:rPr>
          <w:color w:val="000000" w:themeColor="text1"/>
        </w:rPr>
        <w:t>scholar</w:t>
      </w:r>
      <w:r w:rsidRPr="00A2276B">
        <w:rPr>
          <w:color w:val="000000" w:themeColor="text1"/>
        </w:rPr>
        <w:t>s and parents with annual notification of their rights under the Family Educational Rights and Privacy Act (FERPA).  The notice must contain all information required by federal law and regulations, including the following:</w:t>
      </w:r>
    </w:p>
    <w:p w14:paraId="1A056883" w14:textId="77777777" w:rsidR="00E77C11" w:rsidRPr="00A2276B" w:rsidRDefault="00E77C11">
      <w:pPr>
        <w:widowControl/>
        <w:tabs>
          <w:tab w:val="left" w:pos="-1440"/>
        </w:tabs>
        <w:ind w:left="720"/>
        <w:jc w:val="both"/>
        <w:rPr>
          <w:color w:val="000000" w:themeColor="text1"/>
        </w:rPr>
      </w:pPr>
    </w:p>
    <w:p w14:paraId="5C87368A" w14:textId="77777777" w:rsidR="00E77C11" w:rsidRPr="00A2276B" w:rsidRDefault="00E77C11" w:rsidP="002325F4">
      <w:pPr>
        <w:widowControl/>
        <w:numPr>
          <w:ilvl w:val="1"/>
          <w:numId w:val="1"/>
        </w:numPr>
        <w:tabs>
          <w:tab w:val="left" w:pos="-1440"/>
        </w:tabs>
        <w:jc w:val="both"/>
        <w:rPr>
          <w:color w:val="000000" w:themeColor="text1"/>
        </w:rPr>
      </w:pPr>
      <w:r w:rsidRPr="00A2276B">
        <w:rPr>
          <w:color w:val="000000" w:themeColor="text1"/>
        </w:rPr>
        <w:t xml:space="preserve">the right to inspect and review the </w:t>
      </w:r>
      <w:r w:rsidR="00B90212" w:rsidRPr="00A2276B">
        <w:rPr>
          <w:color w:val="000000" w:themeColor="text1"/>
        </w:rPr>
        <w:t>scholar</w:t>
      </w:r>
      <w:r w:rsidRPr="00A2276B">
        <w:rPr>
          <w:color w:val="000000" w:themeColor="text1"/>
        </w:rPr>
        <w:t xml:space="preserve">’s educational records and the procedure for exercising this </w:t>
      </w:r>
      <w:proofErr w:type="gramStart"/>
      <w:r w:rsidRPr="00A2276B">
        <w:rPr>
          <w:color w:val="000000" w:themeColor="text1"/>
        </w:rPr>
        <w:t>right;</w:t>
      </w:r>
      <w:proofErr w:type="gramEnd"/>
    </w:p>
    <w:p w14:paraId="4A443AE0" w14:textId="77777777" w:rsidR="00E77C11" w:rsidRPr="00A2276B" w:rsidRDefault="00E77C11">
      <w:pPr>
        <w:widowControl/>
        <w:tabs>
          <w:tab w:val="left" w:pos="-1440"/>
        </w:tabs>
        <w:ind w:left="720"/>
        <w:jc w:val="both"/>
        <w:rPr>
          <w:color w:val="000000" w:themeColor="text1"/>
        </w:rPr>
      </w:pPr>
    </w:p>
    <w:p w14:paraId="36938F0C" w14:textId="77777777" w:rsidR="00E77C11" w:rsidRPr="00A2276B" w:rsidRDefault="00E77C11">
      <w:pPr>
        <w:widowControl/>
        <w:numPr>
          <w:ilvl w:val="1"/>
          <w:numId w:val="1"/>
        </w:numPr>
        <w:tabs>
          <w:tab w:val="left" w:pos="-1440"/>
        </w:tabs>
        <w:jc w:val="both"/>
        <w:rPr>
          <w:color w:val="000000" w:themeColor="text1"/>
        </w:rPr>
      </w:pPr>
      <w:r w:rsidRPr="00A2276B">
        <w:rPr>
          <w:color w:val="000000" w:themeColor="text1"/>
        </w:rPr>
        <w:t xml:space="preserve">the right to request amendment of the </w:t>
      </w:r>
      <w:r w:rsidR="00B90212" w:rsidRPr="00A2276B">
        <w:rPr>
          <w:color w:val="000000" w:themeColor="text1"/>
        </w:rPr>
        <w:t>scholar</w:t>
      </w:r>
      <w:r w:rsidRPr="00A2276B">
        <w:rPr>
          <w:color w:val="000000" w:themeColor="text1"/>
        </w:rPr>
        <w:t xml:space="preserve">’s educational records that the parent or eligible </w:t>
      </w:r>
      <w:r w:rsidR="00B90212" w:rsidRPr="00A2276B">
        <w:rPr>
          <w:color w:val="000000" w:themeColor="text1"/>
        </w:rPr>
        <w:t>scholar</w:t>
      </w:r>
      <w:r w:rsidRPr="00A2276B">
        <w:rPr>
          <w:color w:val="000000" w:themeColor="text1"/>
        </w:rPr>
        <w:t xml:space="preserve"> believes to be inaccurate, misleading</w:t>
      </w:r>
      <w:r w:rsidR="00732EE6" w:rsidRPr="00A2276B">
        <w:rPr>
          <w:color w:val="000000" w:themeColor="text1"/>
        </w:rPr>
        <w:t>,</w:t>
      </w:r>
      <w:r w:rsidRPr="00A2276B">
        <w:rPr>
          <w:color w:val="000000" w:themeColor="text1"/>
        </w:rPr>
        <w:t xml:space="preserve"> or in violation of the </w:t>
      </w:r>
      <w:r w:rsidR="00B90212" w:rsidRPr="00A2276B">
        <w:rPr>
          <w:color w:val="000000" w:themeColor="text1"/>
        </w:rPr>
        <w:t>scholar</w:t>
      </w:r>
      <w:r w:rsidRPr="00A2276B">
        <w:rPr>
          <w:color w:val="000000" w:themeColor="text1"/>
        </w:rPr>
        <w:t>’s privacy rights</w:t>
      </w:r>
      <w:r w:rsidR="00E05C11" w:rsidRPr="00A2276B">
        <w:rPr>
          <w:color w:val="000000" w:themeColor="text1"/>
        </w:rPr>
        <w:t>;</w:t>
      </w:r>
      <w:r w:rsidRPr="00A2276B">
        <w:rPr>
          <w:color w:val="000000" w:themeColor="text1"/>
        </w:rPr>
        <w:t xml:space="preserve"> and the procedure for exercising this </w:t>
      </w:r>
      <w:proofErr w:type="gramStart"/>
      <w:r w:rsidRPr="00A2276B">
        <w:rPr>
          <w:color w:val="000000" w:themeColor="text1"/>
        </w:rPr>
        <w:t>right;</w:t>
      </w:r>
      <w:proofErr w:type="gramEnd"/>
    </w:p>
    <w:p w14:paraId="55E399DF" w14:textId="77777777" w:rsidR="00E77C11" w:rsidRPr="00A2276B" w:rsidRDefault="00E77C11">
      <w:pPr>
        <w:widowControl/>
        <w:tabs>
          <w:tab w:val="left" w:pos="-1440"/>
        </w:tabs>
        <w:jc w:val="both"/>
        <w:rPr>
          <w:color w:val="000000" w:themeColor="text1"/>
        </w:rPr>
      </w:pPr>
    </w:p>
    <w:p w14:paraId="1792EA0A" w14:textId="77777777" w:rsidR="00E77C11" w:rsidRPr="00A2276B" w:rsidRDefault="00E77C11">
      <w:pPr>
        <w:widowControl/>
        <w:numPr>
          <w:ilvl w:val="1"/>
          <w:numId w:val="1"/>
        </w:numPr>
        <w:tabs>
          <w:tab w:val="left" w:pos="-1440"/>
        </w:tabs>
        <w:jc w:val="both"/>
        <w:rPr>
          <w:color w:val="000000" w:themeColor="text1"/>
        </w:rPr>
      </w:pPr>
      <w:r w:rsidRPr="00A2276B">
        <w:rPr>
          <w:color w:val="000000" w:themeColor="text1"/>
        </w:rPr>
        <w:t xml:space="preserve">the right to consent to disclosures of personally identifiable information contained in the </w:t>
      </w:r>
      <w:r w:rsidR="00B90212" w:rsidRPr="00A2276B">
        <w:rPr>
          <w:color w:val="000000" w:themeColor="text1"/>
        </w:rPr>
        <w:t>scholar</w:t>
      </w:r>
      <w:r w:rsidRPr="00A2276B">
        <w:rPr>
          <w:color w:val="000000" w:themeColor="text1"/>
        </w:rPr>
        <w:t xml:space="preserve">’s education records, except to the extent that FERPA authorizes disclosure without </w:t>
      </w:r>
      <w:proofErr w:type="gramStart"/>
      <w:r w:rsidRPr="00A2276B">
        <w:rPr>
          <w:color w:val="000000" w:themeColor="text1"/>
        </w:rPr>
        <w:t>consent;</w:t>
      </w:r>
      <w:proofErr w:type="gramEnd"/>
    </w:p>
    <w:p w14:paraId="7A2935EE" w14:textId="77777777" w:rsidR="00E77C11" w:rsidRPr="00A2276B" w:rsidRDefault="00E77C11">
      <w:pPr>
        <w:widowControl/>
        <w:tabs>
          <w:tab w:val="left" w:pos="-1440"/>
        </w:tabs>
        <w:jc w:val="both"/>
        <w:rPr>
          <w:color w:val="000000" w:themeColor="text1"/>
        </w:rPr>
      </w:pPr>
    </w:p>
    <w:p w14:paraId="1A06E36C" w14:textId="77777777" w:rsidR="00E77C11" w:rsidRPr="00A2276B" w:rsidRDefault="00E77C11">
      <w:pPr>
        <w:widowControl/>
        <w:numPr>
          <w:ilvl w:val="1"/>
          <w:numId w:val="1"/>
        </w:numPr>
        <w:tabs>
          <w:tab w:val="left" w:pos="-1440"/>
        </w:tabs>
        <w:jc w:val="both"/>
        <w:rPr>
          <w:color w:val="000000" w:themeColor="text1"/>
        </w:rPr>
      </w:pPr>
      <w:r w:rsidRPr="00A2276B">
        <w:rPr>
          <w:color w:val="000000" w:themeColor="text1"/>
        </w:rPr>
        <w:t xml:space="preserve">the type of information designated as directory information and the right to opt out of release of directory </w:t>
      </w:r>
      <w:proofErr w:type="gramStart"/>
      <w:r w:rsidRPr="00A2276B">
        <w:rPr>
          <w:color w:val="000000" w:themeColor="text1"/>
        </w:rPr>
        <w:t>information;</w:t>
      </w:r>
      <w:proofErr w:type="gramEnd"/>
    </w:p>
    <w:p w14:paraId="154F78BC" w14:textId="77777777" w:rsidR="00E77C11" w:rsidRPr="00A2276B" w:rsidRDefault="00E77C11">
      <w:pPr>
        <w:widowControl/>
        <w:tabs>
          <w:tab w:val="left" w:pos="-1440"/>
        </w:tabs>
        <w:jc w:val="both"/>
        <w:rPr>
          <w:color w:val="000000" w:themeColor="text1"/>
        </w:rPr>
      </w:pPr>
    </w:p>
    <w:p w14:paraId="24D77740" w14:textId="77777777" w:rsidR="00E77C11" w:rsidRPr="00A2276B" w:rsidRDefault="00E77C11">
      <w:pPr>
        <w:widowControl/>
        <w:numPr>
          <w:ilvl w:val="1"/>
          <w:numId w:val="1"/>
        </w:numPr>
        <w:tabs>
          <w:tab w:val="left" w:pos="-1440"/>
        </w:tabs>
        <w:jc w:val="both"/>
        <w:rPr>
          <w:color w:val="000000" w:themeColor="text1"/>
        </w:rPr>
      </w:pPr>
      <w:r w:rsidRPr="00A2276B">
        <w:rPr>
          <w:color w:val="000000" w:themeColor="text1"/>
        </w:rPr>
        <w:t xml:space="preserve">that the school releases records to other institutions that have requested the information and in which the </w:t>
      </w:r>
      <w:r w:rsidR="00B90212" w:rsidRPr="00A2276B">
        <w:rPr>
          <w:color w:val="000000" w:themeColor="text1"/>
        </w:rPr>
        <w:t>scholar</w:t>
      </w:r>
      <w:r w:rsidRPr="00A2276B">
        <w:rPr>
          <w:color w:val="000000" w:themeColor="text1"/>
        </w:rPr>
        <w:t xml:space="preserve"> seeks or intends to </w:t>
      </w:r>
      <w:proofErr w:type="gramStart"/>
      <w:r w:rsidRPr="00A2276B">
        <w:rPr>
          <w:color w:val="000000" w:themeColor="text1"/>
        </w:rPr>
        <w:t>enroll;</w:t>
      </w:r>
      <w:proofErr w:type="gramEnd"/>
    </w:p>
    <w:p w14:paraId="79069981" w14:textId="77777777" w:rsidR="00E77C11" w:rsidRPr="00A2276B" w:rsidRDefault="00E77C11">
      <w:pPr>
        <w:widowControl/>
        <w:tabs>
          <w:tab w:val="left" w:pos="-1440"/>
        </w:tabs>
        <w:jc w:val="both"/>
        <w:rPr>
          <w:color w:val="000000" w:themeColor="text1"/>
        </w:rPr>
      </w:pPr>
    </w:p>
    <w:p w14:paraId="0D3BE01B" w14:textId="77777777" w:rsidR="00E77C11" w:rsidRPr="00A2276B" w:rsidRDefault="00E77C11">
      <w:pPr>
        <w:widowControl/>
        <w:numPr>
          <w:ilvl w:val="1"/>
          <w:numId w:val="1"/>
        </w:numPr>
        <w:tabs>
          <w:tab w:val="left" w:pos="-1440"/>
        </w:tabs>
        <w:jc w:val="both"/>
        <w:rPr>
          <w:color w:val="000000" w:themeColor="text1"/>
        </w:rPr>
      </w:pPr>
      <w:r w:rsidRPr="00A2276B">
        <w:rPr>
          <w:color w:val="000000" w:themeColor="text1"/>
        </w:rPr>
        <w:t xml:space="preserve">the right to opt out of releasing the </w:t>
      </w:r>
      <w:r w:rsidR="00B90212" w:rsidRPr="00A2276B">
        <w:rPr>
          <w:color w:val="000000" w:themeColor="text1"/>
        </w:rPr>
        <w:t>scholar</w:t>
      </w:r>
      <w:r w:rsidRPr="00A2276B">
        <w:rPr>
          <w:color w:val="000000" w:themeColor="text1"/>
        </w:rPr>
        <w:t>’s name, address</w:t>
      </w:r>
      <w:r w:rsidR="00732EE6" w:rsidRPr="00A2276B">
        <w:rPr>
          <w:color w:val="000000" w:themeColor="text1"/>
        </w:rPr>
        <w:t>,</w:t>
      </w:r>
      <w:r w:rsidRPr="00A2276B">
        <w:rPr>
          <w:color w:val="000000" w:themeColor="text1"/>
        </w:rPr>
        <w:t xml:space="preserve"> and phone number to military recruiters or institutions of higher education that request such </w:t>
      </w:r>
      <w:proofErr w:type="gramStart"/>
      <w:r w:rsidRPr="00A2276B">
        <w:rPr>
          <w:color w:val="000000" w:themeColor="text1"/>
        </w:rPr>
        <w:t>information;</w:t>
      </w:r>
      <w:proofErr w:type="gramEnd"/>
    </w:p>
    <w:p w14:paraId="4D111133" w14:textId="77777777" w:rsidR="00E77C11" w:rsidRPr="00A2276B" w:rsidRDefault="00E77C11">
      <w:pPr>
        <w:widowControl/>
        <w:tabs>
          <w:tab w:val="left" w:pos="-1440"/>
        </w:tabs>
        <w:jc w:val="both"/>
        <w:rPr>
          <w:color w:val="000000" w:themeColor="text1"/>
        </w:rPr>
      </w:pPr>
    </w:p>
    <w:p w14:paraId="22CD9D82" w14:textId="77777777" w:rsidR="00E77C11" w:rsidRPr="00A2276B" w:rsidRDefault="00E77C11">
      <w:pPr>
        <w:widowControl/>
        <w:numPr>
          <w:ilvl w:val="1"/>
          <w:numId w:val="1"/>
        </w:numPr>
        <w:tabs>
          <w:tab w:val="left" w:pos="-1440"/>
        </w:tabs>
        <w:jc w:val="both"/>
        <w:rPr>
          <w:color w:val="000000" w:themeColor="text1"/>
        </w:rPr>
      </w:pPr>
      <w:r w:rsidRPr="00A2276B">
        <w:rPr>
          <w:color w:val="000000" w:themeColor="text1"/>
        </w:rPr>
        <w:t xml:space="preserve">a specification of the criteria for determining who constitutes a school official and what constitutes a legitimate educational interest if </w:t>
      </w:r>
      <w:r w:rsidR="00872E6B" w:rsidRPr="00A2276B">
        <w:rPr>
          <w:color w:val="000000" w:themeColor="text1"/>
        </w:rPr>
        <w:t>a</w:t>
      </w:r>
      <w:r w:rsidRPr="00A2276B">
        <w:rPr>
          <w:color w:val="000000" w:themeColor="text1"/>
        </w:rPr>
        <w:t xml:space="preserve"> school </w:t>
      </w:r>
      <w:r w:rsidR="00872E6B" w:rsidRPr="00A2276B">
        <w:rPr>
          <w:color w:val="000000" w:themeColor="text1"/>
        </w:rPr>
        <w:t>official</w:t>
      </w:r>
      <w:r w:rsidR="008E097E" w:rsidRPr="00A2276B">
        <w:rPr>
          <w:color w:val="000000" w:themeColor="text1"/>
        </w:rPr>
        <w:t xml:space="preserve"> </w:t>
      </w:r>
      <w:r w:rsidRPr="00A2276B">
        <w:rPr>
          <w:color w:val="000000" w:themeColor="text1"/>
        </w:rPr>
        <w:t xml:space="preserve">discloses or intends to disclose personally identifiable information to school officials without </w:t>
      </w:r>
      <w:proofErr w:type="gramStart"/>
      <w:r w:rsidRPr="00A2276B">
        <w:rPr>
          <w:color w:val="000000" w:themeColor="text1"/>
        </w:rPr>
        <w:t>consent;</w:t>
      </w:r>
      <w:proofErr w:type="gramEnd"/>
    </w:p>
    <w:p w14:paraId="45203EBF" w14:textId="77777777" w:rsidR="002325F4" w:rsidRPr="00A2276B" w:rsidRDefault="002325F4" w:rsidP="002325F4">
      <w:pPr>
        <w:widowControl/>
        <w:tabs>
          <w:tab w:val="left" w:pos="-1440"/>
        </w:tabs>
        <w:jc w:val="both"/>
        <w:rPr>
          <w:color w:val="000000" w:themeColor="text1"/>
        </w:rPr>
      </w:pPr>
    </w:p>
    <w:p w14:paraId="0113F9E9" w14:textId="77777777" w:rsidR="002325F4" w:rsidRPr="00A2276B" w:rsidRDefault="002325F4">
      <w:pPr>
        <w:widowControl/>
        <w:numPr>
          <w:ilvl w:val="1"/>
          <w:numId w:val="1"/>
        </w:numPr>
        <w:tabs>
          <w:tab w:val="left" w:pos="-1440"/>
        </w:tabs>
        <w:jc w:val="both"/>
        <w:rPr>
          <w:color w:val="000000" w:themeColor="text1"/>
        </w:rPr>
      </w:pPr>
      <w:r w:rsidRPr="00A2276B">
        <w:rPr>
          <w:color w:val="000000" w:themeColor="text1"/>
        </w:rPr>
        <w:t>notification if the school uses cont</w:t>
      </w:r>
      <w:r w:rsidR="00F67E84" w:rsidRPr="00A2276B">
        <w:rPr>
          <w:color w:val="000000" w:themeColor="text1"/>
        </w:rPr>
        <w:t>r</w:t>
      </w:r>
      <w:r w:rsidRPr="00A2276B">
        <w:rPr>
          <w:color w:val="000000" w:themeColor="text1"/>
        </w:rPr>
        <w:t>actors, consultants, volunteers</w:t>
      </w:r>
      <w:r w:rsidR="00732EE6" w:rsidRPr="00A2276B">
        <w:rPr>
          <w:color w:val="000000" w:themeColor="text1"/>
        </w:rPr>
        <w:t>,</w:t>
      </w:r>
      <w:r w:rsidRPr="00A2276B">
        <w:rPr>
          <w:color w:val="000000" w:themeColor="text1"/>
        </w:rPr>
        <w:t xml:space="preserve"> or similar persons as school officials to p</w:t>
      </w:r>
      <w:r w:rsidR="00382DA7" w:rsidRPr="00A2276B">
        <w:rPr>
          <w:color w:val="000000" w:themeColor="text1"/>
        </w:rPr>
        <w:t>erform</w:t>
      </w:r>
      <w:r w:rsidRPr="00A2276B">
        <w:rPr>
          <w:color w:val="000000" w:themeColor="text1"/>
        </w:rPr>
        <w:t xml:space="preserve"> certain school services and functions that it would otherwise </w:t>
      </w:r>
      <w:r w:rsidR="00382DA7" w:rsidRPr="00A2276B">
        <w:rPr>
          <w:color w:val="000000" w:themeColor="text1"/>
        </w:rPr>
        <w:t xml:space="preserve">perform </w:t>
      </w:r>
      <w:r w:rsidRPr="00A2276B">
        <w:rPr>
          <w:color w:val="000000" w:themeColor="text1"/>
        </w:rPr>
        <w:t>itself; and</w:t>
      </w:r>
    </w:p>
    <w:p w14:paraId="76670EEC" w14:textId="77777777" w:rsidR="00E77C11" w:rsidRPr="00A2276B" w:rsidRDefault="00E77C11">
      <w:pPr>
        <w:widowControl/>
        <w:tabs>
          <w:tab w:val="left" w:pos="-1440"/>
        </w:tabs>
        <w:jc w:val="both"/>
        <w:rPr>
          <w:color w:val="000000" w:themeColor="text1"/>
        </w:rPr>
      </w:pPr>
    </w:p>
    <w:p w14:paraId="6AB4652D" w14:textId="77777777" w:rsidR="00E77C11" w:rsidRPr="00A2276B" w:rsidRDefault="00E77C11">
      <w:pPr>
        <w:widowControl/>
        <w:numPr>
          <w:ilvl w:val="1"/>
          <w:numId w:val="1"/>
        </w:numPr>
        <w:tabs>
          <w:tab w:val="left" w:pos="-1440"/>
        </w:tabs>
        <w:jc w:val="both"/>
        <w:rPr>
          <w:color w:val="000000" w:themeColor="text1"/>
        </w:rPr>
      </w:pPr>
      <w:r w:rsidRPr="00A2276B">
        <w:rPr>
          <w:color w:val="000000" w:themeColor="text1"/>
        </w:rPr>
        <w:t>the right to file complaints with the Family Policy Compliance Office in the U.S. Department of Education.</w:t>
      </w:r>
    </w:p>
    <w:p w14:paraId="259A54E1" w14:textId="77777777" w:rsidR="00E77C11" w:rsidRPr="00A2276B" w:rsidRDefault="00E77C11">
      <w:pPr>
        <w:widowControl/>
        <w:tabs>
          <w:tab w:val="left" w:pos="-1440"/>
        </w:tabs>
        <w:ind w:left="720"/>
        <w:jc w:val="both"/>
        <w:rPr>
          <w:color w:val="000000" w:themeColor="text1"/>
        </w:rPr>
      </w:pPr>
    </w:p>
    <w:p w14:paraId="2CB6F3F0" w14:textId="77777777" w:rsidR="00E77C11" w:rsidRPr="00A2276B" w:rsidRDefault="00DB6B19">
      <w:pPr>
        <w:widowControl/>
        <w:tabs>
          <w:tab w:val="left" w:pos="-1440"/>
        </w:tabs>
        <w:ind w:left="720"/>
        <w:jc w:val="both"/>
        <w:rPr>
          <w:color w:val="000000" w:themeColor="text1"/>
        </w:rPr>
      </w:pPr>
      <w:r w:rsidRPr="00A2276B">
        <w:rPr>
          <w:color w:val="000000" w:themeColor="text1"/>
        </w:rPr>
        <w:lastRenderedPageBreak/>
        <w:t>School officials are</w:t>
      </w:r>
      <w:r w:rsidR="008E097E" w:rsidRPr="00A2276B">
        <w:rPr>
          <w:color w:val="000000" w:themeColor="text1"/>
        </w:rPr>
        <w:t xml:space="preserve"> not required to</w:t>
      </w:r>
      <w:r w:rsidR="00E77C11" w:rsidRPr="00A2276B">
        <w:rPr>
          <w:color w:val="000000" w:themeColor="text1"/>
        </w:rPr>
        <w:t xml:space="preserve"> individually notify parents or eligible </w:t>
      </w:r>
      <w:r w:rsidR="00B90212" w:rsidRPr="00A2276B">
        <w:rPr>
          <w:color w:val="000000" w:themeColor="text1"/>
        </w:rPr>
        <w:t>scholar</w:t>
      </w:r>
      <w:r w:rsidR="00E77C11" w:rsidRPr="00A2276B">
        <w:rPr>
          <w:color w:val="000000" w:themeColor="text1"/>
        </w:rPr>
        <w:t xml:space="preserve">s of their rights but must provide the notice in a manner reasonably likely to inform the parents and eligible </w:t>
      </w:r>
      <w:r w:rsidR="00B90212" w:rsidRPr="00A2276B">
        <w:rPr>
          <w:color w:val="000000" w:themeColor="text1"/>
        </w:rPr>
        <w:t>scholar</w:t>
      </w:r>
      <w:r w:rsidR="00E77C11" w:rsidRPr="00A2276B">
        <w:rPr>
          <w:color w:val="000000" w:themeColor="text1"/>
        </w:rPr>
        <w:t xml:space="preserve">s of their rights.  Effective notice must be provided to parents or eligible </w:t>
      </w:r>
      <w:r w:rsidR="00B90212" w:rsidRPr="00A2276B">
        <w:rPr>
          <w:color w:val="000000" w:themeColor="text1"/>
        </w:rPr>
        <w:t>scholar</w:t>
      </w:r>
      <w:r w:rsidR="00E77C11" w:rsidRPr="00A2276B">
        <w:rPr>
          <w:color w:val="000000" w:themeColor="text1"/>
        </w:rPr>
        <w:t xml:space="preserve">s with disabilities or those </w:t>
      </w:r>
      <w:proofErr w:type="gramStart"/>
      <w:r w:rsidR="00E77C11" w:rsidRPr="00A2276B">
        <w:rPr>
          <w:color w:val="000000" w:themeColor="text1"/>
        </w:rPr>
        <w:t>whose</w:t>
      </w:r>
      <w:proofErr w:type="gramEnd"/>
      <w:r w:rsidR="00E77C11" w:rsidRPr="00A2276B">
        <w:rPr>
          <w:color w:val="000000" w:themeColor="text1"/>
        </w:rPr>
        <w:t xml:space="preserve"> primary or home language is not English.</w:t>
      </w:r>
    </w:p>
    <w:p w14:paraId="01B8FA82" w14:textId="77777777" w:rsidR="00E77C11" w:rsidRPr="00A2276B" w:rsidRDefault="00E77C11">
      <w:pPr>
        <w:widowControl/>
        <w:tabs>
          <w:tab w:val="left" w:pos="-1440"/>
        </w:tabs>
        <w:jc w:val="both"/>
        <w:rPr>
          <w:color w:val="000000" w:themeColor="text1"/>
        </w:rPr>
      </w:pPr>
    </w:p>
    <w:p w14:paraId="306F092C" w14:textId="77777777" w:rsidR="00E77C11" w:rsidRPr="00A2276B" w:rsidRDefault="00E77C11" w:rsidP="00AB0BED">
      <w:pPr>
        <w:widowControl/>
        <w:numPr>
          <w:ilvl w:val="0"/>
          <w:numId w:val="1"/>
        </w:numPr>
        <w:tabs>
          <w:tab w:val="left" w:pos="-1440"/>
        </w:tabs>
        <w:ind w:left="720" w:hanging="720"/>
        <w:jc w:val="both"/>
        <w:rPr>
          <w:b/>
          <w:smallCaps/>
          <w:color w:val="000000" w:themeColor="text1"/>
        </w:rPr>
      </w:pPr>
      <w:r w:rsidRPr="00A2276B">
        <w:rPr>
          <w:b/>
          <w:smallCaps/>
          <w:color w:val="000000" w:themeColor="text1"/>
        </w:rPr>
        <w:t xml:space="preserve">Definition of Parent and Eligible </w:t>
      </w:r>
      <w:r w:rsidR="00B90212" w:rsidRPr="00A2276B">
        <w:rPr>
          <w:b/>
          <w:smallCaps/>
          <w:color w:val="000000" w:themeColor="text1"/>
        </w:rPr>
        <w:t>Scholar</w:t>
      </w:r>
    </w:p>
    <w:p w14:paraId="2EBF9C74" w14:textId="77777777" w:rsidR="00E77C11" w:rsidRPr="00A2276B" w:rsidRDefault="00E77C11">
      <w:pPr>
        <w:widowControl/>
        <w:tabs>
          <w:tab w:val="left" w:pos="-1440"/>
        </w:tabs>
        <w:ind w:left="720"/>
        <w:jc w:val="both"/>
        <w:rPr>
          <w:color w:val="000000" w:themeColor="text1"/>
        </w:rPr>
      </w:pPr>
    </w:p>
    <w:p w14:paraId="07E1D2DB" w14:textId="77777777" w:rsidR="0053314B" w:rsidRPr="00A2276B" w:rsidRDefault="0053314B" w:rsidP="001F46E7">
      <w:pPr>
        <w:pStyle w:val="ListParagraph"/>
        <w:widowControl/>
        <w:numPr>
          <w:ilvl w:val="0"/>
          <w:numId w:val="10"/>
        </w:numPr>
        <w:tabs>
          <w:tab w:val="left" w:pos="-1440"/>
        </w:tabs>
        <w:ind w:hanging="720"/>
        <w:jc w:val="both"/>
        <w:rPr>
          <w:color w:val="000000" w:themeColor="text1"/>
        </w:rPr>
      </w:pPr>
      <w:r w:rsidRPr="00A2276B">
        <w:rPr>
          <w:color w:val="000000" w:themeColor="text1"/>
        </w:rPr>
        <w:t>Parent</w:t>
      </w:r>
    </w:p>
    <w:p w14:paraId="7D62BE52" w14:textId="77777777" w:rsidR="0053314B" w:rsidRPr="00A2276B" w:rsidRDefault="0053314B" w:rsidP="0053314B">
      <w:pPr>
        <w:widowControl/>
        <w:tabs>
          <w:tab w:val="left" w:pos="-1440"/>
        </w:tabs>
        <w:ind w:left="720"/>
        <w:jc w:val="both"/>
        <w:rPr>
          <w:color w:val="000000" w:themeColor="text1"/>
        </w:rPr>
      </w:pPr>
    </w:p>
    <w:p w14:paraId="502C5AC8" w14:textId="77777777" w:rsidR="00E77C11" w:rsidRPr="00A2276B" w:rsidRDefault="00E77C11" w:rsidP="0053314B">
      <w:pPr>
        <w:widowControl/>
        <w:tabs>
          <w:tab w:val="left" w:pos="-1440"/>
        </w:tabs>
        <w:ind w:left="1440"/>
        <w:jc w:val="both"/>
        <w:rPr>
          <w:color w:val="000000" w:themeColor="text1"/>
        </w:rPr>
      </w:pPr>
      <w:r w:rsidRPr="00A2276B">
        <w:rPr>
          <w:color w:val="000000" w:themeColor="text1"/>
        </w:rPr>
        <w:t xml:space="preserve">For purposes of this policy, the term </w:t>
      </w:r>
      <w:r w:rsidR="002476B5" w:rsidRPr="00A2276B">
        <w:rPr>
          <w:color w:val="000000" w:themeColor="text1"/>
        </w:rPr>
        <w:t>“</w:t>
      </w:r>
      <w:r w:rsidRPr="00A2276B">
        <w:rPr>
          <w:color w:val="000000" w:themeColor="text1"/>
        </w:rPr>
        <w:t>parent</w:t>
      </w:r>
      <w:r w:rsidR="002476B5" w:rsidRPr="00A2276B">
        <w:rPr>
          <w:color w:val="000000" w:themeColor="text1"/>
        </w:rPr>
        <w:t>”</w:t>
      </w:r>
      <w:r w:rsidRPr="00A2276B">
        <w:rPr>
          <w:color w:val="000000" w:themeColor="text1"/>
        </w:rPr>
        <w:t xml:space="preserve"> includes a natural parent, a guardian</w:t>
      </w:r>
      <w:r w:rsidR="00732EE6" w:rsidRPr="00A2276B">
        <w:rPr>
          <w:color w:val="000000" w:themeColor="text1"/>
        </w:rPr>
        <w:t>,</w:t>
      </w:r>
      <w:r w:rsidRPr="00A2276B">
        <w:rPr>
          <w:color w:val="000000" w:themeColor="text1"/>
        </w:rPr>
        <w:t xml:space="preserve"> or an individual acting as a parent in the absence of a parent or guardian.  If </w:t>
      </w:r>
      <w:r w:rsidR="00A41D92" w:rsidRPr="00A2276B">
        <w:rPr>
          <w:color w:val="000000" w:themeColor="text1"/>
        </w:rPr>
        <w:t xml:space="preserve">the </w:t>
      </w:r>
      <w:r w:rsidRPr="00A2276B">
        <w:rPr>
          <w:color w:val="000000" w:themeColor="text1"/>
        </w:rPr>
        <w:t xml:space="preserve">parents of a </w:t>
      </w:r>
      <w:r w:rsidR="00B90212" w:rsidRPr="00A2276B">
        <w:rPr>
          <w:color w:val="000000" w:themeColor="text1"/>
        </w:rPr>
        <w:t>scholar</w:t>
      </w:r>
      <w:r w:rsidRPr="00A2276B">
        <w:rPr>
          <w:color w:val="000000" w:themeColor="text1"/>
        </w:rPr>
        <w:t xml:space="preserve"> are separated or divorced, both parents have the right to access the </w:t>
      </w:r>
      <w:r w:rsidR="00B90212" w:rsidRPr="00A2276B">
        <w:rPr>
          <w:color w:val="000000" w:themeColor="text1"/>
        </w:rPr>
        <w:t>scholar</w:t>
      </w:r>
      <w:r w:rsidRPr="00A2276B">
        <w:rPr>
          <w:color w:val="000000" w:themeColor="text1"/>
        </w:rPr>
        <w:t>’s records as provided in this policy, unless the school has been provided with evidence that there is a court order, state statute</w:t>
      </w:r>
      <w:r w:rsidR="00732EE6" w:rsidRPr="00A2276B">
        <w:rPr>
          <w:color w:val="000000" w:themeColor="text1"/>
        </w:rPr>
        <w:t>,</w:t>
      </w:r>
      <w:r w:rsidRPr="00A2276B">
        <w:rPr>
          <w:color w:val="000000" w:themeColor="text1"/>
        </w:rPr>
        <w:t xml:space="preserve"> or </w:t>
      </w:r>
      <w:r w:rsidR="0053314B" w:rsidRPr="00A2276B">
        <w:rPr>
          <w:color w:val="000000" w:themeColor="text1"/>
        </w:rPr>
        <w:t xml:space="preserve">other </w:t>
      </w:r>
      <w:r w:rsidRPr="00A2276B">
        <w:rPr>
          <w:color w:val="000000" w:themeColor="text1"/>
        </w:rPr>
        <w:t>legally binding document that specifically revokes these rights.</w:t>
      </w:r>
    </w:p>
    <w:p w14:paraId="50A38266" w14:textId="77777777" w:rsidR="00E77C11" w:rsidRPr="00A2276B" w:rsidRDefault="00E77C11">
      <w:pPr>
        <w:widowControl/>
        <w:tabs>
          <w:tab w:val="left" w:pos="-1440"/>
        </w:tabs>
        <w:ind w:left="720"/>
        <w:jc w:val="both"/>
        <w:rPr>
          <w:color w:val="000000" w:themeColor="text1"/>
        </w:rPr>
      </w:pPr>
    </w:p>
    <w:p w14:paraId="2BCE516E" w14:textId="77777777" w:rsidR="0053314B" w:rsidRPr="00A2276B" w:rsidRDefault="0053314B" w:rsidP="001F46E7">
      <w:pPr>
        <w:pStyle w:val="ListParagraph"/>
        <w:widowControl/>
        <w:numPr>
          <w:ilvl w:val="0"/>
          <w:numId w:val="10"/>
        </w:numPr>
        <w:tabs>
          <w:tab w:val="left" w:pos="-1440"/>
        </w:tabs>
        <w:ind w:hanging="720"/>
        <w:jc w:val="both"/>
        <w:rPr>
          <w:color w:val="000000" w:themeColor="text1"/>
        </w:rPr>
      </w:pPr>
      <w:r w:rsidRPr="00A2276B">
        <w:rPr>
          <w:color w:val="000000" w:themeColor="text1"/>
        </w:rPr>
        <w:t xml:space="preserve">Eligible </w:t>
      </w:r>
      <w:r w:rsidR="00B90212" w:rsidRPr="00A2276B">
        <w:rPr>
          <w:color w:val="000000" w:themeColor="text1"/>
        </w:rPr>
        <w:t>Scholar</w:t>
      </w:r>
    </w:p>
    <w:p w14:paraId="2516C2A7" w14:textId="77777777" w:rsidR="0053314B" w:rsidRPr="00A2276B" w:rsidRDefault="0053314B" w:rsidP="0053314B">
      <w:pPr>
        <w:widowControl/>
        <w:tabs>
          <w:tab w:val="left" w:pos="-1440"/>
        </w:tabs>
        <w:ind w:left="720"/>
        <w:jc w:val="both"/>
        <w:rPr>
          <w:color w:val="000000" w:themeColor="text1"/>
        </w:rPr>
      </w:pPr>
    </w:p>
    <w:p w14:paraId="75364466" w14:textId="77777777" w:rsidR="00E77C11" w:rsidRPr="00A2276B" w:rsidRDefault="00E77C11" w:rsidP="0053314B">
      <w:pPr>
        <w:widowControl/>
        <w:tabs>
          <w:tab w:val="left" w:pos="-1440"/>
        </w:tabs>
        <w:ind w:left="1440"/>
        <w:jc w:val="both"/>
        <w:rPr>
          <w:color w:val="000000" w:themeColor="text1"/>
        </w:rPr>
      </w:pPr>
      <w:r w:rsidRPr="00A2276B">
        <w:rPr>
          <w:color w:val="000000" w:themeColor="text1"/>
        </w:rPr>
        <w:t xml:space="preserve">For purposes of this policy, an eligible </w:t>
      </w:r>
      <w:r w:rsidR="00B90212" w:rsidRPr="00A2276B">
        <w:rPr>
          <w:color w:val="000000" w:themeColor="text1"/>
        </w:rPr>
        <w:t>scholar</w:t>
      </w:r>
      <w:r w:rsidRPr="00A2276B">
        <w:rPr>
          <w:color w:val="000000" w:themeColor="text1"/>
        </w:rPr>
        <w:t xml:space="preserve"> </w:t>
      </w:r>
      <w:r w:rsidR="002476B5" w:rsidRPr="00A2276B">
        <w:rPr>
          <w:color w:val="000000" w:themeColor="text1"/>
        </w:rPr>
        <w:t xml:space="preserve">is </w:t>
      </w:r>
      <w:r w:rsidRPr="00A2276B">
        <w:rPr>
          <w:color w:val="000000" w:themeColor="text1"/>
        </w:rPr>
        <w:t xml:space="preserve">a </w:t>
      </w:r>
      <w:r w:rsidR="00B90212" w:rsidRPr="00A2276B">
        <w:rPr>
          <w:color w:val="000000" w:themeColor="text1"/>
        </w:rPr>
        <w:t>scholar</w:t>
      </w:r>
      <w:r w:rsidRPr="00A2276B">
        <w:rPr>
          <w:color w:val="000000" w:themeColor="text1"/>
        </w:rPr>
        <w:t xml:space="preserve"> who has reached 18 years of age or is attending an institution of postsecondary education.  The rights afforded to parents under this policy transfer to an eligible </w:t>
      </w:r>
      <w:r w:rsidR="00B90212" w:rsidRPr="00A2276B">
        <w:rPr>
          <w:color w:val="000000" w:themeColor="text1"/>
        </w:rPr>
        <w:t>scholar</w:t>
      </w:r>
      <w:r w:rsidRPr="00A2276B">
        <w:rPr>
          <w:color w:val="000000" w:themeColor="text1"/>
        </w:rPr>
        <w:t xml:space="preserve">.  However, parents may still have access to the records </w:t>
      </w:r>
      <w:proofErr w:type="gramStart"/>
      <w:r w:rsidRPr="00A2276B">
        <w:rPr>
          <w:color w:val="000000" w:themeColor="text1"/>
        </w:rPr>
        <w:t xml:space="preserve">as long </w:t>
      </w:r>
      <w:r w:rsidR="002B0E5A" w:rsidRPr="00A2276B">
        <w:rPr>
          <w:color w:val="000000" w:themeColor="text1"/>
        </w:rPr>
        <w:t>as</w:t>
      </w:r>
      <w:proofErr w:type="gramEnd"/>
      <w:r w:rsidR="002B0E5A" w:rsidRPr="00A2276B">
        <w:rPr>
          <w:color w:val="000000" w:themeColor="text1"/>
        </w:rPr>
        <w:t xml:space="preserve"> the </w:t>
      </w:r>
      <w:r w:rsidR="00B90212" w:rsidRPr="00A2276B">
        <w:rPr>
          <w:color w:val="000000" w:themeColor="text1"/>
        </w:rPr>
        <w:t>scholar</w:t>
      </w:r>
      <w:r w:rsidR="002B0E5A" w:rsidRPr="00A2276B">
        <w:rPr>
          <w:color w:val="000000" w:themeColor="text1"/>
        </w:rPr>
        <w:t xml:space="preserve"> is claimed as a dependent</w:t>
      </w:r>
      <w:r w:rsidRPr="00A2276B">
        <w:rPr>
          <w:color w:val="000000" w:themeColor="text1"/>
        </w:rPr>
        <w:t xml:space="preserve"> by the parent for federal income tax purposes.  </w:t>
      </w:r>
      <w:r w:rsidR="00BD2B98" w:rsidRPr="00A2276B">
        <w:rPr>
          <w:color w:val="000000" w:themeColor="text1"/>
        </w:rPr>
        <w:t>An e</w:t>
      </w:r>
      <w:r w:rsidRPr="00A2276B">
        <w:rPr>
          <w:color w:val="000000" w:themeColor="text1"/>
        </w:rPr>
        <w:t xml:space="preserve">ligible </w:t>
      </w:r>
      <w:r w:rsidR="00B90212" w:rsidRPr="00A2276B">
        <w:rPr>
          <w:color w:val="000000" w:themeColor="text1"/>
        </w:rPr>
        <w:t>scholar</w:t>
      </w:r>
      <w:r w:rsidRPr="00A2276B">
        <w:rPr>
          <w:color w:val="000000" w:themeColor="text1"/>
        </w:rPr>
        <w:t xml:space="preserve"> </w:t>
      </w:r>
      <w:r w:rsidR="00382DA7" w:rsidRPr="00A2276B">
        <w:rPr>
          <w:color w:val="000000" w:themeColor="text1"/>
        </w:rPr>
        <w:t xml:space="preserve">who desires </w:t>
      </w:r>
      <w:r w:rsidRPr="00A2276B">
        <w:rPr>
          <w:color w:val="000000" w:themeColor="text1"/>
        </w:rPr>
        <w:t xml:space="preserve">to prevent access to records by </w:t>
      </w:r>
      <w:r w:rsidR="00BD2B98" w:rsidRPr="00A2276B">
        <w:rPr>
          <w:color w:val="000000" w:themeColor="text1"/>
        </w:rPr>
        <w:t xml:space="preserve">his or her </w:t>
      </w:r>
      <w:r w:rsidRPr="00A2276B">
        <w:rPr>
          <w:color w:val="000000" w:themeColor="text1"/>
        </w:rPr>
        <w:t xml:space="preserve">parents must furnish to the principal information verifying that the </w:t>
      </w:r>
      <w:r w:rsidR="00B90212" w:rsidRPr="00A2276B">
        <w:rPr>
          <w:color w:val="000000" w:themeColor="text1"/>
        </w:rPr>
        <w:t>scholar</w:t>
      </w:r>
      <w:r w:rsidRPr="00A2276B">
        <w:rPr>
          <w:color w:val="000000" w:themeColor="text1"/>
        </w:rPr>
        <w:t xml:space="preserve"> is not a dependent of his or her parents.  If a parent of a </w:t>
      </w:r>
      <w:r w:rsidR="00B90212" w:rsidRPr="00A2276B">
        <w:rPr>
          <w:color w:val="000000" w:themeColor="text1"/>
        </w:rPr>
        <w:t>scholar</w:t>
      </w:r>
      <w:r w:rsidRPr="00A2276B">
        <w:rPr>
          <w:color w:val="000000" w:themeColor="text1"/>
        </w:rPr>
        <w:t xml:space="preserve"> who is at least 18 and no longer attending </w:t>
      </w:r>
      <w:r w:rsidR="0002425E" w:rsidRPr="00A2276B">
        <w:rPr>
          <w:color w:val="000000" w:themeColor="text1"/>
        </w:rPr>
        <w:t xml:space="preserve">the </w:t>
      </w:r>
      <w:r w:rsidRPr="00A2276B">
        <w:rPr>
          <w:color w:val="000000" w:themeColor="text1"/>
        </w:rPr>
        <w:t xml:space="preserve">school wishes to inspect and review the </w:t>
      </w:r>
      <w:r w:rsidR="00B90212" w:rsidRPr="00A2276B">
        <w:rPr>
          <w:color w:val="000000" w:themeColor="text1"/>
        </w:rPr>
        <w:t>scholar</w:t>
      </w:r>
      <w:r w:rsidRPr="00A2276B">
        <w:rPr>
          <w:color w:val="000000" w:themeColor="text1"/>
        </w:rPr>
        <w:t xml:space="preserve">’s records, he or she must provide information verifying that the </w:t>
      </w:r>
      <w:r w:rsidR="00B90212" w:rsidRPr="00A2276B">
        <w:rPr>
          <w:color w:val="000000" w:themeColor="text1"/>
        </w:rPr>
        <w:t>scholar</w:t>
      </w:r>
      <w:r w:rsidRPr="00A2276B">
        <w:rPr>
          <w:color w:val="000000" w:themeColor="text1"/>
        </w:rPr>
        <w:t xml:space="preserve"> is a dependent for federal income tax purposes.</w:t>
      </w:r>
    </w:p>
    <w:p w14:paraId="3DEB050D" w14:textId="77777777" w:rsidR="00E77C11" w:rsidRPr="00A2276B" w:rsidRDefault="00E77C11">
      <w:pPr>
        <w:widowControl/>
        <w:tabs>
          <w:tab w:val="left" w:pos="-1440"/>
        </w:tabs>
        <w:ind w:left="720"/>
        <w:jc w:val="both"/>
        <w:rPr>
          <w:color w:val="000000" w:themeColor="text1"/>
        </w:rPr>
      </w:pPr>
    </w:p>
    <w:p w14:paraId="7C2D9145" w14:textId="77777777" w:rsidR="00E77C11" w:rsidRPr="00A2276B" w:rsidRDefault="00E77C11" w:rsidP="003C7167">
      <w:pPr>
        <w:widowControl/>
        <w:tabs>
          <w:tab w:val="left" w:pos="-1440"/>
        </w:tabs>
        <w:ind w:left="1440"/>
        <w:jc w:val="both"/>
        <w:rPr>
          <w:color w:val="000000" w:themeColor="text1"/>
        </w:rPr>
      </w:pPr>
      <w:r w:rsidRPr="00A2276B">
        <w:rPr>
          <w:color w:val="000000" w:themeColor="text1"/>
        </w:rPr>
        <w:t xml:space="preserve">A </w:t>
      </w:r>
      <w:r w:rsidR="00B90212" w:rsidRPr="00A2276B">
        <w:rPr>
          <w:color w:val="000000" w:themeColor="text1"/>
        </w:rPr>
        <w:t>scholar</w:t>
      </w:r>
      <w:r w:rsidRPr="00A2276B">
        <w:rPr>
          <w:color w:val="000000" w:themeColor="text1"/>
        </w:rPr>
        <w:t xml:space="preserve"> under age 18 may have access to </w:t>
      </w:r>
      <w:r w:rsidR="00B90212" w:rsidRPr="00A2276B">
        <w:rPr>
          <w:color w:val="000000" w:themeColor="text1"/>
        </w:rPr>
        <w:t>scholar</w:t>
      </w:r>
      <w:r w:rsidRPr="00A2276B">
        <w:rPr>
          <w:color w:val="000000" w:themeColor="text1"/>
        </w:rPr>
        <w:t xml:space="preserve"> records only upon </w:t>
      </w:r>
      <w:r w:rsidR="0053314B" w:rsidRPr="00A2276B">
        <w:rPr>
          <w:color w:val="000000" w:themeColor="text1"/>
        </w:rPr>
        <w:t xml:space="preserve">the </w:t>
      </w:r>
      <w:r w:rsidRPr="00A2276B">
        <w:rPr>
          <w:color w:val="000000" w:themeColor="text1"/>
        </w:rPr>
        <w:t>consent of his or her parents.</w:t>
      </w:r>
    </w:p>
    <w:p w14:paraId="7B2B0431" w14:textId="77777777" w:rsidR="00E77C11" w:rsidRPr="00A2276B" w:rsidRDefault="00E77C11">
      <w:pPr>
        <w:widowControl/>
        <w:tabs>
          <w:tab w:val="left" w:pos="-1440"/>
        </w:tabs>
        <w:jc w:val="both"/>
        <w:rPr>
          <w:color w:val="000000" w:themeColor="text1"/>
        </w:rPr>
      </w:pPr>
    </w:p>
    <w:p w14:paraId="3C4CBD05" w14:textId="77777777" w:rsidR="00E77C11" w:rsidRPr="00A2276B" w:rsidRDefault="00E77C11" w:rsidP="00AB0BED">
      <w:pPr>
        <w:widowControl/>
        <w:numPr>
          <w:ilvl w:val="0"/>
          <w:numId w:val="1"/>
        </w:numPr>
        <w:tabs>
          <w:tab w:val="left" w:pos="-1440"/>
        </w:tabs>
        <w:ind w:left="720" w:hanging="720"/>
        <w:jc w:val="both"/>
        <w:rPr>
          <w:b/>
          <w:color w:val="000000" w:themeColor="text1"/>
          <w:vertAlign w:val="superscript"/>
        </w:rPr>
      </w:pPr>
      <w:r w:rsidRPr="00A2276B">
        <w:rPr>
          <w:b/>
          <w:smallCaps/>
          <w:color w:val="000000" w:themeColor="text1"/>
          <w:szCs w:val="24"/>
        </w:rPr>
        <w:t>Classification and Maintenance of Records</w:t>
      </w:r>
      <w:r w:rsidRPr="00A2276B">
        <w:rPr>
          <w:b/>
          <w:color w:val="000000" w:themeColor="text1"/>
          <w:vertAlign w:val="superscript"/>
        </w:rPr>
        <w:t xml:space="preserve"> </w:t>
      </w:r>
    </w:p>
    <w:p w14:paraId="66FC2DF9" w14:textId="77777777" w:rsidR="00E77C11" w:rsidRPr="00A2276B" w:rsidRDefault="00E77C11">
      <w:pPr>
        <w:widowControl/>
        <w:tabs>
          <w:tab w:val="left" w:pos="-1440"/>
        </w:tabs>
        <w:jc w:val="both"/>
        <w:rPr>
          <w:b/>
          <w:color w:val="000000" w:themeColor="text1"/>
        </w:rPr>
      </w:pPr>
    </w:p>
    <w:p w14:paraId="737C9C65" w14:textId="77777777" w:rsidR="00E77C11" w:rsidRPr="00A2276B" w:rsidRDefault="00E77C11">
      <w:pPr>
        <w:widowControl/>
        <w:tabs>
          <w:tab w:val="left" w:pos="-1440"/>
        </w:tabs>
        <w:ind w:left="720"/>
        <w:jc w:val="both"/>
        <w:rPr>
          <w:color w:val="000000" w:themeColor="text1"/>
        </w:rPr>
      </w:pPr>
      <w:r w:rsidRPr="00A2276B">
        <w:rPr>
          <w:color w:val="000000" w:themeColor="text1"/>
        </w:rPr>
        <w:t xml:space="preserve">Information about </w:t>
      </w:r>
      <w:r w:rsidR="00B90212" w:rsidRPr="00A2276B">
        <w:rPr>
          <w:color w:val="000000" w:themeColor="text1"/>
        </w:rPr>
        <w:t>scholar</w:t>
      </w:r>
      <w:r w:rsidRPr="00A2276B">
        <w:rPr>
          <w:color w:val="000000" w:themeColor="text1"/>
        </w:rPr>
        <w:t>s that is collected and stored by school personnel may be separated into several categories</w:t>
      </w:r>
      <w:r w:rsidR="00CA045B" w:rsidRPr="00A2276B">
        <w:rPr>
          <w:color w:val="000000" w:themeColor="text1"/>
        </w:rPr>
        <w:t>,</w:t>
      </w:r>
      <w:r w:rsidRPr="00A2276B">
        <w:rPr>
          <w:color w:val="000000" w:themeColor="text1"/>
        </w:rPr>
        <w:t xml:space="preserve"> including, but not limited to, the following records.  </w:t>
      </w:r>
    </w:p>
    <w:p w14:paraId="0E88C0F6" w14:textId="77777777" w:rsidR="00E77C11" w:rsidRPr="00A2276B" w:rsidRDefault="00E77C11">
      <w:pPr>
        <w:widowControl/>
        <w:tabs>
          <w:tab w:val="left" w:pos="-1440"/>
        </w:tabs>
        <w:ind w:left="720"/>
        <w:jc w:val="both"/>
        <w:rPr>
          <w:color w:val="000000" w:themeColor="text1"/>
        </w:rPr>
      </w:pPr>
    </w:p>
    <w:p w14:paraId="2F5F50FE" w14:textId="77777777" w:rsidR="00E77C11" w:rsidRPr="00A2276B" w:rsidRDefault="00E77C11" w:rsidP="002325F4">
      <w:pPr>
        <w:widowControl/>
        <w:numPr>
          <w:ilvl w:val="1"/>
          <w:numId w:val="1"/>
        </w:numPr>
        <w:tabs>
          <w:tab w:val="left" w:pos="-1440"/>
        </w:tabs>
        <w:jc w:val="both"/>
        <w:rPr>
          <w:color w:val="000000" w:themeColor="text1"/>
        </w:rPr>
      </w:pPr>
      <w:r w:rsidRPr="00A2276B">
        <w:rPr>
          <w:color w:val="000000" w:themeColor="text1"/>
        </w:rPr>
        <w:t>Cumulative Records</w:t>
      </w:r>
    </w:p>
    <w:p w14:paraId="76B2FFE1" w14:textId="77777777" w:rsidR="00E77C11" w:rsidRPr="00A2276B" w:rsidRDefault="00E77C11">
      <w:pPr>
        <w:widowControl/>
        <w:tabs>
          <w:tab w:val="left" w:pos="-1440"/>
        </w:tabs>
        <w:ind w:left="1440" w:hanging="720"/>
        <w:jc w:val="both"/>
        <w:rPr>
          <w:color w:val="000000" w:themeColor="text1"/>
        </w:rPr>
      </w:pPr>
    </w:p>
    <w:p w14:paraId="4C0F5240" w14:textId="77777777" w:rsidR="00E77C11" w:rsidRPr="00A2276B" w:rsidRDefault="00E77C11" w:rsidP="00F63111">
      <w:pPr>
        <w:pStyle w:val="BodyTextIndent2"/>
        <w:spacing w:after="0" w:line="240" w:lineRule="auto"/>
        <w:ind w:left="1440"/>
        <w:jc w:val="both"/>
        <w:rPr>
          <w:color w:val="000000" w:themeColor="text1"/>
          <w:szCs w:val="24"/>
        </w:rPr>
      </w:pPr>
      <w:r w:rsidRPr="00A2276B">
        <w:rPr>
          <w:color w:val="000000" w:themeColor="text1"/>
        </w:rPr>
        <w:t xml:space="preserve">The cumulative record is the official record for each </w:t>
      </w:r>
      <w:r w:rsidR="00B90212" w:rsidRPr="00A2276B">
        <w:rPr>
          <w:color w:val="000000" w:themeColor="text1"/>
        </w:rPr>
        <w:t>scholar</w:t>
      </w:r>
      <w:r w:rsidRPr="00A2276B">
        <w:rPr>
          <w:color w:val="000000" w:themeColor="text1"/>
        </w:rPr>
        <w:t xml:space="preserve">.  The cumulative record includes </w:t>
      </w:r>
      <w:r w:rsidR="00B90212" w:rsidRPr="00A2276B">
        <w:rPr>
          <w:color w:val="000000" w:themeColor="text1"/>
        </w:rPr>
        <w:t>scholar</w:t>
      </w:r>
      <w:r w:rsidRPr="00A2276B">
        <w:rPr>
          <w:color w:val="000000" w:themeColor="text1"/>
        </w:rPr>
        <w:t xml:space="preserve"> identification information, such as the </w:t>
      </w:r>
      <w:r w:rsidR="00B90212" w:rsidRPr="00A2276B">
        <w:rPr>
          <w:color w:val="000000" w:themeColor="text1"/>
        </w:rPr>
        <w:t>scholar</w:t>
      </w:r>
      <w:r w:rsidRPr="00A2276B">
        <w:rPr>
          <w:color w:val="000000" w:themeColor="text1"/>
        </w:rPr>
        <w:t>’s name, address, sex, race, birthplace</w:t>
      </w:r>
      <w:r w:rsidR="00732EE6" w:rsidRPr="00A2276B">
        <w:rPr>
          <w:color w:val="000000" w:themeColor="text1"/>
        </w:rPr>
        <w:t>,</w:t>
      </w:r>
      <w:r w:rsidRPr="00A2276B">
        <w:rPr>
          <w:color w:val="000000" w:themeColor="text1"/>
        </w:rPr>
        <w:t xml:space="preserve"> and birth</w:t>
      </w:r>
      <w:r w:rsidR="00F90E42" w:rsidRPr="00A2276B">
        <w:rPr>
          <w:color w:val="000000" w:themeColor="text1"/>
        </w:rPr>
        <w:t xml:space="preserve"> </w:t>
      </w:r>
      <w:r w:rsidRPr="00A2276B">
        <w:rPr>
          <w:color w:val="000000" w:themeColor="text1"/>
        </w:rPr>
        <w:t>date; family data including the parents’ names, addresses, work and home telephone numbers</w:t>
      </w:r>
      <w:r w:rsidR="00732EE6" w:rsidRPr="00A2276B">
        <w:rPr>
          <w:color w:val="000000" w:themeColor="text1"/>
        </w:rPr>
        <w:t>,</w:t>
      </w:r>
      <w:r w:rsidRPr="00A2276B">
        <w:rPr>
          <w:color w:val="000000" w:themeColor="text1"/>
        </w:rPr>
        <w:t xml:space="preserve"> and places of employment; academic work completed; grades; standardized test scores; health screenings and immunization documentation; attendance records; withdrawal and reentry records; </w:t>
      </w:r>
      <w:r w:rsidRPr="00A2276B">
        <w:rPr>
          <w:color w:val="000000" w:themeColor="text1"/>
        </w:rPr>
        <w:lastRenderedPageBreak/>
        <w:t>discipline records; honors and activities; class rank; date of graduation</w:t>
      </w:r>
      <w:r w:rsidR="00BD2B98" w:rsidRPr="00A2276B">
        <w:rPr>
          <w:color w:val="000000" w:themeColor="text1"/>
        </w:rPr>
        <w:t>;</w:t>
      </w:r>
      <w:r w:rsidRPr="00A2276B">
        <w:rPr>
          <w:color w:val="000000" w:themeColor="text1"/>
        </w:rPr>
        <w:t xml:space="preserve"> and follow-up records.  </w:t>
      </w:r>
    </w:p>
    <w:p w14:paraId="02D3304E" w14:textId="77777777" w:rsidR="00E77C11" w:rsidRPr="00A2276B" w:rsidRDefault="00E77C11">
      <w:pPr>
        <w:widowControl/>
        <w:tabs>
          <w:tab w:val="left" w:pos="-1440"/>
        </w:tabs>
        <w:ind w:left="720"/>
        <w:jc w:val="both"/>
        <w:rPr>
          <w:color w:val="000000" w:themeColor="text1"/>
          <w:szCs w:val="24"/>
        </w:rPr>
      </w:pPr>
    </w:p>
    <w:p w14:paraId="7AF0C5A6" w14:textId="77777777" w:rsidR="00E77C11" w:rsidRPr="00A2276B" w:rsidRDefault="00E77C11">
      <w:pPr>
        <w:widowControl/>
        <w:numPr>
          <w:ilvl w:val="1"/>
          <w:numId w:val="1"/>
        </w:numPr>
        <w:tabs>
          <w:tab w:val="left" w:pos="-1440"/>
        </w:tabs>
        <w:jc w:val="both"/>
        <w:rPr>
          <w:color w:val="000000" w:themeColor="text1"/>
          <w:szCs w:val="24"/>
        </w:rPr>
      </w:pPr>
      <w:r w:rsidRPr="00A2276B">
        <w:rPr>
          <w:color w:val="000000" w:themeColor="text1"/>
          <w:szCs w:val="24"/>
        </w:rPr>
        <w:t>Discipline Records</w:t>
      </w:r>
    </w:p>
    <w:p w14:paraId="01DB5CAF" w14:textId="77777777" w:rsidR="00E77C11" w:rsidRPr="00A2276B" w:rsidRDefault="00E77C11">
      <w:pPr>
        <w:widowControl/>
        <w:tabs>
          <w:tab w:val="left" w:pos="-1440"/>
        </w:tabs>
        <w:ind w:left="720"/>
        <w:jc w:val="both"/>
        <w:rPr>
          <w:color w:val="000000" w:themeColor="text1"/>
          <w:szCs w:val="24"/>
        </w:rPr>
      </w:pPr>
    </w:p>
    <w:p w14:paraId="577F54DA" w14:textId="77777777" w:rsidR="00E77C11" w:rsidRPr="00A2276B" w:rsidRDefault="00B90212">
      <w:pPr>
        <w:widowControl/>
        <w:tabs>
          <w:tab w:val="left" w:pos="-1440"/>
        </w:tabs>
        <w:ind w:left="1440"/>
        <w:jc w:val="both"/>
        <w:rPr>
          <w:color w:val="000000" w:themeColor="text1"/>
          <w:szCs w:val="24"/>
        </w:rPr>
      </w:pPr>
      <w:r w:rsidRPr="00A2276B">
        <w:rPr>
          <w:color w:val="000000" w:themeColor="text1"/>
          <w:szCs w:val="24"/>
        </w:rPr>
        <w:t>Scholar</w:t>
      </w:r>
      <w:r w:rsidR="00E77C11" w:rsidRPr="00A2276B">
        <w:rPr>
          <w:color w:val="000000" w:themeColor="text1"/>
          <w:szCs w:val="24"/>
        </w:rPr>
        <w:t xml:space="preserve"> discipline records are part of the </w:t>
      </w:r>
      <w:r w:rsidRPr="00A2276B">
        <w:rPr>
          <w:color w:val="000000" w:themeColor="text1"/>
          <w:szCs w:val="24"/>
        </w:rPr>
        <w:t>scholar</w:t>
      </w:r>
      <w:r w:rsidR="00E77C11" w:rsidRPr="00A2276B">
        <w:rPr>
          <w:color w:val="000000" w:themeColor="text1"/>
          <w:szCs w:val="24"/>
        </w:rPr>
        <w:t xml:space="preserve">’s official record and </w:t>
      </w:r>
      <w:r w:rsidR="002E595A" w:rsidRPr="00A2276B">
        <w:rPr>
          <w:color w:val="000000" w:themeColor="text1"/>
          <w:szCs w:val="24"/>
        </w:rPr>
        <w:t>must</w:t>
      </w:r>
      <w:r w:rsidR="002476B5" w:rsidRPr="00A2276B">
        <w:rPr>
          <w:color w:val="000000" w:themeColor="text1"/>
          <w:szCs w:val="24"/>
        </w:rPr>
        <w:t xml:space="preserve"> </w:t>
      </w:r>
      <w:r w:rsidR="00E77C11" w:rsidRPr="00A2276B">
        <w:rPr>
          <w:color w:val="000000" w:themeColor="text1"/>
          <w:szCs w:val="24"/>
        </w:rPr>
        <w:t xml:space="preserve">be maintained and reviewed pursuant to policy 4345, </w:t>
      </w:r>
      <w:r w:rsidRPr="00A2276B">
        <w:rPr>
          <w:color w:val="000000" w:themeColor="text1"/>
          <w:szCs w:val="24"/>
        </w:rPr>
        <w:t>Scholar</w:t>
      </w:r>
      <w:r w:rsidR="00E77C11" w:rsidRPr="00A2276B">
        <w:rPr>
          <w:color w:val="000000" w:themeColor="text1"/>
          <w:szCs w:val="24"/>
        </w:rPr>
        <w:t xml:space="preserve"> Discipline Records.  Discipline records </w:t>
      </w:r>
      <w:r w:rsidR="002E595A" w:rsidRPr="00A2276B">
        <w:rPr>
          <w:color w:val="000000" w:themeColor="text1"/>
          <w:szCs w:val="24"/>
        </w:rPr>
        <w:t>must</w:t>
      </w:r>
      <w:r w:rsidR="002476B5" w:rsidRPr="00A2276B">
        <w:rPr>
          <w:color w:val="000000" w:themeColor="text1"/>
          <w:szCs w:val="24"/>
        </w:rPr>
        <w:t xml:space="preserve"> </w:t>
      </w:r>
      <w:r w:rsidR="00E77C11" w:rsidRPr="00A2276B">
        <w:rPr>
          <w:color w:val="000000" w:themeColor="text1"/>
          <w:szCs w:val="24"/>
        </w:rPr>
        <w:t>be expunged and forwarded pursuant to the requirements of law and the procedures of policy 4345.</w:t>
      </w:r>
    </w:p>
    <w:p w14:paraId="4AE720A4" w14:textId="77777777" w:rsidR="00E77C11" w:rsidRPr="00A2276B" w:rsidRDefault="00E77C11">
      <w:pPr>
        <w:widowControl/>
        <w:tabs>
          <w:tab w:val="left" w:pos="-1440"/>
        </w:tabs>
        <w:ind w:left="720"/>
        <w:jc w:val="both"/>
        <w:rPr>
          <w:color w:val="000000" w:themeColor="text1"/>
          <w:szCs w:val="24"/>
        </w:rPr>
      </w:pPr>
    </w:p>
    <w:p w14:paraId="1FDBFE36" w14:textId="77777777" w:rsidR="00E77C11" w:rsidRPr="00A2276B" w:rsidRDefault="00E77C11">
      <w:pPr>
        <w:widowControl/>
        <w:numPr>
          <w:ilvl w:val="1"/>
          <w:numId w:val="1"/>
        </w:numPr>
        <w:tabs>
          <w:tab w:val="left" w:pos="-1440"/>
        </w:tabs>
        <w:jc w:val="both"/>
        <w:rPr>
          <w:color w:val="000000" w:themeColor="text1"/>
          <w:szCs w:val="24"/>
        </w:rPr>
      </w:pPr>
      <w:r w:rsidRPr="00A2276B">
        <w:rPr>
          <w:color w:val="000000" w:themeColor="text1"/>
          <w:szCs w:val="24"/>
        </w:rPr>
        <w:t>Records</w:t>
      </w:r>
      <w:r w:rsidR="008D7666" w:rsidRPr="00A2276B">
        <w:rPr>
          <w:color w:val="000000" w:themeColor="text1"/>
          <w:szCs w:val="24"/>
        </w:rPr>
        <w:t xml:space="preserve"> of </w:t>
      </w:r>
      <w:r w:rsidR="00B90212" w:rsidRPr="00A2276B">
        <w:rPr>
          <w:color w:val="000000" w:themeColor="text1"/>
          <w:szCs w:val="24"/>
        </w:rPr>
        <w:t>Scholar</w:t>
      </w:r>
      <w:r w:rsidR="008D7666" w:rsidRPr="00A2276B">
        <w:rPr>
          <w:color w:val="000000" w:themeColor="text1"/>
          <w:szCs w:val="24"/>
        </w:rPr>
        <w:t>s with Disabilit</w:t>
      </w:r>
      <w:r w:rsidR="00746412" w:rsidRPr="00A2276B">
        <w:rPr>
          <w:color w:val="000000" w:themeColor="text1"/>
          <w:szCs w:val="24"/>
        </w:rPr>
        <w:t>i</w:t>
      </w:r>
      <w:r w:rsidR="008D7666" w:rsidRPr="00A2276B">
        <w:rPr>
          <w:color w:val="000000" w:themeColor="text1"/>
          <w:szCs w:val="24"/>
        </w:rPr>
        <w:t>es</w:t>
      </w:r>
    </w:p>
    <w:p w14:paraId="55B40DCC" w14:textId="77777777" w:rsidR="00E77C11" w:rsidRPr="00A2276B" w:rsidRDefault="00E77C11">
      <w:pPr>
        <w:widowControl/>
        <w:tabs>
          <w:tab w:val="left" w:pos="-1440"/>
        </w:tabs>
        <w:ind w:left="720"/>
        <w:jc w:val="both"/>
        <w:rPr>
          <w:color w:val="000000" w:themeColor="text1"/>
          <w:szCs w:val="24"/>
        </w:rPr>
      </w:pPr>
    </w:p>
    <w:p w14:paraId="77821D14" w14:textId="77777777" w:rsidR="00E77C11" w:rsidRPr="00A2276B" w:rsidRDefault="00B90212">
      <w:pPr>
        <w:widowControl/>
        <w:tabs>
          <w:tab w:val="left" w:pos="-1440"/>
        </w:tabs>
        <w:ind w:left="1440"/>
        <w:jc w:val="both"/>
        <w:rPr>
          <w:color w:val="000000" w:themeColor="text1"/>
          <w:szCs w:val="24"/>
        </w:rPr>
      </w:pPr>
      <w:r w:rsidRPr="00A2276B">
        <w:rPr>
          <w:color w:val="000000" w:themeColor="text1"/>
          <w:szCs w:val="24"/>
        </w:rPr>
        <w:t>Scholar</w:t>
      </w:r>
      <w:r w:rsidR="00E77C11" w:rsidRPr="00A2276B">
        <w:rPr>
          <w:color w:val="000000" w:themeColor="text1"/>
          <w:szCs w:val="24"/>
        </w:rPr>
        <w:t xml:space="preserve">s with recognized disabilities </w:t>
      </w:r>
      <w:r w:rsidR="00A763BA" w:rsidRPr="00A2276B">
        <w:rPr>
          <w:color w:val="000000" w:themeColor="text1"/>
          <w:szCs w:val="24"/>
        </w:rPr>
        <w:t>must</w:t>
      </w:r>
      <w:r w:rsidR="00E77C11" w:rsidRPr="00A2276B">
        <w:rPr>
          <w:color w:val="000000" w:themeColor="text1"/>
          <w:szCs w:val="24"/>
        </w:rPr>
        <w:t xml:space="preserve"> be accorded all rights </w:t>
      </w:r>
      <w:proofErr w:type="gramStart"/>
      <w:r w:rsidR="00E77C11" w:rsidRPr="00A2276B">
        <w:rPr>
          <w:color w:val="000000" w:themeColor="text1"/>
          <w:szCs w:val="24"/>
        </w:rPr>
        <w:t>in regard to</w:t>
      </w:r>
      <w:proofErr w:type="gramEnd"/>
      <w:r w:rsidR="00E77C11" w:rsidRPr="00A2276B">
        <w:rPr>
          <w:color w:val="000000" w:themeColor="text1"/>
          <w:szCs w:val="24"/>
        </w:rPr>
        <w:t xml:space="preserve"> their records as provided by state and federal law, including the Individuals with Disabilities Education Act and policy 3520, Special Education Programs/Rights of </w:t>
      </w:r>
      <w:r w:rsidRPr="00A2276B">
        <w:rPr>
          <w:color w:val="000000" w:themeColor="text1"/>
          <w:szCs w:val="24"/>
        </w:rPr>
        <w:t>Scholar</w:t>
      </w:r>
      <w:r w:rsidR="00E77C11" w:rsidRPr="00A2276B">
        <w:rPr>
          <w:color w:val="000000" w:themeColor="text1"/>
          <w:szCs w:val="24"/>
        </w:rPr>
        <w:t>s with Disabilities.  Reco</w:t>
      </w:r>
      <w:r w:rsidR="00BD2B98" w:rsidRPr="00A2276B">
        <w:rPr>
          <w:color w:val="000000" w:themeColor="text1"/>
          <w:szCs w:val="24"/>
        </w:rPr>
        <w:t xml:space="preserve">rds for </w:t>
      </w:r>
      <w:r w:rsidR="008507BB" w:rsidRPr="00A2276B">
        <w:rPr>
          <w:color w:val="000000" w:themeColor="text1"/>
          <w:szCs w:val="24"/>
        </w:rPr>
        <w:t xml:space="preserve">a </w:t>
      </w:r>
      <w:r w:rsidRPr="00A2276B">
        <w:rPr>
          <w:color w:val="000000" w:themeColor="text1"/>
          <w:szCs w:val="24"/>
        </w:rPr>
        <w:t>scholar</w:t>
      </w:r>
      <w:r w:rsidR="00BD2B98" w:rsidRPr="00A2276B">
        <w:rPr>
          <w:color w:val="000000" w:themeColor="text1"/>
          <w:szCs w:val="24"/>
        </w:rPr>
        <w:t xml:space="preserve"> identified as </w:t>
      </w:r>
      <w:r w:rsidR="008507BB" w:rsidRPr="00A2276B">
        <w:rPr>
          <w:color w:val="000000" w:themeColor="text1"/>
          <w:szCs w:val="24"/>
        </w:rPr>
        <w:t xml:space="preserve">a </w:t>
      </w:r>
      <w:r w:rsidRPr="00A2276B">
        <w:rPr>
          <w:color w:val="000000" w:themeColor="text1"/>
          <w:szCs w:val="24"/>
        </w:rPr>
        <w:t>scholar</w:t>
      </w:r>
      <w:r w:rsidR="008507BB" w:rsidRPr="00A2276B">
        <w:rPr>
          <w:color w:val="000000" w:themeColor="text1"/>
          <w:szCs w:val="24"/>
        </w:rPr>
        <w:t xml:space="preserve"> with a disability</w:t>
      </w:r>
      <w:r w:rsidR="00E77C11" w:rsidRPr="00A2276B">
        <w:rPr>
          <w:color w:val="000000" w:themeColor="text1"/>
          <w:szCs w:val="24"/>
        </w:rPr>
        <w:t xml:space="preserve"> are considered part of the </w:t>
      </w:r>
      <w:r w:rsidRPr="00A2276B">
        <w:rPr>
          <w:color w:val="000000" w:themeColor="text1"/>
          <w:szCs w:val="24"/>
        </w:rPr>
        <w:t>scholar</w:t>
      </w:r>
      <w:r w:rsidR="008507BB" w:rsidRPr="00A2276B">
        <w:rPr>
          <w:color w:val="000000" w:themeColor="text1"/>
          <w:szCs w:val="24"/>
        </w:rPr>
        <w:t>’</w:t>
      </w:r>
      <w:r w:rsidR="00E77C11" w:rsidRPr="00A2276B">
        <w:rPr>
          <w:color w:val="000000" w:themeColor="text1"/>
          <w:szCs w:val="24"/>
        </w:rPr>
        <w:t>s official record</w:t>
      </w:r>
      <w:r w:rsidR="00BD2B98" w:rsidRPr="00A2276B">
        <w:rPr>
          <w:color w:val="000000" w:themeColor="text1"/>
          <w:szCs w:val="24"/>
        </w:rPr>
        <w:t>s</w:t>
      </w:r>
      <w:r w:rsidR="00E77C11" w:rsidRPr="00A2276B">
        <w:rPr>
          <w:color w:val="000000" w:themeColor="text1"/>
          <w:szCs w:val="24"/>
        </w:rPr>
        <w:t xml:space="preserve"> and </w:t>
      </w:r>
      <w:r w:rsidR="00986607" w:rsidRPr="00A2276B">
        <w:rPr>
          <w:color w:val="000000" w:themeColor="text1"/>
          <w:szCs w:val="24"/>
        </w:rPr>
        <w:t>must</w:t>
      </w:r>
      <w:r w:rsidR="002476B5" w:rsidRPr="00A2276B">
        <w:rPr>
          <w:color w:val="000000" w:themeColor="text1"/>
          <w:szCs w:val="24"/>
        </w:rPr>
        <w:t xml:space="preserve"> </w:t>
      </w:r>
      <w:r w:rsidR="00E77C11" w:rsidRPr="00A2276B">
        <w:rPr>
          <w:color w:val="000000" w:themeColor="text1"/>
          <w:szCs w:val="24"/>
        </w:rPr>
        <w:t xml:space="preserve">be maintained in accordance with all appropriate federal and state regulations.  Access to these records </w:t>
      </w:r>
      <w:r w:rsidR="00986607" w:rsidRPr="00A2276B">
        <w:rPr>
          <w:color w:val="000000" w:themeColor="text1"/>
          <w:szCs w:val="24"/>
        </w:rPr>
        <w:t>will</w:t>
      </w:r>
      <w:r w:rsidR="002476B5" w:rsidRPr="00A2276B">
        <w:rPr>
          <w:color w:val="000000" w:themeColor="text1"/>
          <w:szCs w:val="24"/>
        </w:rPr>
        <w:t xml:space="preserve"> </w:t>
      </w:r>
      <w:r w:rsidR="00E77C11" w:rsidRPr="00A2276B">
        <w:rPr>
          <w:color w:val="000000" w:themeColor="text1"/>
          <w:szCs w:val="24"/>
        </w:rPr>
        <w:t xml:space="preserve">be restricted to personnel having specific responsibility in this area.  A list of all approved personnel having access to these restricted files </w:t>
      </w:r>
      <w:r w:rsidR="007153FB" w:rsidRPr="00A2276B">
        <w:rPr>
          <w:color w:val="000000" w:themeColor="text1"/>
          <w:szCs w:val="24"/>
        </w:rPr>
        <w:t>will</w:t>
      </w:r>
      <w:r w:rsidR="002476B5" w:rsidRPr="00A2276B">
        <w:rPr>
          <w:color w:val="000000" w:themeColor="text1"/>
          <w:szCs w:val="24"/>
        </w:rPr>
        <w:t xml:space="preserve"> </w:t>
      </w:r>
      <w:r w:rsidR="00E77C11" w:rsidRPr="00A2276B">
        <w:rPr>
          <w:color w:val="000000" w:themeColor="text1"/>
          <w:szCs w:val="24"/>
        </w:rPr>
        <w:t>be updated as needed</w:t>
      </w:r>
      <w:r w:rsidR="00BD2B98" w:rsidRPr="00A2276B">
        <w:rPr>
          <w:color w:val="000000" w:themeColor="text1"/>
          <w:szCs w:val="24"/>
        </w:rPr>
        <w:t>,</w:t>
      </w:r>
      <w:r w:rsidR="00E77C11" w:rsidRPr="00A2276B">
        <w:rPr>
          <w:color w:val="000000" w:themeColor="text1"/>
          <w:szCs w:val="24"/>
        </w:rPr>
        <w:t xml:space="preserve"> and a current, dated list </w:t>
      </w:r>
      <w:r w:rsidR="007153FB" w:rsidRPr="00A2276B">
        <w:rPr>
          <w:color w:val="000000" w:themeColor="text1"/>
          <w:szCs w:val="24"/>
        </w:rPr>
        <w:t>will</w:t>
      </w:r>
      <w:r w:rsidR="002476B5" w:rsidRPr="00A2276B">
        <w:rPr>
          <w:color w:val="000000" w:themeColor="text1"/>
          <w:szCs w:val="24"/>
        </w:rPr>
        <w:t xml:space="preserve"> </w:t>
      </w:r>
      <w:r w:rsidR="00E77C11" w:rsidRPr="00A2276B">
        <w:rPr>
          <w:color w:val="000000" w:themeColor="text1"/>
          <w:szCs w:val="24"/>
        </w:rPr>
        <w:t xml:space="preserve">be posted in the </w:t>
      </w:r>
      <w:r w:rsidRPr="00A2276B">
        <w:rPr>
          <w:color w:val="000000" w:themeColor="text1"/>
          <w:szCs w:val="24"/>
        </w:rPr>
        <w:t>scholar</w:t>
      </w:r>
      <w:r w:rsidR="00E77C11" w:rsidRPr="00A2276B">
        <w:rPr>
          <w:color w:val="000000" w:themeColor="text1"/>
          <w:szCs w:val="24"/>
        </w:rPr>
        <w:t xml:space="preserve"> records location.</w:t>
      </w:r>
    </w:p>
    <w:p w14:paraId="55A27D87" w14:textId="77777777" w:rsidR="00E77C11" w:rsidRPr="00A2276B" w:rsidRDefault="00E77C11">
      <w:pPr>
        <w:widowControl/>
        <w:tabs>
          <w:tab w:val="left" w:pos="-1440"/>
        </w:tabs>
        <w:ind w:left="720"/>
        <w:jc w:val="both"/>
        <w:rPr>
          <w:color w:val="000000" w:themeColor="text1"/>
          <w:szCs w:val="24"/>
        </w:rPr>
      </w:pPr>
    </w:p>
    <w:p w14:paraId="55B68839" w14:textId="77777777" w:rsidR="00A668A4" w:rsidRPr="00A2276B" w:rsidRDefault="00A668A4">
      <w:pPr>
        <w:widowControl/>
        <w:numPr>
          <w:ilvl w:val="1"/>
          <w:numId w:val="1"/>
        </w:numPr>
        <w:tabs>
          <w:tab w:val="left" w:pos="-1440"/>
        </w:tabs>
        <w:jc w:val="both"/>
        <w:rPr>
          <w:color w:val="000000" w:themeColor="text1"/>
          <w:szCs w:val="24"/>
        </w:rPr>
      </w:pPr>
      <w:r w:rsidRPr="00A2276B">
        <w:rPr>
          <w:color w:val="000000" w:themeColor="text1"/>
          <w:szCs w:val="24"/>
        </w:rPr>
        <w:t xml:space="preserve">Records Received from the Department of Social Services </w:t>
      </w:r>
    </w:p>
    <w:p w14:paraId="5694C6ED" w14:textId="77777777" w:rsidR="00A668A4" w:rsidRPr="00A2276B" w:rsidRDefault="00A668A4" w:rsidP="00A668A4">
      <w:pPr>
        <w:widowControl/>
        <w:tabs>
          <w:tab w:val="left" w:pos="-1440"/>
        </w:tabs>
        <w:ind w:left="720"/>
        <w:jc w:val="both"/>
        <w:rPr>
          <w:color w:val="000000" w:themeColor="text1"/>
          <w:szCs w:val="24"/>
        </w:rPr>
      </w:pPr>
    </w:p>
    <w:p w14:paraId="24A0523C" w14:textId="77777777" w:rsidR="00A668A4" w:rsidRPr="00A2276B" w:rsidRDefault="00A668A4" w:rsidP="00A668A4">
      <w:pPr>
        <w:widowControl/>
        <w:tabs>
          <w:tab w:val="left" w:pos="-1440"/>
        </w:tabs>
        <w:ind w:left="1440"/>
        <w:jc w:val="both"/>
        <w:rPr>
          <w:color w:val="000000" w:themeColor="text1"/>
          <w:szCs w:val="24"/>
        </w:rPr>
      </w:pPr>
      <w:r w:rsidRPr="00A2276B">
        <w:rPr>
          <w:color w:val="000000" w:themeColor="text1"/>
          <w:szCs w:val="24"/>
        </w:rPr>
        <w:t>The Department of Social Services may disclose confidential information to the school in order to protect a juvenile from abuse or neglect.  Any confidential information disclosed under these circumstances must remain confidential and may only be redisclosed for purposes directly connected with carrying out the school’s mandated educational responsibilities.</w:t>
      </w:r>
    </w:p>
    <w:p w14:paraId="357F7CFF" w14:textId="77777777" w:rsidR="00A668A4" w:rsidRPr="00A2276B" w:rsidRDefault="00A668A4" w:rsidP="00A668A4">
      <w:pPr>
        <w:widowControl/>
        <w:tabs>
          <w:tab w:val="left" w:pos="-1440"/>
        </w:tabs>
        <w:ind w:left="720"/>
        <w:jc w:val="both"/>
        <w:rPr>
          <w:color w:val="000000" w:themeColor="text1"/>
          <w:szCs w:val="24"/>
        </w:rPr>
      </w:pPr>
    </w:p>
    <w:p w14:paraId="76EB1B20" w14:textId="77777777" w:rsidR="00E77C11" w:rsidRPr="00A2276B" w:rsidRDefault="00E77C11">
      <w:pPr>
        <w:widowControl/>
        <w:numPr>
          <w:ilvl w:val="1"/>
          <w:numId w:val="1"/>
        </w:numPr>
        <w:tabs>
          <w:tab w:val="left" w:pos="-1440"/>
        </w:tabs>
        <w:jc w:val="both"/>
        <w:rPr>
          <w:color w:val="000000" w:themeColor="text1"/>
          <w:szCs w:val="24"/>
        </w:rPr>
      </w:pPr>
      <w:r w:rsidRPr="00A2276B">
        <w:rPr>
          <w:color w:val="000000" w:themeColor="text1"/>
          <w:szCs w:val="24"/>
        </w:rPr>
        <w:t>Juvenile Records</w:t>
      </w:r>
    </w:p>
    <w:p w14:paraId="347C8852" w14:textId="77777777" w:rsidR="00E77C11" w:rsidRPr="00A2276B" w:rsidRDefault="00E77C11">
      <w:pPr>
        <w:widowControl/>
        <w:tabs>
          <w:tab w:val="left" w:pos="-1440"/>
        </w:tabs>
        <w:ind w:left="720"/>
        <w:jc w:val="both"/>
        <w:rPr>
          <w:color w:val="000000" w:themeColor="text1"/>
          <w:szCs w:val="24"/>
        </w:rPr>
      </w:pPr>
    </w:p>
    <w:p w14:paraId="288688A2" w14:textId="1C810A7C" w:rsidR="00E77C11" w:rsidRPr="00A2276B" w:rsidRDefault="00E77C11">
      <w:pPr>
        <w:pStyle w:val="BodyTextIndent3"/>
        <w:spacing w:after="0"/>
        <w:ind w:left="1440"/>
        <w:jc w:val="both"/>
        <w:rPr>
          <w:color w:val="000000" w:themeColor="text1"/>
          <w:sz w:val="24"/>
          <w:szCs w:val="24"/>
        </w:rPr>
      </w:pPr>
      <w:r w:rsidRPr="00A2276B">
        <w:rPr>
          <w:color w:val="000000" w:themeColor="text1"/>
          <w:sz w:val="24"/>
          <w:szCs w:val="24"/>
        </w:rPr>
        <w:t xml:space="preserve">Juvenile records include documentation or information regarding </w:t>
      </w:r>
      <w:r w:rsidR="00B90212" w:rsidRPr="00A2276B">
        <w:rPr>
          <w:color w:val="000000" w:themeColor="text1"/>
          <w:sz w:val="24"/>
          <w:szCs w:val="24"/>
        </w:rPr>
        <w:t>scholar</w:t>
      </w:r>
      <w:r w:rsidRPr="00A2276B">
        <w:rPr>
          <w:color w:val="000000" w:themeColor="text1"/>
          <w:sz w:val="24"/>
          <w:szCs w:val="24"/>
        </w:rPr>
        <w:t xml:space="preserve">s who are under the jurisdiction of the juvenile court.  These records may be received from local law enforcement and/or other local agencies authorized to share information concerning juveniles in accordance with G.S. 7B-3100.  </w:t>
      </w:r>
      <w:r w:rsidR="00B578D7" w:rsidRPr="00A2276B">
        <w:rPr>
          <w:color w:val="000000" w:themeColor="text1"/>
          <w:sz w:val="24"/>
          <w:szCs w:val="24"/>
        </w:rPr>
        <w:t xml:space="preserve">These records also may include notice from the sheriff </w:t>
      </w:r>
      <w:r w:rsidR="00546E50" w:rsidRPr="00A2276B">
        <w:rPr>
          <w:color w:val="000000" w:themeColor="text1"/>
          <w:sz w:val="24"/>
          <w:szCs w:val="24"/>
        </w:rPr>
        <w:t xml:space="preserve">to the board that a </w:t>
      </w:r>
      <w:r w:rsidR="00B90212" w:rsidRPr="00A2276B">
        <w:rPr>
          <w:color w:val="000000" w:themeColor="text1"/>
          <w:sz w:val="24"/>
          <w:szCs w:val="24"/>
        </w:rPr>
        <w:t>scholar</w:t>
      </w:r>
      <w:r w:rsidR="00546E50" w:rsidRPr="00A2276B">
        <w:rPr>
          <w:color w:val="000000" w:themeColor="text1"/>
          <w:sz w:val="24"/>
          <w:szCs w:val="24"/>
        </w:rPr>
        <w:t xml:space="preserve"> has been required to register with the </w:t>
      </w:r>
      <w:r w:rsidR="00974AC2" w:rsidRPr="00A2276B">
        <w:rPr>
          <w:color w:val="000000" w:themeColor="text1"/>
          <w:sz w:val="24"/>
          <w:szCs w:val="24"/>
        </w:rPr>
        <w:t>sheriff because</w:t>
      </w:r>
      <w:r w:rsidR="00546E50" w:rsidRPr="00A2276B">
        <w:rPr>
          <w:color w:val="000000" w:themeColor="text1"/>
          <w:sz w:val="24"/>
          <w:szCs w:val="24"/>
        </w:rPr>
        <w:t xml:space="preserve"> the </w:t>
      </w:r>
      <w:r w:rsidR="00B90212" w:rsidRPr="00A2276B">
        <w:rPr>
          <w:color w:val="000000" w:themeColor="text1"/>
          <w:sz w:val="24"/>
          <w:szCs w:val="24"/>
        </w:rPr>
        <w:t>scholar</w:t>
      </w:r>
      <w:r w:rsidR="00546E50" w:rsidRPr="00A2276B">
        <w:rPr>
          <w:color w:val="000000" w:themeColor="text1"/>
          <w:sz w:val="24"/>
          <w:szCs w:val="24"/>
        </w:rPr>
        <w:t xml:space="preserve"> has been found to be a danger to the community</w:t>
      </w:r>
      <w:r w:rsidR="00AC38F3" w:rsidRPr="00A2276B">
        <w:rPr>
          <w:color w:val="000000" w:themeColor="text1"/>
          <w:sz w:val="24"/>
          <w:szCs w:val="24"/>
        </w:rPr>
        <w:t xml:space="preserve"> under G.S. Chapter 14, Part 4.  </w:t>
      </w:r>
      <w:r w:rsidRPr="00A2276B">
        <w:rPr>
          <w:color w:val="000000" w:themeColor="text1"/>
          <w:sz w:val="24"/>
          <w:szCs w:val="24"/>
        </w:rPr>
        <w:t xml:space="preserve">Such documents </w:t>
      </w:r>
      <w:r w:rsidR="002476B5" w:rsidRPr="00A2276B">
        <w:rPr>
          <w:color w:val="000000" w:themeColor="text1"/>
          <w:sz w:val="24"/>
          <w:szCs w:val="24"/>
        </w:rPr>
        <w:t xml:space="preserve">must </w:t>
      </w:r>
      <w:r w:rsidRPr="00A2276B">
        <w:rPr>
          <w:color w:val="000000" w:themeColor="text1"/>
          <w:sz w:val="24"/>
          <w:szCs w:val="24"/>
        </w:rPr>
        <w:t xml:space="preserve">not be a part of a </w:t>
      </w:r>
      <w:r w:rsidR="00B90212" w:rsidRPr="00A2276B">
        <w:rPr>
          <w:color w:val="000000" w:themeColor="text1"/>
          <w:sz w:val="24"/>
          <w:szCs w:val="24"/>
        </w:rPr>
        <w:t>scholar</w:t>
      </w:r>
      <w:r w:rsidRPr="00A2276B">
        <w:rPr>
          <w:color w:val="000000" w:themeColor="text1"/>
          <w:sz w:val="24"/>
          <w:szCs w:val="24"/>
        </w:rPr>
        <w:t xml:space="preserve">’s official records but </w:t>
      </w:r>
      <w:r w:rsidR="002476B5" w:rsidRPr="00A2276B">
        <w:rPr>
          <w:color w:val="000000" w:themeColor="text1"/>
          <w:sz w:val="24"/>
          <w:szCs w:val="24"/>
        </w:rPr>
        <w:t xml:space="preserve">must </w:t>
      </w:r>
      <w:r w:rsidRPr="00A2276B">
        <w:rPr>
          <w:color w:val="000000" w:themeColor="text1"/>
          <w:sz w:val="24"/>
          <w:szCs w:val="24"/>
        </w:rPr>
        <w:t xml:space="preserve">be maintained by the </w:t>
      </w:r>
      <w:r w:rsidR="00252B48" w:rsidRPr="00A2276B">
        <w:rPr>
          <w:color w:val="000000" w:themeColor="text1"/>
          <w:sz w:val="24"/>
          <w:szCs w:val="24"/>
        </w:rPr>
        <w:t xml:space="preserve">executive director </w:t>
      </w:r>
      <w:r w:rsidRPr="00A2276B">
        <w:rPr>
          <w:color w:val="000000" w:themeColor="text1"/>
          <w:sz w:val="24"/>
          <w:szCs w:val="24"/>
        </w:rPr>
        <w:t xml:space="preserve">in a safe, locked storage </w:t>
      </w:r>
      <w:r w:rsidR="00CA045B" w:rsidRPr="00A2276B">
        <w:rPr>
          <w:color w:val="000000" w:themeColor="text1"/>
          <w:sz w:val="24"/>
          <w:szCs w:val="24"/>
        </w:rPr>
        <w:t xml:space="preserve">area </w:t>
      </w:r>
      <w:r w:rsidRPr="00A2276B">
        <w:rPr>
          <w:color w:val="000000" w:themeColor="text1"/>
          <w:sz w:val="24"/>
          <w:szCs w:val="24"/>
        </w:rPr>
        <w:t xml:space="preserve">that is separate from the </w:t>
      </w:r>
      <w:r w:rsidR="00B90212" w:rsidRPr="00A2276B">
        <w:rPr>
          <w:color w:val="000000" w:themeColor="text1"/>
          <w:sz w:val="24"/>
          <w:szCs w:val="24"/>
        </w:rPr>
        <w:t>scholar</w:t>
      </w:r>
      <w:r w:rsidRPr="00A2276B">
        <w:rPr>
          <w:color w:val="000000" w:themeColor="text1"/>
          <w:sz w:val="24"/>
          <w:szCs w:val="24"/>
        </w:rPr>
        <w:t xml:space="preserve">’s other records.  The </w:t>
      </w:r>
      <w:r w:rsidR="00252B48" w:rsidRPr="00A2276B">
        <w:rPr>
          <w:color w:val="000000" w:themeColor="text1"/>
          <w:sz w:val="24"/>
          <w:szCs w:val="24"/>
        </w:rPr>
        <w:t xml:space="preserve">executive director </w:t>
      </w:r>
      <w:r w:rsidRPr="00A2276B">
        <w:rPr>
          <w:color w:val="000000" w:themeColor="text1"/>
          <w:sz w:val="24"/>
          <w:szCs w:val="24"/>
        </w:rPr>
        <w:t>shall not make a copy of such documents under any circumstances.</w:t>
      </w:r>
    </w:p>
    <w:p w14:paraId="4C347655" w14:textId="77777777" w:rsidR="00E77C11" w:rsidRPr="00A2276B" w:rsidRDefault="00E77C11">
      <w:pPr>
        <w:pStyle w:val="BodyTextIndent3"/>
        <w:spacing w:after="0"/>
        <w:ind w:left="1440"/>
        <w:jc w:val="both"/>
        <w:rPr>
          <w:color w:val="000000" w:themeColor="text1"/>
          <w:sz w:val="24"/>
          <w:szCs w:val="24"/>
        </w:rPr>
      </w:pPr>
    </w:p>
    <w:p w14:paraId="13AC7FA9" w14:textId="460520B2" w:rsidR="00E77C11" w:rsidRPr="00A2276B" w:rsidRDefault="00E77C11">
      <w:pPr>
        <w:pStyle w:val="BodyTextIndent3"/>
        <w:spacing w:after="0"/>
        <w:ind w:left="1440"/>
        <w:jc w:val="both"/>
        <w:rPr>
          <w:color w:val="000000" w:themeColor="text1"/>
          <w:sz w:val="24"/>
          <w:szCs w:val="24"/>
        </w:rPr>
      </w:pPr>
      <w:r w:rsidRPr="00A2276B">
        <w:rPr>
          <w:color w:val="000000" w:themeColor="text1"/>
          <w:sz w:val="24"/>
          <w:szCs w:val="24"/>
        </w:rPr>
        <w:t xml:space="preserve">Juvenile records </w:t>
      </w:r>
      <w:r w:rsidR="002476B5" w:rsidRPr="00A2276B">
        <w:rPr>
          <w:color w:val="000000" w:themeColor="text1"/>
          <w:sz w:val="24"/>
          <w:szCs w:val="24"/>
        </w:rPr>
        <w:t xml:space="preserve">will </w:t>
      </w:r>
      <w:r w:rsidRPr="00A2276B">
        <w:rPr>
          <w:color w:val="000000" w:themeColor="text1"/>
          <w:sz w:val="24"/>
          <w:szCs w:val="24"/>
        </w:rPr>
        <w:t xml:space="preserve">be used only to protect the safety of or to improve the educational opportunities for the </w:t>
      </w:r>
      <w:r w:rsidR="00B90212" w:rsidRPr="00A2276B">
        <w:rPr>
          <w:color w:val="000000" w:themeColor="text1"/>
          <w:sz w:val="24"/>
          <w:szCs w:val="24"/>
        </w:rPr>
        <w:t>scholar</w:t>
      </w:r>
      <w:r w:rsidRPr="00A2276B">
        <w:rPr>
          <w:color w:val="000000" w:themeColor="text1"/>
          <w:sz w:val="24"/>
          <w:szCs w:val="24"/>
        </w:rPr>
        <w:t xml:space="preserve"> or others.  The </w:t>
      </w:r>
      <w:r w:rsidR="00252B48" w:rsidRPr="00A2276B">
        <w:rPr>
          <w:color w:val="000000" w:themeColor="text1"/>
          <w:sz w:val="24"/>
          <w:szCs w:val="24"/>
        </w:rPr>
        <w:t>executive director</w:t>
      </w:r>
      <w:r w:rsidRPr="00A2276B">
        <w:rPr>
          <w:color w:val="000000" w:themeColor="text1"/>
          <w:sz w:val="24"/>
          <w:szCs w:val="24"/>
        </w:rPr>
        <w:t xml:space="preserve"> may </w:t>
      </w:r>
      <w:r w:rsidRPr="00A2276B">
        <w:rPr>
          <w:color w:val="000000" w:themeColor="text1"/>
          <w:sz w:val="24"/>
          <w:szCs w:val="24"/>
        </w:rPr>
        <w:lastRenderedPageBreak/>
        <w:t>share juvenile records with individuals who have (a) direct guidance, teaching</w:t>
      </w:r>
      <w:r w:rsidR="00732EE6" w:rsidRPr="00A2276B">
        <w:rPr>
          <w:color w:val="000000" w:themeColor="text1"/>
          <w:sz w:val="24"/>
          <w:szCs w:val="24"/>
        </w:rPr>
        <w:t>,</w:t>
      </w:r>
      <w:r w:rsidRPr="00A2276B">
        <w:rPr>
          <w:color w:val="000000" w:themeColor="text1"/>
          <w:sz w:val="24"/>
          <w:szCs w:val="24"/>
        </w:rPr>
        <w:t xml:space="preserve"> or supervisory responsibility for the </w:t>
      </w:r>
      <w:r w:rsidR="00B90212" w:rsidRPr="00A2276B">
        <w:rPr>
          <w:color w:val="000000" w:themeColor="text1"/>
          <w:sz w:val="24"/>
          <w:szCs w:val="24"/>
        </w:rPr>
        <w:t>scholar</w:t>
      </w:r>
      <w:r w:rsidRPr="00A2276B">
        <w:rPr>
          <w:color w:val="000000" w:themeColor="text1"/>
          <w:sz w:val="24"/>
          <w:szCs w:val="24"/>
        </w:rPr>
        <w:t xml:space="preserve"> and (b) a specific need to know in order to protect the safety of the </w:t>
      </w:r>
      <w:r w:rsidR="00B90212" w:rsidRPr="00A2276B">
        <w:rPr>
          <w:color w:val="000000" w:themeColor="text1"/>
          <w:sz w:val="24"/>
          <w:szCs w:val="24"/>
        </w:rPr>
        <w:t>scholar</w:t>
      </w:r>
      <w:r w:rsidRPr="00A2276B">
        <w:rPr>
          <w:color w:val="000000" w:themeColor="text1"/>
          <w:sz w:val="24"/>
          <w:szCs w:val="24"/>
        </w:rPr>
        <w:t xml:space="preserve"> and others.  Persons provided access to juvenile records </w:t>
      </w:r>
      <w:r w:rsidR="002476B5" w:rsidRPr="00A2276B">
        <w:rPr>
          <w:color w:val="000000" w:themeColor="text1"/>
          <w:sz w:val="24"/>
          <w:szCs w:val="24"/>
        </w:rPr>
        <w:t xml:space="preserve">must </w:t>
      </w:r>
      <w:r w:rsidRPr="00A2276B">
        <w:rPr>
          <w:color w:val="000000" w:themeColor="text1"/>
          <w:sz w:val="24"/>
          <w:szCs w:val="24"/>
        </w:rPr>
        <w:t>indicate in writing that they have read the document(s) and agree to maintain confidentiality of the records.</w:t>
      </w:r>
    </w:p>
    <w:p w14:paraId="5BAA35A2" w14:textId="77777777" w:rsidR="00E77C11" w:rsidRPr="00A2276B" w:rsidRDefault="00E77C11">
      <w:pPr>
        <w:widowControl/>
        <w:tabs>
          <w:tab w:val="left" w:pos="-1440"/>
        </w:tabs>
        <w:ind w:left="1440"/>
        <w:jc w:val="both"/>
        <w:rPr>
          <w:color w:val="000000" w:themeColor="text1"/>
          <w:szCs w:val="24"/>
        </w:rPr>
      </w:pPr>
    </w:p>
    <w:p w14:paraId="2BD86D62" w14:textId="2DE530C4" w:rsidR="00934955" w:rsidRPr="00A2276B" w:rsidRDefault="00DE533E" w:rsidP="00934955">
      <w:pPr>
        <w:widowControl/>
        <w:tabs>
          <w:tab w:val="left" w:pos="-1440"/>
        </w:tabs>
        <w:ind w:left="1440"/>
        <w:jc w:val="both"/>
        <w:rPr>
          <w:color w:val="000000" w:themeColor="text1"/>
          <w:szCs w:val="24"/>
        </w:rPr>
      </w:pPr>
      <w:r w:rsidRPr="00A2276B">
        <w:rPr>
          <w:color w:val="000000" w:themeColor="text1"/>
          <w:szCs w:val="24"/>
        </w:rPr>
        <w:t xml:space="preserve">The </w:t>
      </w:r>
      <w:r w:rsidR="00252B48" w:rsidRPr="00A2276B">
        <w:rPr>
          <w:color w:val="000000" w:themeColor="text1"/>
        </w:rPr>
        <w:t xml:space="preserve">executive director </w:t>
      </w:r>
      <w:r w:rsidRPr="00A2276B">
        <w:rPr>
          <w:color w:val="000000" w:themeColor="text1"/>
          <w:szCs w:val="24"/>
        </w:rPr>
        <w:t>must destroy juvenile documents if he or she</w:t>
      </w:r>
      <w:r w:rsidR="00E77C11" w:rsidRPr="00A2276B">
        <w:rPr>
          <w:color w:val="000000" w:themeColor="text1"/>
          <w:szCs w:val="24"/>
        </w:rPr>
        <w:t xml:space="preserve"> receives notification that a court no longer has jurisdiction over the </w:t>
      </w:r>
      <w:r w:rsidR="00B90212" w:rsidRPr="00A2276B">
        <w:rPr>
          <w:color w:val="000000" w:themeColor="text1"/>
          <w:szCs w:val="24"/>
        </w:rPr>
        <w:t>scholar</w:t>
      </w:r>
      <w:r w:rsidR="00E77C11" w:rsidRPr="00A2276B">
        <w:rPr>
          <w:color w:val="000000" w:themeColor="text1"/>
          <w:szCs w:val="24"/>
        </w:rPr>
        <w:t xml:space="preserve"> or if the court grants </w:t>
      </w:r>
      <w:r w:rsidR="00BD2B98" w:rsidRPr="00A2276B">
        <w:rPr>
          <w:color w:val="000000" w:themeColor="text1"/>
          <w:szCs w:val="24"/>
        </w:rPr>
        <w:t>the</w:t>
      </w:r>
      <w:r w:rsidR="00E77C11" w:rsidRPr="00A2276B">
        <w:rPr>
          <w:color w:val="000000" w:themeColor="text1"/>
          <w:szCs w:val="24"/>
        </w:rPr>
        <w:t xml:space="preserve"> </w:t>
      </w:r>
      <w:r w:rsidR="00B90212" w:rsidRPr="00A2276B">
        <w:rPr>
          <w:color w:val="000000" w:themeColor="text1"/>
          <w:szCs w:val="24"/>
        </w:rPr>
        <w:t>scholar</w:t>
      </w:r>
      <w:r w:rsidR="00E77C11" w:rsidRPr="00A2276B">
        <w:rPr>
          <w:color w:val="000000" w:themeColor="text1"/>
          <w:szCs w:val="24"/>
        </w:rPr>
        <w:t xml:space="preserve">’s petition for expunction of the records.  </w:t>
      </w:r>
      <w:r w:rsidR="008C2F27" w:rsidRPr="00A2276B">
        <w:rPr>
          <w:color w:val="000000" w:themeColor="text1"/>
          <w:szCs w:val="24"/>
        </w:rPr>
        <w:t xml:space="preserve">The </w:t>
      </w:r>
      <w:r w:rsidR="00252B48" w:rsidRPr="00A2276B">
        <w:rPr>
          <w:color w:val="000000" w:themeColor="text1"/>
        </w:rPr>
        <w:t xml:space="preserve">executive director </w:t>
      </w:r>
      <w:r w:rsidR="008C2F27" w:rsidRPr="00A2276B">
        <w:rPr>
          <w:color w:val="000000" w:themeColor="text1"/>
          <w:szCs w:val="24"/>
        </w:rPr>
        <w:t>shall destroy all</w:t>
      </w:r>
      <w:r w:rsidR="00E93AE3" w:rsidRPr="00A2276B">
        <w:rPr>
          <w:color w:val="000000" w:themeColor="text1"/>
          <w:szCs w:val="24"/>
        </w:rPr>
        <w:t xml:space="preserve"> </w:t>
      </w:r>
      <w:r w:rsidR="00E77C11" w:rsidRPr="00A2276B">
        <w:rPr>
          <w:color w:val="000000" w:themeColor="text1"/>
          <w:szCs w:val="24"/>
        </w:rPr>
        <w:t xml:space="preserve">other information received from an examination of juvenile records when </w:t>
      </w:r>
      <w:r w:rsidR="008C2F27" w:rsidRPr="00A2276B">
        <w:rPr>
          <w:color w:val="000000" w:themeColor="text1"/>
          <w:szCs w:val="24"/>
        </w:rPr>
        <w:t>he or she</w:t>
      </w:r>
      <w:r w:rsidR="00E77C11" w:rsidRPr="00A2276B">
        <w:rPr>
          <w:color w:val="000000" w:themeColor="text1"/>
          <w:szCs w:val="24"/>
        </w:rPr>
        <w:t xml:space="preserve"> finds that the information is no longer needed to protect the safety of or to improve the education</w:t>
      </w:r>
      <w:r w:rsidR="00B55744" w:rsidRPr="00A2276B">
        <w:rPr>
          <w:color w:val="000000" w:themeColor="text1"/>
          <w:szCs w:val="24"/>
        </w:rPr>
        <w:t>al</w:t>
      </w:r>
      <w:r w:rsidR="00E77C11" w:rsidRPr="00A2276B">
        <w:rPr>
          <w:color w:val="000000" w:themeColor="text1"/>
          <w:szCs w:val="24"/>
        </w:rPr>
        <w:t xml:space="preserve"> opportunities for the </w:t>
      </w:r>
      <w:r w:rsidR="00B90212" w:rsidRPr="00A2276B">
        <w:rPr>
          <w:color w:val="000000" w:themeColor="text1"/>
          <w:szCs w:val="24"/>
        </w:rPr>
        <w:t>scholar</w:t>
      </w:r>
      <w:r w:rsidR="00E77C11" w:rsidRPr="00A2276B">
        <w:rPr>
          <w:color w:val="000000" w:themeColor="text1"/>
          <w:szCs w:val="24"/>
        </w:rPr>
        <w:t xml:space="preserve"> or others.  If the </w:t>
      </w:r>
      <w:r w:rsidR="00B90212" w:rsidRPr="00A2276B">
        <w:rPr>
          <w:color w:val="000000" w:themeColor="text1"/>
          <w:szCs w:val="24"/>
        </w:rPr>
        <w:t>scholar</w:t>
      </w:r>
      <w:r w:rsidR="00E77C11" w:rsidRPr="00A2276B">
        <w:rPr>
          <w:color w:val="000000" w:themeColor="text1"/>
          <w:szCs w:val="24"/>
        </w:rPr>
        <w:t xml:space="preserve"> graduates, withdraws from school, transfers to another school, is suspended for the remainder of the school year</w:t>
      </w:r>
      <w:r w:rsidR="00732EE6" w:rsidRPr="00A2276B">
        <w:rPr>
          <w:color w:val="000000" w:themeColor="text1"/>
          <w:szCs w:val="24"/>
        </w:rPr>
        <w:t>,</w:t>
      </w:r>
      <w:r w:rsidR="00E77C11" w:rsidRPr="00A2276B">
        <w:rPr>
          <w:color w:val="000000" w:themeColor="text1"/>
          <w:szCs w:val="24"/>
        </w:rPr>
        <w:t xml:space="preserve"> or is expelled, the </w:t>
      </w:r>
      <w:r w:rsidR="00252B48" w:rsidRPr="00A2276B">
        <w:rPr>
          <w:color w:val="000000" w:themeColor="text1"/>
          <w:szCs w:val="24"/>
        </w:rPr>
        <w:t xml:space="preserve">executive director </w:t>
      </w:r>
      <w:r w:rsidR="00122BCA" w:rsidRPr="00A2276B">
        <w:rPr>
          <w:color w:val="000000" w:themeColor="text1"/>
          <w:szCs w:val="24"/>
        </w:rPr>
        <w:t>shall</w:t>
      </w:r>
      <w:r w:rsidR="002476B5" w:rsidRPr="00A2276B">
        <w:rPr>
          <w:color w:val="000000" w:themeColor="text1"/>
          <w:szCs w:val="24"/>
        </w:rPr>
        <w:t xml:space="preserve"> </w:t>
      </w:r>
      <w:r w:rsidR="00E77C11" w:rsidRPr="00A2276B">
        <w:rPr>
          <w:color w:val="000000" w:themeColor="text1"/>
          <w:szCs w:val="24"/>
        </w:rPr>
        <w:t xml:space="preserve">return all documents not destroyed to the juvenile court counselor.  If the </w:t>
      </w:r>
      <w:r w:rsidR="00B90212" w:rsidRPr="00A2276B">
        <w:rPr>
          <w:color w:val="000000" w:themeColor="text1"/>
          <w:szCs w:val="24"/>
        </w:rPr>
        <w:t>scholar</w:t>
      </w:r>
      <w:r w:rsidR="00E77C11" w:rsidRPr="00A2276B">
        <w:rPr>
          <w:color w:val="000000" w:themeColor="text1"/>
          <w:szCs w:val="24"/>
        </w:rPr>
        <w:t xml:space="preserve"> is transferring, the </w:t>
      </w:r>
      <w:r w:rsidR="00252B48" w:rsidRPr="00A2276B">
        <w:rPr>
          <w:color w:val="000000" w:themeColor="text1"/>
          <w:szCs w:val="24"/>
        </w:rPr>
        <w:t xml:space="preserve">executive director </w:t>
      </w:r>
      <w:r w:rsidR="00122BCA" w:rsidRPr="00A2276B">
        <w:rPr>
          <w:color w:val="000000" w:themeColor="text1"/>
          <w:szCs w:val="24"/>
        </w:rPr>
        <w:t>shall</w:t>
      </w:r>
      <w:r w:rsidR="002476B5" w:rsidRPr="00A2276B">
        <w:rPr>
          <w:color w:val="000000" w:themeColor="text1"/>
          <w:szCs w:val="24"/>
        </w:rPr>
        <w:t xml:space="preserve"> </w:t>
      </w:r>
      <w:r w:rsidR="00E77C11" w:rsidRPr="00A2276B">
        <w:rPr>
          <w:color w:val="000000" w:themeColor="text1"/>
          <w:szCs w:val="24"/>
        </w:rPr>
        <w:t xml:space="preserve">provide the juvenile court counselor with the name and address of the school to which the </w:t>
      </w:r>
      <w:r w:rsidR="00B90212" w:rsidRPr="00A2276B">
        <w:rPr>
          <w:color w:val="000000" w:themeColor="text1"/>
          <w:szCs w:val="24"/>
        </w:rPr>
        <w:t>scholar</w:t>
      </w:r>
      <w:r w:rsidR="00E77C11" w:rsidRPr="00A2276B">
        <w:rPr>
          <w:color w:val="000000" w:themeColor="text1"/>
          <w:szCs w:val="24"/>
        </w:rPr>
        <w:t xml:space="preserve"> is transferring.</w:t>
      </w:r>
    </w:p>
    <w:p w14:paraId="28E900CD" w14:textId="77777777" w:rsidR="00E77C11" w:rsidRPr="00A2276B" w:rsidRDefault="00E77C11" w:rsidP="00934955">
      <w:pPr>
        <w:widowControl/>
        <w:tabs>
          <w:tab w:val="left" w:pos="-1440"/>
        </w:tabs>
        <w:ind w:left="1440"/>
        <w:jc w:val="both"/>
        <w:rPr>
          <w:color w:val="000000" w:themeColor="text1"/>
          <w:szCs w:val="24"/>
        </w:rPr>
      </w:pPr>
    </w:p>
    <w:p w14:paraId="0DD074CB" w14:textId="77777777" w:rsidR="00E77C11" w:rsidRPr="00A2276B" w:rsidRDefault="00E77C11">
      <w:pPr>
        <w:widowControl/>
        <w:numPr>
          <w:ilvl w:val="1"/>
          <w:numId w:val="1"/>
        </w:numPr>
        <w:tabs>
          <w:tab w:val="left" w:pos="-1440"/>
        </w:tabs>
        <w:jc w:val="both"/>
        <w:rPr>
          <w:color w:val="000000" w:themeColor="text1"/>
          <w:szCs w:val="24"/>
        </w:rPr>
      </w:pPr>
      <w:r w:rsidRPr="00A2276B">
        <w:rPr>
          <w:color w:val="000000" w:themeColor="text1"/>
          <w:szCs w:val="24"/>
        </w:rPr>
        <w:t xml:space="preserve">Other </w:t>
      </w:r>
      <w:r w:rsidR="00B90212" w:rsidRPr="00A2276B">
        <w:rPr>
          <w:color w:val="000000" w:themeColor="text1"/>
          <w:szCs w:val="24"/>
        </w:rPr>
        <w:t>Scholar</w:t>
      </w:r>
      <w:r w:rsidRPr="00A2276B">
        <w:rPr>
          <w:color w:val="000000" w:themeColor="text1"/>
          <w:szCs w:val="24"/>
        </w:rPr>
        <w:t xml:space="preserve"> Records</w:t>
      </w:r>
    </w:p>
    <w:p w14:paraId="111D4BB1" w14:textId="77777777" w:rsidR="00E77C11" w:rsidRPr="00A2276B" w:rsidRDefault="00E77C11">
      <w:pPr>
        <w:widowControl/>
        <w:tabs>
          <w:tab w:val="left" w:pos="-1440"/>
        </w:tabs>
        <w:ind w:left="720"/>
        <w:jc w:val="both"/>
        <w:rPr>
          <w:color w:val="000000" w:themeColor="text1"/>
          <w:szCs w:val="24"/>
        </w:rPr>
      </w:pPr>
    </w:p>
    <w:p w14:paraId="2BED84C4" w14:textId="77777777" w:rsidR="00E77C11" w:rsidRPr="00A2276B" w:rsidRDefault="00746412">
      <w:pPr>
        <w:widowControl/>
        <w:tabs>
          <w:tab w:val="left" w:pos="-1440"/>
        </w:tabs>
        <w:ind w:left="1440"/>
        <w:jc w:val="both"/>
        <w:rPr>
          <w:color w:val="000000" w:themeColor="text1"/>
          <w:szCs w:val="24"/>
        </w:rPr>
      </w:pPr>
      <w:r w:rsidRPr="00A2276B">
        <w:rPr>
          <w:color w:val="000000" w:themeColor="text1"/>
          <w:szCs w:val="24"/>
        </w:rPr>
        <w:t>School personnel may also keep o</w:t>
      </w:r>
      <w:r w:rsidR="00E77C11" w:rsidRPr="00A2276B">
        <w:rPr>
          <w:color w:val="000000" w:themeColor="text1"/>
          <w:szCs w:val="24"/>
        </w:rPr>
        <w:t xml:space="preserve">ther </w:t>
      </w:r>
      <w:r w:rsidR="00B90212" w:rsidRPr="00A2276B">
        <w:rPr>
          <w:color w:val="000000" w:themeColor="text1"/>
          <w:szCs w:val="24"/>
        </w:rPr>
        <w:t>scholar</w:t>
      </w:r>
      <w:r w:rsidR="00E77C11" w:rsidRPr="00A2276B">
        <w:rPr>
          <w:color w:val="000000" w:themeColor="text1"/>
          <w:szCs w:val="24"/>
        </w:rPr>
        <w:t xml:space="preserve"> records but </w:t>
      </w:r>
      <w:r w:rsidR="005C06AC" w:rsidRPr="00A2276B">
        <w:rPr>
          <w:color w:val="000000" w:themeColor="text1"/>
          <w:szCs w:val="24"/>
        </w:rPr>
        <w:t>must</w:t>
      </w:r>
      <w:r w:rsidR="002476B5" w:rsidRPr="00A2276B">
        <w:rPr>
          <w:color w:val="000000" w:themeColor="text1"/>
          <w:szCs w:val="24"/>
        </w:rPr>
        <w:t xml:space="preserve"> </w:t>
      </w:r>
      <w:r w:rsidR="00E77C11" w:rsidRPr="00A2276B">
        <w:rPr>
          <w:color w:val="000000" w:themeColor="text1"/>
          <w:szCs w:val="24"/>
        </w:rPr>
        <w:t>review</w:t>
      </w:r>
      <w:r w:rsidRPr="00A2276B">
        <w:rPr>
          <w:color w:val="000000" w:themeColor="text1"/>
          <w:szCs w:val="24"/>
        </w:rPr>
        <w:t xml:space="preserve"> such records</w:t>
      </w:r>
      <w:r w:rsidR="00E77C11" w:rsidRPr="00A2276B">
        <w:rPr>
          <w:color w:val="000000" w:themeColor="text1"/>
          <w:szCs w:val="24"/>
        </w:rPr>
        <w:t xml:space="preserve"> annually and destroy</w:t>
      </w:r>
      <w:r w:rsidRPr="00A2276B">
        <w:rPr>
          <w:color w:val="000000" w:themeColor="text1"/>
          <w:szCs w:val="24"/>
        </w:rPr>
        <w:t xml:space="preserve"> them</w:t>
      </w:r>
      <w:r w:rsidR="00E77C11" w:rsidRPr="00A2276B">
        <w:rPr>
          <w:color w:val="000000" w:themeColor="text1"/>
          <w:szCs w:val="24"/>
        </w:rPr>
        <w:t xml:space="preserve"> when their usefulness is no longer apparent or when the </w:t>
      </w:r>
      <w:r w:rsidR="00B90212" w:rsidRPr="00A2276B">
        <w:rPr>
          <w:color w:val="000000" w:themeColor="text1"/>
          <w:szCs w:val="24"/>
        </w:rPr>
        <w:t>scholar</w:t>
      </w:r>
      <w:r w:rsidR="00E77C11" w:rsidRPr="00A2276B">
        <w:rPr>
          <w:color w:val="000000" w:themeColor="text1"/>
          <w:szCs w:val="24"/>
        </w:rPr>
        <w:t xml:space="preserve"> leaves</w:t>
      </w:r>
      <w:r w:rsidRPr="00A2276B">
        <w:rPr>
          <w:color w:val="000000" w:themeColor="text1"/>
          <w:szCs w:val="24"/>
        </w:rPr>
        <w:t xml:space="preserve"> the school</w:t>
      </w:r>
      <w:r w:rsidR="00E77C11" w:rsidRPr="00A2276B">
        <w:rPr>
          <w:color w:val="000000" w:themeColor="text1"/>
          <w:szCs w:val="24"/>
        </w:rPr>
        <w:t>.</w:t>
      </w:r>
    </w:p>
    <w:p w14:paraId="520B2746" w14:textId="77777777" w:rsidR="00E77C11" w:rsidRPr="00A2276B" w:rsidRDefault="00E77C11">
      <w:pPr>
        <w:widowControl/>
        <w:tabs>
          <w:tab w:val="left" w:pos="-1440"/>
        </w:tabs>
        <w:ind w:left="1440"/>
        <w:jc w:val="both"/>
        <w:rPr>
          <w:color w:val="000000" w:themeColor="text1"/>
          <w:szCs w:val="24"/>
        </w:rPr>
      </w:pPr>
    </w:p>
    <w:p w14:paraId="10EE7AA1" w14:textId="77777777" w:rsidR="00E77C11" w:rsidRPr="00A2276B" w:rsidRDefault="00E77C11" w:rsidP="002325F4">
      <w:pPr>
        <w:widowControl/>
        <w:numPr>
          <w:ilvl w:val="1"/>
          <w:numId w:val="1"/>
        </w:numPr>
        <w:tabs>
          <w:tab w:val="left" w:pos="-1440"/>
        </w:tabs>
        <w:jc w:val="both"/>
        <w:rPr>
          <w:color w:val="000000" w:themeColor="text1"/>
          <w:szCs w:val="24"/>
        </w:rPr>
      </w:pPr>
      <w:r w:rsidRPr="00A2276B">
        <w:rPr>
          <w:color w:val="000000" w:themeColor="text1"/>
          <w:szCs w:val="24"/>
        </w:rPr>
        <w:t>Sole Possession, Employment</w:t>
      </w:r>
      <w:r w:rsidR="00732EE6" w:rsidRPr="00A2276B">
        <w:rPr>
          <w:color w:val="000000" w:themeColor="text1"/>
          <w:szCs w:val="24"/>
        </w:rPr>
        <w:t>,</w:t>
      </w:r>
      <w:r w:rsidRPr="00A2276B">
        <w:rPr>
          <w:color w:val="000000" w:themeColor="text1"/>
          <w:szCs w:val="24"/>
        </w:rPr>
        <w:t xml:space="preserve"> and Law Enforcement Records </w:t>
      </w:r>
    </w:p>
    <w:p w14:paraId="27E32FEE" w14:textId="77777777" w:rsidR="00E77C11" w:rsidRPr="00A2276B" w:rsidRDefault="00E77C11">
      <w:pPr>
        <w:widowControl/>
        <w:tabs>
          <w:tab w:val="left" w:pos="-1440"/>
        </w:tabs>
        <w:ind w:left="720"/>
        <w:jc w:val="both"/>
        <w:rPr>
          <w:color w:val="000000" w:themeColor="text1"/>
          <w:szCs w:val="24"/>
        </w:rPr>
      </w:pPr>
    </w:p>
    <w:p w14:paraId="51B29534" w14:textId="77777777" w:rsidR="00E77C11" w:rsidRPr="00A2276B" w:rsidRDefault="00B90212" w:rsidP="00BD2B98">
      <w:pPr>
        <w:pStyle w:val="BodyTextIndent3"/>
        <w:spacing w:after="0"/>
        <w:ind w:left="1440"/>
        <w:jc w:val="both"/>
        <w:rPr>
          <w:color w:val="000000" w:themeColor="text1"/>
          <w:sz w:val="24"/>
          <w:szCs w:val="24"/>
        </w:rPr>
      </w:pPr>
      <w:r w:rsidRPr="00A2276B">
        <w:rPr>
          <w:color w:val="000000" w:themeColor="text1"/>
          <w:sz w:val="24"/>
          <w:szCs w:val="24"/>
        </w:rPr>
        <w:t>Scholar</w:t>
      </w:r>
      <w:r w:rsidR="00E77C11" w:rsidRPr="00A2276B">
        <w:rPr>
          <w:color w:val="000000" w:themeColor="text1"/>
          <w:sz w:val="24"/>
          <w:szCs w:val="24"/>
        </w:rPr>
        <w:t xml:space="preserve"> records do not include, and release of information under this policy does not apply to:</w:t>
      </w:r>
    </w:p>
    <w:p w14:paraId="4B12BA44" w14:textId="77777777" w:rsidR="00BD2B98" w:rsidRPr="00A2276B" w:rsidRDefault="00BD2B98" w:rsidP="00BD2B98">
      <w:pPr>
        <w:pStyle w:val="BodyTextIndent3"/>
        <w:spacing w:after="0"/>
        <w:ind w:left="1440"/>
        <w:jc w:val="both"/>
        <w:rPr>
          <w:color w:val="000000" w:themeColor="text1"/>
          <w:sz w:val="24"/>
          <w:szCs w:val="24"/>
        </w:rPr>
      </w:pPr>
    </w:p>
    <w:p w14:paraId="28809C65" w14:textId="77777777" w:rsidR="00E77C11" w:rsidRPr="00A2276B" w:rsidRDefault="00E77C11" w:rsidP="002325F4">
      <w:pPr>
        <w:pStyle w:val="BodyTextIndent3"/>
        <w:numPr>
          <w:ilvl w:val="2"/>
          <w:numId w:val="2"/>
        </w:numPr>
        <w:spacing w:after="0"/>
        <w:jc w:val="both"/>
        <w:rPr>
          <w:color w:val="000000" w:themeColor="text1"/>
          <w:sz w:val="24"/>
          <w:szCs w:val="24"/>
        </w:rPr>
      </w:pPr>
      <w:r w:rsidRPr="00A2276B">
        <w:rPr>
          <w:color w:val="000000" w:themeColor="text1"/>
          <w:sz w:val="24"/>
          <w:szCs w:val="24"/>
        </w:rPr>
        <w:t>records made by teachers, counselors</w:t>
      </w:r>
      <w:r w:rsidR="00732EE6" w:rsidRPr="00A2276B">
        <w:rPr>
          <w:color w:val="000000" w:themeColor="text1"/>
          <w:sz w:val="24"/>
          <w:szCs w:val="24"/>
        </w:rPr>
        <w:t>,</w:t>
      </w:r>
      <w:r w:rsidRPr="00A2276B">
        <w:rPr>
          <w:color w:val="000000" w:themeColor="text1"/>
          <w:sz w:val="24"/>
          <w:szCs w:val="24"/>
        </w:rPr>
        <w:t xml:space="preserve"> and administrators that are in the sole possession of the maker thereof and that are not accessible or revealed to any other person except a </w:t>
      </w:r>
      <w:proofErr w:type="gramStart"/>
      <w:r w:rsidRPr="00A2276B">
        <w:rPr>
          <w:color w:val="000000" w:themeColor="text1"/>
          <w:sz w:val="24"/>
          <w:szCs w:val="24"/>
        </w:rPr>
        <w:t>substitute;</w:t>
      </w:r>
      <w:proofErr w:type="gramEnd"/>
    </w:p>
    <w:p w14:paraId="68FC926D" w14:textId="77777777" w:rsidR="00BD2B98" w:rsidRPr="00A2276B" w:rsidRDefault="00BD2B98" w:rsidP="00BD2B98">
      <w:pPr>
        <w:pStyle w:val="BodyTextIndent3"/>
        <w:spacing w:after="0"/>
        <w:ind w:left="1440"/>
        <w:jc w:val="both"/>
        <w:rPr>
          <w:color w:val="000000" w:themeColor="text1"/>
          <w:sz w:val="24"/>
          <w:szCs w:val="24"/>
        </w:rPr>
      </w:pPr>
    </w:p>
    <w:p w14:paraId="3C8A413B" w14:textId="77777777" w:rsidR="00E77C11" w:rsidRPr="00A2276B" w:rsidRDefault="00E77C11" w:rsidP="00BD2B98">
      <w:pPr>
        <w:pStyle w:val="BodyTextIndent3"/>
        <w:numPr>
          <w:ilvl w:val="2"/>
          <w:numId w:val="2"/>
        </w:numPr>
        <w:spacing w:after="0"/>
        <w:jc w:val="both"/>
        <w:rPr>
          <w:color w:val="000000" w:themeColor="text1"/>
          <w:sz w:val="24"/>
          <w:szCs w:val="24"/>
        </w:rPr>
      </w:pPr>
      <w:r w:rsidRPr="00A2276B">
        <w:rPr>
          <w:color w:val="000000" w:themeColor="text1"/>
          <w:sz w:val="24"/>
          <w:szCs w:val="24"/>
        </w:rPr>
        <w:t xml:space="preserve">employment records of </w:t>
      </w:r>
      <w:r w:rsidR="00B90212" w:rsidRPr="00A2276B">
        <w:rPr>
          <w:color w:val="000000" w:themeColor="text1"/>
          <w:sz w:val="24"/>
          <w:szCs w:val="24"/>
        </w:rPr>
        <w:t>scholar</w:t>
      </w:r>
      <w:r w:rsidRPr="00A2276B">
        <w:rPr>
          <w:color w:val="000000" w:themeColor="text1"/>
          <w:sz w:val="24"/>
          <w:szCs w:val="24"/>
        </w:rPr>
        <w:t xml:space="preserve"> employees if those records relate exclusively to the </w:t>
      </w:r>
      <w:r w:rsidR="00B90212" w:rsidRPr="00A2276B">
        <w:rPr>
          <w:color w:val="000000" w:themeColor="text1"/>
          <w:sz w:val="24"/>
          <w:szCs w:val="24"/>
        </w:rPr>
        <w:t>scholar</w:t>
      </w:r>
      <w:r w:rsidRPr="00A2276B">
        <w:rPr>
          <w:color w:val="000000" w:themeColor="text1"/>
          <w:sz w:val="24"/>
          <w:szCs w:val="24"/>
        </w:rPr>
        <w:t xml:space="preserve"> in his or her capacity as an employee and are not made available for any other use; and</w:t>
      </w:r>
    </w:p>
    <w:p w14:paraId="1EF541E9" w14:textId="77777777" w:rsidR="00BD2B98" w:rsidRPr="00A2276B" w:rsidRDefault="00BD2B98" w:rsidP="00BD2B98">
      <w:pPr>
        <w:pStyle w:val="BodyTextIndent3"/>
        <w:spacing w:after="0"/>
        <w:ind w:left="1440"/>
        <w:jc w:val="both"/>
        <w:rPr>
          <w:color w:val="000000" w:themeColor="text1"/>
          <w:sz w:val="24"/>
          <w:szCs w:val="24"/>
        </w:rPr>
      </w:pPr>
    </w:p>
    <w:p w14:paraId="41EE5A71" w14:textId="77777777" w:rsidR="00E77C11" w:rsidRPr="00A2276B" w:rsidRDefault="00E77C11" w:rsidP="00BD2B98">
      <w:pPr>
        <w:pStyle w:val="BodyTextIndent3"/>
        <w:numPr>
          <w:ilvl w:val="2"/>
          <w:numId w:val="2"/>
        </w:numPr>
        <w:spacing w:after="0"/>
        <w:jc w:val="both"/>
        <w:rPr>
          <w:color w:val="000000" w:themeColor="text1"/>
          <w:sz w:val="24"/>
          <w:szCs w:val="24"/>
        </w:rPr>
      </w:pPr>
      <w:r w:rsidRPr="00A2276B">
        <w:rPr>
          <w:color w:val="000000" w:themeColor="text1"/>
          <w:sz w:val="24"/>
          <w:szCs w:val="24"/>
        </w:rPr>
        <w:t xml:space="preserve">records created by a law enforcement unit of the school if created for a law enforcement purpose and maintained solely by the law enforcement unit of the school.  This does not include information obtained from the </w:t>
      </w:r>
      <w:r w:rsidR="00B90212" w:rsidRPr="00A2276B">
        <w:rPr>
          <w:color w:val="000000" w:themeColor="text1"/>
          <w:sz w:val="24"/>
          <w:szCs w:val="24"/>
        </w:rPr>
        <w:t>scholar</w:t>
      </w:r>
      <w:r w:rsidRPr="00A2276B">
        <w:rPr>
          <w:color w:val="000000" w:themeColor="text1"/>
          <w:sz w:val="24"/>
          <w:szCs w:val="24"/>
        </w:rPr>
        <w:t>’s confidential file or other educational records that is contained in a law enforcement record.</w:t>
      </w:r>
    </w:p>
    <w:p w14:paraId="70106FDF" w14:textId="77777777" w:rsidR="00E77C11" w:rsidRPr="00A2276B" w:rsidRDefault="00E77C11" w:rsidP="00934955">
      <w:pPr>
        <w:pStyle w:val="BodyTextIndent3"/>
        <w:spacing w:after="0"/>
        <w:ind w:left="1872"/>
        <w:jc w:val="both"/>
        <w:rPr>
          <w:color w:val="000000" w:themeColor="text1"/>
          <w:sz w:val="24"/>
          <w:szCs w:val="24"/>
        </w:rPr>
      </w:pPr>
    </w:p>
    <w:p w14:paraId="41A0C183" w14:textId="77777777" w:rsidR="00E77C11" w:rsidRPr="00A2276B" w:rsidRDefault="00E77C11" w:rsidP="003C462B">
      <w:pPr>
        <w:pStyle w:val="BodyTextIndent3"/>
        <w:numPr>
          <w:ilvl w:val="0"/>
          <w:numId w:val="1"/>
        </w:numPr>
        <w:tabs>
          <w:tab w:val="clear" w:pos="720"/>
        </w:tabs>
        <w:spacing w:after="0"/>
        <w:ind w:left="720" w:hanging="720"/>
        <w:jc w:val="both"/>
        <w:rPr>
          <w:color w:val="000000" w:themeColor="text1"/>
          <w:sz w:val="24"/>
          <w:szCs w:val="24"/>
        </w:rPr>
      </w:pPr>
      <w:r w:rsidRPr="00A2276B">
        <w:rPr>
          <w:b/>
          <w:smallCaps/>
          <w:color w:val="000000" w:themeColor="text1"/>
          <w:sz w:val="24"/>
          <w:szCs w:val="24"/>
        </w:rPr>
        <w:t xml:space="preserve">Records of </w:t>
      </w:r>
      <w:r w:rsidR="00B90212" w:rsidRPr="00A2276B">
        <w:rPr>
          <w:b/>
          <w:smallCaps/>
          <w:color w:val="000000" w:themeColor="text1"/>
          <w:sz w:val="24"/>
          <w:szCs w:val="24"/>
        </w:rPr>
        <w:t>Scholar</w:t>
      </w:r>
      <w:r w:rsidRPr="00A2276B">
        <w:rPr>
          <w:b/>
          <w:smallCaps/>
          <w:color w:val="000000" w:themeColor="text1"/>
          <w:sz w:val="24"/>
          <w:szCs w:val="24"/>
        </w:rPr>
        <w:t xml:space="preserve">s Participating in </w:t>
      </w:r>
      <w:r w:rsidR="002476B5" w:rsidRPr="00A2276B">
        <w:rPr>
          <w:b/>
          <w:smallCaps/>
          <w:color w:val="000000" w:themeColor="text1"/>
          <w:sz w:val="24"/>
          <w:szCs w:val="24"/>
        </w:rPr>
        <w:t xml:space="preserve">the </w:t>
      </w:r>
      <w:r w:rsidRPr="00A2276B">
        <w:rPr>
          <w:b/>
          <w:smallCaps/>
          <w:color w:val="000000" w:themeColor="text1"/>
          <w:sz w:val="24"/>
          <w:szCs w:val="24"/>
        </w:rPr>
        <w:t>North Carolina Address Confidentiality Program</w:t>
      </w:r>
    </w:p>
    <w:p w14:paraId="4F2C9009" w14:textId="77777777" w:rsidR="00E77C11" w:rsidRPr="00A2276B" w:rsidRDefault="00E77C11">
      <w:pPr>
        <w:pStyle w:val="BodyTextIndent3"/>
        <w:spacing w:after="0"/>
        <w:ind w:left="0"/>
        <w:jc w:val="both"/>
        <w:rPr>
          <w:color w:val="000000" w:themeColor="text1"/>
          <w:sz w:val="24"/>
          <w:szCs w:val="24"/>
        </w:rPr>
      </w:pPr>
    </w:p>
    <w:p w14:paraId="7B9E941D" w14:textId="77777777" w:rsidR="00E77C11" w:rsidRPr="00A2276B" w:rsidRDefault="00E77C11" w:rsidP="00E840C1">
      <w:pPr>
        <w:ind w:left="720"/>
        <w:jc w:val="both"/>
        <w:rPr>
          <w:color w:val="000000" w:themeColor="text1"/>
        </w:rPr>
      </w:pPr>
      <w:r w:rsidRPr="00A2276B">
        <w:rPr>
          <w:color w:val="000000" w:themeColor="text1"/>
          <w:szCs w:val="24"/>
        </w:rPr>
        <w:lastRenderedPageBreak/>
        <w:t xml:space="preserve">Records of </w:t>
      </w:r>
      <w:r w:rsidR="00B90212" w:rsidRPr="00A2276B">
        <w:rPr>
          <w:color w:val="000000" w:themeColor="text1"/>
          <w:szCs w:val="24"/>
        </w:rPr>
        <w:t>scholar</w:t>
      </w:r>
      <w:r w:rsidRPr="00A2276B">
        <w:rPr>
          <w:color w:val="000000" w:themeColor="text1"/>
          <w:szCs w:val="24"/>
        </w:rPr>
        <w:t xml:space="preserve">s participating in the North Carolina Address Confidentiality Program </w:t>
      </w:r>
      <w:r w:rsidR="00E536E3" w:rsidRPr="00A2276B">
        <w:rPr>
          <w:color w:val="000000" w:themeColor="text1"/>
          <w:szCs w:val="24"/>
        </w:rPr>
        <w:t>must</w:t>
      </w:r>
      <w:r w:rsidR="002476B5" w:rsidRPr="00A2276B">
        <w:rPr>
          <w:color w:val="000000" w:themeColor="text1"/>
          <w:szCs w:val="24"/>
        </w:rPr>
        <w:t xml:space="preserve"> </w:t>
      </w:r>
      <w:r w:rsidRPr="00A2276B">
        <w:rPr>
          <w:color w:val="000000" w:themeColor="text1"/>
          <w:szCs w:val="24"/>
        </w:rPr>
        <w:t xml:space="preserve">show only the substitute address provided by the Address Confidentiality Program and </w:t>
      </w:r>
      <w:r w:rsidR="00CB250D" w:rsidRPr="00A2276B">
        <w:rPr>
          <w:color w:val="000000" w:themeColor="text1"/>
          <w:szCs w:val="24"/>
        </w:rPr>
        <w:t>must</w:t>
      </w:r>
      <w:r w:rsidR="002476B5" w:rsidRPr="00A2276B">
        <w:rPr>
          <w:color w:val="000000" w:themeColor="text1"/>
          <w:szCs w:val="24"/>
        </w:rPr>
        <w:t xml:space="preserve"> </w:t>
      </w:r>
      <w:r w:rsidRPr="00A2276B">
        <w:rPr>
          <w:color w:val="000000" w:themeColor="text1"/>
          <w:szCs w:val="24"/>
        </w:rPr>
        <w:t xml:space="preserve">not be released to any third party other than a school to which the </w:t>
      </w:r>
      <w:r w:rsidR="00B90212" w:rsidRPr="00A2276B">
        <w:rPr>
          <w:color w:val="000000" w:themeColor="text1"/>
          <w:szCs w:val="24"/>
        </w:rPr>
        <w:t>scholar</w:t>
      </w:r>
      <w:r w:rsidRPr="00A2276B">
        <w:rPr>
          <w:color w:val="000000" w:themeColor="text1"/>
          <w:szCs w:val="24"/>
        </w:rPr>
        <w:t xml:space="preserve"> is transferring, or as otherwise provided by law.</w:t>
      </w:r>
    </w:p>
    <w:p w14:paraId="0DA51D7D" w14:textId="77777777" w:rsidR="00E77C11" w:rsidRPr="00A2276B" w:rsidRDefault="00E77C11">
      <w:pPr>
        <w:rPr>
          <w:color w:val="000000" w:themeColor="text1"/>
        </w:rPr>
      </w:pPr>
    </w:p>
    <w:p w14:paraId="12690F1E" w14:textId="77777777" w:rsidR="00B62586" w:rsidRPr="00A2276B" w:rsidRDefault="00E77C11" w:rsidP="00B62586">
      <w:pPr>
        <w:pStyle w:val="BodyTextIndent3"/>
        <w:spacing w:after="0"/>
        <w:ind w:left="720"/>
        <w:jc w:val="both"/>
        <w:rPr>
          <w:color w:val="000000" w:themeColor="text1"/>
          <w:sz w:val="24"/>
          <w:szCs w:val="24"/>
        </w:rPr>
      </w:pPr>
      <w:r w:rsidRPr="00A2276B">
        <w:rPr>
          <w:color w:val="000000" w:themeColor="text1"/>
          <w:sz w:val="24"/>
          <w:szCs w:val="24"/>
        </w:rPr>
        <w:t xml:space="preserve">When transferring the record of a </w:t>
      </w:r>
      <w:r w:rsidR="00B90212" w:rsidRPr="00A2276B">
        <w:rPr>
          <w:color w:val="000000" w:themeColor="text1"/>
          <w:sz w:val="24"/>
          <w:szCs w:val="24"/>
        </w:rPr>
        <w:t>scholar</w:t>
      </w:r>
      <w:r w:rsidRPr="00A2276B">
        <w:rPr>
          <w:color w:val="000000" w:themeColor="text1"/>
          <w:sz w:val="24"/>
          <w:szCs w:val="24"/>
        </w:rPr>
        <w:t xml:space="preserve"> participating in the North Carolina Address Confidentiality Program to a</w:t>
      </w:r>
      <w:r w:rsidR="0002425E" w:rsidRPr="00A2276B">
        <w:rPr>
          <w:color w:val="000000" w:themeColor="text1"/>
          <w:sz w:val="24"/>
          <w:szCs w:val="24"/>
        </w:rPr>
        <w:t>nother</w:t>
      </w:r>
      <w:r w:rsidRPr="00A2276B">
        <w:rPr>
          <w:color w:val="000000" w:themeColor="text1"/>
          <w:sz w:val="24"/>
          <w:szCs w:val="24"/>
        </w:rPr>
        <w:t xml:space="preserve"> school, the transferring school may send the files to the Address Confidentiality Program participant (parent</w:t>
      </w:r>
      <w:r w:rsidR="00E840C1" w:rsidRPr="00A2276B">
        <w:rPr>
          <w:color w:val="000000" w:themeColor="text1"/>
          <w:sz w:val="24"/>
          <w:szCs w:val="24"/>
        </w:rPr>
        <w:t xml:space="preserve"> or </w:t>
      </w:r>
      <w:r w:rsidRPr="00A2276B">
        <w:rPr>
          <w:color w:val="000000" w:themeColor="text1"/>
          <w:sz w:val="24"/>
          <w:szCs w:val="24"/>
        </w:rPr>
        <w:t>guardian) via the substitute address provided by the Address Confidentiality Program.</w:t>
      </w:r>
    </w:p>
    <w:p w14:paraId="6375A90B" w14:textId="77777777" w:rsidR="00E77C11" w:rsidRPr="00A2276B" w:rsidRDefault="00E77C11" w:rsidP="00B62586">
      <w:pPr>
        <w:pStyle w:val="BodyTextIndent3"/>
        <w:spacing w:after="0"/>
        <w:ind w:left="720"/>
        <w:jc w:val="both"/>
        <w:rPr>
          <w:color w:val="000000" w:themeColor="text1"/>
          <w:sz w:val="24"/>
          <w:szCs w:val="24"/>
        </w:rPr>
      </w:pPr>
    </w:p>
    <w:p w14:paraId="33E2FF36" w14:textId="77777777" w:rsidR="00E77C11" w:rsidRPr="00A2276B" w:rsidRDefault="00E77C11" w:rsidP="00AB0BED">
      <w:pPr>
        <w:pStyle w:val="BodyTextIndent3"/>
        <w:numPr>
          <w:ilvl w:val="0"/>
          <w:numId w:val="1"/>
        </w:numPr>
        <w:spacing w:after="0"/>
        <w:ind w:left="720" w:hanging="720"/>
        <w:jc w:val="both"/>
        <w:rPr>
          <w:color w:val="000000" w:themeColor="text1"/>
          <w:sz w:val="24"/>
          <w:szCs w:val="24"/>
        </w:rPr>
      </w:pPr>
      <w:r w:rsidRPr="00A2276B">
        <w:rPr>
          <w:b/>
          <w:smallCaps/>
          <w:color w:val="000000" w:themeColor="text1"/>
          <w:sz w:val="24"/>
          <w:szCs w:val="24"/>
        </w:rPr>
        <w:t>Records of Missing Children</w:t>
      </w:r>
    </w:p>
    <w:p w14:paraId="266589E5" w14:textId="77777777" w:rsidR="00E77C11" w:rsidRPr="00A2276B" w:rsidRDefault="00E77C11">
      <w:pPr>
        <w:pStyle w:val="BodyTextIndent3"/>
        <w:spacing w:after="0"/>
        <w:ind w:left="0"/>
        <w:jc w:val="both"/>
        <w:rPr>
          <w:b/>
          <w:smallCaps/>
          <w:color w:val="000000" w:themeColor="text1"/>
          <w:sz w:val="24"/>
          <w:szCs w:val="24"/>
        </w:rPr>
      </w:pPr>
    </w:p>
    <w:p w14:paraId="2067D06A" w14:textId="4BF2F485" w:rsidR="00E77C11" w:rsidRPr="00A2276B" w:rsidRDefault="00E77C11">
      <w:pPr>
        <w:pStyle w:val="BodyTextIndent3"/>
        <w:spacing w:after="0"/>
        <w:ind w:left="720"/>
        <w:jc w:val="both"/>
        <w:rPr>
          <w:color w:val="000000" w:themeColor="text1"/>
          <w:sz w:val="24"/>
          <w:szCs w:val="24"/>
        </w:rPr>
      </w:pPr>
      <w:r w:rsidRPr="00A2276B">
        <w:rPr>
          <w:color w:val="000000" w:themeColor="text1"/>
          <w:sz w:val="24"/>
          <w:szCs w:val="24"/>
        </w:rPr>
        <w:t xml:space="preserve">Upon notification by a law enforcement agency or the North Carolina Center for Missing Persons of </w:t>
      </w:r>
      <w:r w:rsidR="00801665" w:rsidRPr="00A2276B">
        <w:rPr>
          <w:color w:val="000000" w:themeColor="text1"/>
          <w:sz w:val="24"/>
          <w:szCs w:val="24"/>
        </w:rPr>
        <w:t>the disappearance of a child who is currently or was previously enrolled in the school,</w:t>
      </w:r>
      <w:r w:rsidRPr="00A2276B">
        <w:rPr>
          <w:color w:val="000000" w:themeColor="text1"/>
          <w:sz w:val="24"/>
          <w:szCs w:val="24"/>
        </w:rPr>
        <w:t xml:space="preserve"> school </w:t>
      </w:r>
      <w:r w:rsidR="00DC0D94" w:rsidRPr="00A2276B">
        <w:rPr>
          <w:color w:val="000000" w:themeColor="text1"/>
          <w:sz w:val="24"/>
          <w:szCs w:val="24"/>
        </w:rPr>
        <w:t xml:space="preserve">officials </w:t>
      </w:r>
      <w:r w:rsidRPr="00A2276B">
        <w:rPr>
          <w:color w:val="000000" w:themeColor="text1"/>
          <w:sz w:val="24"/>
          <w:szCs w:val="24"/>
        </w:rPr>
        <w:t xml:space="preserve">shall flag the record of </w:t>
      </w:r>
      <w:r w:rsidR="00801665" w:rsidRPr="00A2276B">
        <w:rPr>
          <w:color w:val="000000" w:themeColor="text1"/>
          <w:sz w:val="24"/>
          <w:szCs w:val="24"/>
        </w:rPr>
        <w:t xml:space="preserve">that </w:t>
      </w:r>
      <w:r w:rsidRPr="00A2276B">
        <w:rPr>
          <w:color w:val="000000" w:themeColor="text1"/>
          <w:sz w:val="24"/>
          <w:szCs w:val="24"/>
        </w:rPr>
        <w:t xml:space="preserve">child.  If the missing child’s record is requested by </w:t>
      </w:r>
      <w:r w:rsidR="0002425E" w:rsidRPr="00A2276B">
        <w:rPr>
          <w:color w:val="000000" w:themeColor="text1"/>
          <w:sz w:val="24"/>
          <w:szCs w:val="24"/>
        </w:rPr>
        <w:t xml:space="preserve">a </w:t>
      </w:r>
      <w:r w:rsidRPr="00A2276B">
        <w:rPr>
          <w:color w:val="000000" w:themeColor="text1"/>
          <w:sz w:val="24"/>
          <w:szCs w:val="24"/>
        </w:rPr>
        <w:t xml:space="preserve">school system, the </w:t>
      </w:r>
      <w:r w:rsidR="00252B48" w:rsidRPr="00A2276B">
        <w:rPr>
          <w:color w:val="000000" w:themeColor="text1"/>
          <w:sz w:val="24"/>
          <w:szCs w:val="24"/>
        </w:rPr>
        <w:t>executive director</w:t>
      </w:r>
      <w:r w:rsidRPr="00A2276B">
        <w:rPr>
          <w:color w:val="000000" w:themeColor="text1"/>
          <w:sz w:val="24"/>
          <w:szCs w:val="24"/>
        </w:rPr>
        <w:t xml:space="preserve"> shall provide notice of the request to the </w:t>
      </w:r>
      <w:r w:rsidR="00620F22" w:rsidRPr="00A2276B">
        <w:rPr>
          <w:color w:val="000000" w:themeColor="text1"/>
          <w:sz w:val="24"/>
          <w:szCs w:val="24"/>
        </w:rPr>
        <w:t xml:space="preserve">board </w:t>
      </w:r>
      <w:r w:rsidRPr="00A2276B">
        <w:rPr>
          <w:color w:val="000000" w:themeColor="text1"/>
          <w:sz w:val="24"/>
          <w:szCs w:val="24"/>
        </w:rPr>
        <w:t xml:space="preserve">and the agency that notified the school that the child was missing.  The </w:t>
      </w:r>
      <w:r w:rsidR="00252B48" w:rsidRPr="00A2276B">
        <w:rPr>
          <w:color w:val="000000" w:themeColor="text1"/>
          <w:sz w:val="24"/>
          <w:szCs w:val="24"/>
        </w:rPr>
        <w:t>executive director</w:t>
      </w:r>
      <w:r w:rsidRPr="00A2276B">
        <w:rPr>
          <w:color w:val="000000" w:themeColor="text1"/>
          <w:sz w:val="24"/>
          <w:szCs w:val="24"/>
        </w:rPr>
        <w:t xml:space="preserve"> shall provide the agency with a copy of any written request for information concerning the missing child’s record.</w:t>
      </w:r>
    </w:p>
    <w:p w14:paraId="49B32B27" w14:textId="77777777" w:rsidR="00E77C11" w:rsidRPr="00A2276B" w:rsidRDefault="00E77C11">
      <w:pPr>
        <w:widowControl/>
        <w:tabs>
          <w:tab w:val="left" w:pos="-1440"/>
        </w:tabs>
        <w:ind w:left="720"/>
        <w:jc w:val="both"/>
        <w:rPr>
          <w:color w:val="000000" w:themeColor="text1"/>
          <w:szCs w:val="24"/>
        </w:rPr>
      </w:pPr>
    </w:p>
    <w:p w14:paraId="798B5D4B" w14:textId="7BF725ED" w:rsidR="00E77C11" w:rsidRPr="00A2276B" w:rsidRDefault="00E77C11">
      <w:pPr>
        <w:widowControl/>
        <w:tabs>
          <w:tab w:val="left" w:pos="-1440"/>
        </w:tabs>
        <w:ind w:left="720"/>
        <w:jc w:val="both"/>
        <w:rPr>
          <w:color w:val="000000" w:themeColor="text1"/>
          <w:szCs w:val="24"/>
        </w:rPr>
      </w:pPr>
      <w:r w:rsidRPr="00A2276B">
        <w:rPr>
          <w:color w:val="000000" w:themeColor="text1"/>
          <w:szCs w:val="24"/>
        </w:rPr>
        <w:t xml:space="preserve">Any information received indicating that a </w:t>
      </w:r>
      <w:r w:rsidR="00B90212" w:rsidRPr="00A2276B">
        <w:rPr>
          <w:color w:val="000000" w:themeColor="text1"/>
          <w:szCs w:val="24"/>
        </w:rPr>
        <w:t>scholar</w:t>
      </w:r>
      <w:r w:rsidRPr="00A2276B">
        <w:rPr>
          <w:color w:val="000000" w:themeColor="text1"/>
          <w:szCs w:val="24"/>
        </w:rPr>
        <w:t xml:space="preserve"> transferring into the </w:t>
      </w:r>
      <w:r w:rsidR="0002425E" w:rsidRPr="00A2276B">
        <w:rPr>
          <w:color w:val="000000" w:themeColor="text1"/>
          <w:szCs w:val="24"/>
        </w:rPr>
        <w:t xml:space="preserve">school </w:t>
      </w:r>
      <w:r w:rsidRPr="00A2276B">
        <w:rPr>
          <w:color w:val="000000" w:themeColor="text1"/>
          <w:szCs w:val="24"/>
        </w:rPr>
        <w:t xml:space="preserve">is a missing child </w:t>
      </w:r>
      <w:r w:rsidR="002476B5" w:rsidRPr="00A2276B">
        <w:rPr>
          <w:color w:val="000000" w:themeColor="text1"/>
          <w:szCs w:val="24"/>
        </w:rPr>
        <w:t xml:space="preserve">must </w:t>
      </w:r>
      <w:r w:rsidRPr="00A2276B">
        <w:rPr>
          <w:color w:val="000000" w:themeColor="text1"/>
          <w:szCs w:val="24"/>
        </w:rPr>
        <w:t xml:space="preserve">be reported promptly to the </w:t>
      </w:r>
      <w:r w:rsidR="00252B48" w:rsidRPr="00A2276B">
        <w:rPr>
          <w:color w:val="000000" w:themeColor="text1"/>
          <w:szCs w:val="24"/>
        </w:rPr>
        <w:t xml:space="preserve">executive director </w:t>
      </w:r>
      <w:r w:rsidRPr="00A2276B">
        <w:rPr>
          <w:color w:val="000000" w:themeColor="text1"/>
          <w:szCs w:val="24"/>
        </w:rPr>
        <w:t>and the North Carolina Center for Missing Persons.</w:t>
      </w:r>
    </w:p>
    <w:p w14:paraId="7286F630" w14:textId="77777777" w:rsidR="00E77C11" w:rsidRPr="00A2276B" w:rsidRDefault="00E77C11">
      <w:pPr>
        <w:widowControl/>
        <w:tabs>
          <w:tab w:val="left" w:pos="-1440"/>
        </w:tabs>
        <w:jc w:val="both"/>
        <w:rPr>
          <w:b/>
          <w:color w:val="000000" w:themeColor="text1"/>
        </w:rPr>
      </w:pPr>
    </w:p>
    <w:p w14:paraId="3E9F77AA" w14:textId="77777777" w:rsidR="00E77C11" w:rsidRPr="00A2276B" w:rsidRDefault="005C1A93" w:rsidP="00AB0BED">
      <w:pPr>
        <w:widowControl/>
        <w:numPr>
          <w:ilvl w:val="0"/>
          <w:numId w:val="1"/>
        </w:numPr>
        <w:tabs>
          <w:tab w:val="left" w:pos="-1440"/>
        </w:tabs>
        <w:ind w:left="720" w:hanging="720"/>
        <w:jc w:val="both"/>
        <w:rPr>
          <w:color w:val="000000" w:themeColor="text1"/>
        </w:rPr>
      </w:pPr>
      <w:r w:rsidRPr="00A2276B">
        <w:rPr>
          <w:b/>
          <w:smallCaps/>
          <w:color w:val="000000" w:themeColor="text1"/>
        </w:rPr>
        <w:t xml:space="preserve">Records of Military </w:t>
      </w:r>
      <w:r w:rsidR="008B2494" w:rsidRPr="00A2276B">
        <w:rPr>
          <w:b/>
          <w:smallCaps/>
          <w:color w:val="000000" w:themeColor="text1"/>
        </w:rPr>
        <w:t>C</w:t>
      </w:r>
      <w:r w:rsidRPr="00A2276B">
        <w:rPr>
          <w:b/>
          <w:smallCaps/>
          <w:color w:val="000000" w:themeColor="text1"/>
        </w:rPr>
        <w:t>hildren</w:t>
      </w:r>
    </w:p>
    <w:p w14:paraId="06BE81B7" w14:textId="77777777" w:rsidR="000341E5" w:rsidRPr="00A2276B" w:rsidRDefault="000341E5" w:rsidP="000341E5">
      <w:pPr>
        <w:widowControl/>
        <w:tabs>
          <w:tab w:val="left" w:pos="-1440"/>
        </w:tabs>
        <w:jc w:val="both"/>
        <w:rPr>
          <w:color w:val="000000" w:themeColor="text1"/>
        </w:rPr>
      </w:pPr>
      <w:r w:rsidRPr="00A2276B">
        <w:rPr>
          <w:color w:val="000000" w:themeColor="text1"/>
        </w:rPr>
        <w:tab/>
      </w:r>
    </w:p>
    <w:p w14:paraId="5582EB7F" w14:textId="77777777" w:rsidR="00C520EB" w:rsidRPr="00A2276B" w:rsidRDefault="00C520EB" w:rsidP="00C520EB">
      <w:pPr>
        <w:widowControl/>
        <w:tabs>
          <w:tab w:val="left" w:pos="-1440"/>
        </w:tabs>
        <w:ind w:left="720"/>
        <w:jc w:val="both"/>
        <w:rPr>
          <w:color w:val="000000" w:themeColor="text1"/>
        </w:rPr>
      </w:pPr>
      <w:r w:rsidRPr="00A2276B">
        <w:rPr>
          <w:color w:val="000000" w:themeColor="text1"/>
        </w:rPr>
        <w:t xml:space="preserve">School administrators shall comply with any regulations pertaining to the records of military children developed by the Interstate Commission on Educational Opportunity for Military Children. </w:t>
      </w:r>
    </w:p>
    <w:p w14:paraId="1A9152D0" w14:textId="77777777" w:rsidR="00EB6418" w:rsidRPr="00A2276B" w:rsidRDefault="00EB6418" w:rsidP="00910AEE">
      <w:pPr>
        <w:widowControl/>
        <w:tabs>
          <w:tab w:val="left" w:pos="-1440"/>
        </w:tabs>
        <w:ind w:left="720"/>
        <w:jc w:val="both"/>
        <w:rPr>
          <w:color w:val="000000" w:themeColor="text1"/>
        </w:rPr>
      </w:pPr>
    </w:p>
    <w:p w14:paraId="5422A9B6" w14:textId="77777777" w:rsidR="00934955" w:rsidRPr="00A2276B" w:rsidRDefault="00EB6418" w:rsidP="00910AEE">
      <w:pPr>
        <w:widowControl/>
        <w:tabs>
          <w:tab w:val="left" w:pos="-1440"/>
        </w:tabs>
        <w:ind w:left="720"/>
        <w:jc w:val="both"/>
        <w:rPr>
          <w:color w:val="000000" w:themeColor="text1"/>
        </w:rPr>
      </w:pPr>
      <w:r w:rsidRPr="00A2276B">
        <w:rPr>
          <w:color w:val="000000" w:themeColor="text1"/>
        </w:rPr>
        <w:t>In addition</w:t>
      </w:r>
      <w:r w:rsidR="00934955" w:rsidRPr="00A2276B">
        <w:rPr>
          <w:color w:val="000000" w:themeColor="text1"/>
        </w:rPr>
        <w:t>,</w:t>
      </w:r>
      <w:r w:rsidRPr="00A2276B">
        <w:rPr>
          <w:color w:val="000000" w:themeColor="text1"/>
        </w:rPr>
        <w:t xml:space="preserve"> c</w:t>
      </w:r>
      <w:r w:rsidR="00A83494" w:rsidRPr="00A2276B">
        <w:rPr>
          <w:color w:val="000000" w:themeColor="text1"/>
        </w:rPr>
        <w:t>hildren of military families</w:t>
      </w:r>
      <w:r w:rsidR="00BE6FD8" w:rsidRPr="00A2276B">
        <w:rPr>
          <w:color w:val="000000" w:themeColor="text1"/>
        </w:rPr>
        <w:t xml:space="preserve">, as defined by policy </w:t>
      </w:r>
      <w:r w:rsidR="008B2494" w:rsidRPr="00A2276B">
        <w:rPr>
          <w:color w:val="000000" w:themeColor="text1"/>
        </w:rPr>
        <w:t>4050</w:t>
      </w:r>
      <w:r w:rsidR="004E0AF0" w:rsidRPr="00A2276B">
        <w:rPr>
          <w:color w:val="000000" w:themeColor="text1"/>
        </w:rPr>
        <w:t>,</w:t>
      </w:r>
      <w:r w:rsidR="00B55744" w:rsidRPr="00A2276B">
        <w:rPr>
          <w:color w:val="000000" w:themeColor="text1"/>
        </w:rPr>
        <w:t xml:space="preserve"> Children of Military Families,</w:t>
      </w:r>
      <w:r w:rsidR="00EB54A7" w:rsidRPr="00A2276B">
        <w:rPr>
          <w:color w:val="000000" w:themeColor="text1"/>
        </w:rPr>
        <w:t xml:space="preserve"> are entitled to the following. </w:t>
      </w:r>
    </w:p>
    <w:p w14:paraId="50D59524" w14:textId="77777777" w:rsidR="00305272" w:rsidRPr="00A2276B" w:rsidRDefault="00305272" w:rsidP="00910AEE">
      <w:pPr>
        <w:widowControl/>
        <w:tabs>
          <w:tab w:val="left" w:pos="-1440"/>
        </w:tabs>
        <w:ind w:left="720"/>
        <w:jc w:val="both"/>
        <w:rPr>
          <w:color w:val="000000" w:themeColor="text1"/>
        </w:rPr>
      </w:pPr>
    </w:p>
    <w:p w14:paraId="2CC760BE" w14:textId="77777777" w:rsidR="008B2494" w:rsidRPr="00A2276B" w:rsidRDefault="008B2494" w:rsidP="002325F4">
      <w:pPr>
        <w:widowControl/>
        <w:numPr>
          <w:ilvl w:val="1"/>
          <w:numId w:val="1"/>
        </w:numPr>
        <w:tabs>
          <w:tab w:val="left" w:pos="-1440"/>
        </w:tabs>
        <w:jc w:val="both"/>
        <w:rPr>
          <w:color w:val="000000" w:themeColor="text1"/>
        </w:rPr>
      </w:pPr>
      <w:bookmarkStart w:id="0" w:name="OLE_LINK1"/>
      <w:r w:rsidRPr="00A2276B">
        <w:rPr>
          <w:color w:val="000000" w:themeColor="text1"/>
        </w:rPr>
        <w:t xml:space="preserve">For </w:t>
      </w:r>
      <w:r w:rsidR="00B90212" w:rsidRPr="00A2276B">
        <w:rPr>
          <w:color w:val="000000" w:themeColor="text1"/>
        </w:rPr>
        <w:t>Scholar</w:t>
      </w:r>
      <w:r w:rsidRPr="00A2276B">
        <w:rPr>
          <w:color w:val="000000" w:themeColor="text1"/>
        </w:rPr>
        <w:t xml:space="preserve">s Leaving </w:t>
      </w:r>
      <w:r w:rsidR="00FD0BF4" w:rsidRPr="00A2276B">
        <w:rPr>
          <w:color w:val="000000" w:themeColor="text1"/>
        </w:rPr>
        <w:t xml:space="preserve">the School </w:t>
      </w:r>
    </w:p>
    <w:bookmarkEnd w:id="0"/>
    <w:p w14:paraId="77D72A9E" w14:textId="77777777" w:rsidR="00C520EB" w:rsidRPr="00A2276B" w:rsidRDefault="00C520EB" w:rsidP="00671712">
      <w:pPr>
        <w:widowControl/>
        <w:tabs>
          <w:tab w:val="left" w:pos="-1440"/>
        </w:tabs>
        <w:ind w:left="1440"/>
        <w:jc w:val="both"/>
        <w:rPr>
          <w:color w:val="000000" w:themeColor="text1"/>
        </w:rPr>
      </w:pPr>
    </w:p>
    <w:p w14:paraId="148AE830" w14:textId="77777777" w:rsidR="005F3914" w:rsidRPr="00A2276B" w:rsidRDefault="005F3914" w:rsidP="00671712">
      <w:pPr>
        <w:widowControl/>
        <w:tabs>
          <w:tab w:val="left" w:pos="-1440"/>
        </w:tabs>
        <w:ind w:left="1440"/>
        <w:jc w:val="both"/>
        <w:rPr>
          <w:color w:val="000000" w:themeColor="text1"/>
        </w:rPr>
      </w:pPr>
      <w:proofErr w:type="gramStart"/>
      <w:r w:rsidRPr="00A2276B">
        <w:rPr>
          <w:color w:val="000000" w:themeColor="text1"/>
        </w:rPr>
        <w:t>In the event that</w:t>
      </w:r>
      <w:proofErr w:type="gramEnd"/>
      <w:r w:rsidRPr="00A2276B">
        <w:rPr>
          <w:color w:val="000000" w:themeColor="text1"/>
        </w:rPr>
        <w:t xml:space="preserve"> official education records cannot</w:t>
      </w:r>
      <w:r w:rsidR="006309B9" w:rsidRPr="00A2276B">
        <w:rPr>
          <w:color w:val="000000" w:themeColor="text1"/>
        </w:rPr>
        <w:t xml:space="preserve"> be released to the parents of military children who are transferri</w:t>
      </w:r>
      <w:r w:rsidR="006E4523" w:rsidRPr="00A2276B">
        <w:rPr>
          <w:color w:val="000000" w:themeColor="text1"/>
        </w:rPr>
        <w:t>ng away from the school,</w:t>
      </w:r>
      <w:r w:rsidRPr="00A2276B">
        <w:rPr>
          <w:color w:val="000000" w:themeColor="text1"/>
        </w:rPr>
        <w:t xml:space="preserve"> the custodian of rec</w:t>
      </w:r>
      <w:r w:rsidR="006E4523" w:rsidRPr="00A2276B">
        <w:rPr>
          <w:color w:val="000000" w:themeColor="text1"/>
        </w:rPr>
        <w:t>ords shall prepare and furnish to the parent a complete set of unofficial education records containing uniform information as determined by the Interstate Commission.</w:t>
      </w:r>
    </w:p>
    <w:p w14:paraId="2FFA256C" w14:textId="77777777" w:rsidR="00C520EB" w:rsidRPr="00A2276B" w:rsidRDefault="00C520EB" w:rsidP="00671712">
      <w:pPr>
        <w:widowControl/>
        <w:tabs>
          <w:tab w:val="left" w:pos="-1440"/>
        </w:tabs>
        <w:ind w:left="1440"/>
        <w:jc w:val="both"/>
        <w:rPr>
          <w:color w:val="000000" w:themeColor="text1"/>
        </w:rPr>
      </w:pPr>
    </w:p>
    <w:p w14:paraId="2A7A6B9D" w14:textId="77777777" w:rsidR="005F095E" w:rsidRPr="00A2276B" w:rsidRDefault="009E6C07" w:rsidP="00732EE6">
      <w:pPr>
        <w:widowControl/>
        <w:tabs>
          <w:tab w:val="left" w:pos="-1440"/>
          <w:tab w:val="left" w:pos="3150"/>
        </w:tabs>
        <w:ind w:left="1440"/>
        <w:jc w:val="both"/>
        <w:rPr>
          <w:color w:val="000000" w:themeColor="text1"/>
        </w:rPr>
      </w:pPr>
      <w:r w:rsidRPr="00A2276B">
        <w:rPr>
          <w:color w:val="000000" w:themeColor="text1"/>
        </w:rPr>
        <w:t xml:space="preserve">When a request for a </w:t>
      </w:r>
      <w:r w:rsidR="00B90212" w:rsidRPr="00A2276B">
        <w:rPr>
          <w:color w:val="000000" w:themeColor="text1"/>
        </w:rPr>
        <w:t>scholar</w:t>
      </w:r>
      <w:r w:rsidRPr="00A2276B">
        <w:rPr>
          <w:color w:val="000000" w:themeColor="text1"/>
        </w:rPr>
        <w:t xml:space="preserve">’s </w:t>
      </w:r>
      <w:r w:rsidR="005F095E" w:rsidRPr="00A2276B">
        <w:rPr>
          <w:color w:val="000000" w:themeColor="text1"/>
        </w:rPr>
        <w:t xml:space="preserve">official record is received from the </w:t>
      </w:r>
      <w:r w:rsidR="00B90212" w:rsidRPr="00A2276B">
        <w:rPr>
          <w:color w:val="000000" w:themeColor="text1"/>
        </w:rPr>
        <w:t>scholar</w:t>
      </w:r>
      <w:r w:rsidR="005F095E" w:rsidRPr="00A2276B">
        <w:rPr>
          <w:color w:val="000000" w:themeColor="text1"/>
        </w:rPr>
        <w:t xml:space="preserve">’s new school, school officials shall process and furnish the official records to the </w:t>
      </w:r>
      <w:r w:rsidR="00B90212" w:rsidRPr="00A2276B">
        <w:rPr>
          <w:color w:val="000000" w:themeColor="text1"/>
        </w:rPr>
        <w:t>scholar</w:t>
      </w:r>
      <w:r w:rsidR="005F095E" w:rsidRPr="00A2276B">
        <w:rPr>
          <w:color w:val="000000" w:themeColor="text1"/>
        </w:rPr>
        <w:t>’s new school within 10 days or within such time as is reasonably determined by the Interstate Commission.</w:t>
      </w:r>
    </w:p>
    <w:p w14:paraId="357F3589" w14:textId="77777777" w:rsidR="001B03BA" w:rsidRPr="00A2276B" w:rsidRDefault="001B03BA" w:rsidP="00671712">
      <w:pPr>
        <w:widowControl/>
        <w:tabs>
          <w:tab w:val="left" w:pos="-1440"/>
        </w:tabs>
        <w:ind w:left="1440"/>
        <w:jc w:val="both"/>
        <w:rPr>
          <w:color w:val="000000" w:themeColor="text1"/>
        </w:rPr>
      </w:pPr>
    </w:p>
    <w:p w14:paraId="6C3597E4" w14:textId="77777777" w:rsidR="008B2494" w:rsidRPr="00A2276B" w:rsidRDefault="008B2494" w:rsidP="002325F4">
      <w:pPr>
        <w:widowControl/>
        <w:numPr>
          <w:ilvl w:val="1"/>
          <w:numId w:val="1"/>
        </w:numPr>
        <w:tabs>
          <w:tab w:val="left" w:pos="-1440"/>
        </w:tabs>
        <w:jc w:val="both"/>
        <w:rPr>
          <w:color w:val="000000" w:themeColor="text1"/>
        </w:rPr>
      </w:pPr>
      <w:r w:rsidRPr="00A2276B">
        <w:rPr>
          <w:color w:val="000000" w:themeColor="text1"/>
        </w:rPr>
        <w:lastRenderedPageBreak/>
        <w:t xml:space="preserve">For </w:t>
      </w:r>
      <w:r w:rsidR="00B90212" w:rsidRPr="00A2276B">
        <w:rPr>
          <w:color w:val="000000" w:themeColor="text1"/>
        </w:rPr>
        <w:t>Scholar</w:t>
      </w:r>
      <w:r w:rsidRPr="00A2276B">
        <w:rPr>
          <w:color w:val="000000" w:themeColor="text1"/>
        </w:rPr>
        <w:t xml:space="preserve">s Enrolling in </w:t>
      </w:r>
      <w:r w:rsidR="00FD0BF4" w:rsidRPr="00A2276B">
        <w:rPr>
          <w:color w:val="000000" w:themeColor="text1"/>
        </w:rPr>
        <w:t xml:space="preserve">the School </w:t>
      </w:r>
    </w:p>
    <w:p w14:paraId="5F10FED6" w14:textId="77777777" w:rsidR="00566B73" w:rsidRPr="00A2276B" w:rsidRDefault="00566B73" w:rsidP="00336205">
      <w:pPr>
        <w:widowControl/>
        <w:tabs>
          <w:tab w:val="left" w:pos="-1440"/>
        </w:tabs>
        <w:ind w:left="1440"/>
        <w:jc w:val="both"/>
        <w:rPr>
          <w:color w:val="000000" w:themeColor="text1"/>
        </w:rPr>
      </w:pPr>
    </w:p>
    <w:p w14:paraId="2A0D3F12" w14:textId="77777777" w:rsidR="007B611A" w:rsidRPr="00A2276B" w:rsidRDefault="007B611A" w:rsidP="00336205">
      <w:pPr>
        <w:widowControl/>
        <w:tabs>
          <w:tab w:val="left" w:pos="-1440"/>
        </w:tabs>
        <w:ind w:left="1440"/>
        <w:jc w:val="both"/>
        <w:rPr>
          <w:color w:val="000000" w:themeColor="text1"/>
        </w:rPr>
      </w:pPr>
      <w:r w:rsidRPr="00A2276B">
        <w:rPr>
          <w:color w:val="000000" w:themeColor="text1"/>
        </w:rPr>
        <w:t>Upon receiving an unofficial education record</w:t>
      </w:r>
      <w:r w:rsidR="008F2D55" w:rsidRPr="00A2276B">
        <w:rPr>
          <w:color w:val="000000" w:themeColor="text1"/>
        </w:rPr>
        <w:t xml:space="preserve"> from the </w:t>
      </w:r>
      <w:r w:rsidR="00B90212" w:rsidRPr="00A2276B">
        <w:rPr>
          <w:color w:val="000000" w:themeColor="text1"/>
        </w:rPr>
        <w:t>scholar</w:t>
      </w:r>
      <w:r w:rsidR="008F2D55" w:rsidRPr="00A2276B">
        <w:rPr>
          <w:color w:val="000000" w:themeColor="text1"/>
        </w:rPr>
        <w:t>’s previous</w:t>
      </w:r>
      <w:r w:rsidRPr="00A2276B">
        <w:rPr>
          <w:color w:val="000000" w:themeColor="text1"/>
        </w:rPr>
        <w:t xml:space="preserve"> school, </w:t>
      </w:r>
      <w:r w:rsidR="00801665" w:rsidRPr="00A2276B">
        <w:rPr>
          <w:color w:val="000000" w:themeColor="text1"/>
        </w:rPr>
        <w:t xml:space="preserve">school administrators shall enroll the </w:t>
      </w:r>
      <w:r w:rsidR="00B90212" w:rsidRPr="00A2276B">
        <w:rPr>
          <w:color w:val="000000" w:themeColor="text1"/>
        </w:rPr>
        <w:t>scholar</w:t>
      </w:r>
      <w:r w:rsidR="00801665" w:rsidRPr="00A2276B">
        <w:rPr>
          <w:color w:val="000000" w:themeColor="text1"/>
        </w:rPr>
        <w:t xml:space="preserve"> </w:t>
      </w:r>
      <w:r w:rsidR="001453F5" w:rsidRPr="00A2276B">
        <w:rPr>
          <w:color w:val="000000" w:themeColor="text1"/>
        </w:rPr>
        <w:t>and place</w:t>
      </w:r>
      <w:r w:rsidR="00801665" w:rsidRPr="00A2276B">
        <w:rPr>
          <w:color w:val="000000" w:themeColor="text1"/>
        </w:rPr>
        <w:t xml:space="preserve"> him or her</w:t>
      </w:r>
      <w:r w:rsidR="001453F5" w:rsidRPr="00A2276B">
        <w:rPr>
          <w:color w:val="000000" w:themeColor="text1"/>
        </w:rPr>
        <w:t xml:space="preserve"> in classes as quickly as possible based on the information in the unofficial records, pending validation by the official records. </w:t>
      </w:r>
    </w:p>
    <w:p w14:paraId="59395B85" w14:textId="77777777" w:rsidR="007B611A" w:rsidRPr="00A2276B" w:rsidRDefault="007B611A" w:rsidP="00336205">
      <w:pPr>
        <w:widowControl/>
        <w:tabs>
          <w:tab w:val="left" w:pos="-1440"/>
        </w:tabs>
        <w:ind w:left="1440"/>
        <w:jc w:val="both"/>
        <w:rPr>
          <w:color w:val="000000" w:themeColor="text1"/>
        </w:rPr>
      </w:pPr>
    </w:p>
    <w:p w14:paraId="0878F02F" w14:textId="77777777" w:rsidR="00EB54A7" w:rsidRPr="00A2276B" w:rsidRDefault="00EB54A7" w:rsidP="00934955">
      <w:pPr>
        <w:widowControl/>
        <w:tabs>
          <w:tab w:val="left" w:pos="-1440"/>
        </w:tabs>
        <w:ind w:left="1440"/>
        <w:jc w:val="both"/>
        <w:rPr>
          <w:color w:val="000000" w:themeColor="text1"/>
        </w:rPr>
      </w:pPr>
      <w:r w:rsidRPr="00A2276B">
        <w:rPr>
          <w:color w:val="000000" w:themeColor="text1"/>
        </w:rPr>
        <w:t>Simultaneous with the enrollmen</w:t>
      </w:r>
      <w:r w:rsidR="0078698E" w:rsidRPr="00A2276B">
        <w:rPr>
          <w:color w:val="000000" w:themeColor="text1"/>
        </w:rPr>
        <w:t xml:space="preserve">t and conditional placement of the </w:t>
      </w:r>
      <w:r w:rsidR="00B90212" w:rsidRPr="00A2276B">
        <w:rPr>
          <w:color w:val="000000" w:themeColor="text1"/>
        </w:rPr>
        <w:t>scholar</w:t>
      </w:r>
      <w:r w:rsidR="0078698E" w:rsidRPr="00A2276B">
        <w:rPr>
          <w:color w:val="000000" w:themeColor="text1"/>
        </w:rPr>
        <w:t xml:space="preserve">, school administrators shall request the </w:t>
      </w:r>
      <w:r w:rsidR="00B90212" w:rsidRPr="00A2276B">
        <w:rPr>
          <w:color w:val="000000" w:themeColor="text1"/>
        </w:rPr>
        <w:t>scholar</w:t>
      </w:r>
      <w:r w:rsidR="0078698E" w:rsidRPr="00A2276B">
        <w:rPr>
          <w:color w:val="000000" w:themeColor="text1"/>
        </w:rPr>
        <w:t>’s official</w:t>
      </w:r>
      <w:r w:rsidR="007F3195" w:rsidRPr="00A2276B">
        <w:rPr>
          <w:color w:val="000000" w:themeColor="text1"/>
        </w:rPr>
        <w:t xml:space="preserve"> record from his or her</w:t>
      </w:r>
      <w:r w:rsidR="00075515" w:rsidRPr="00A2276B">
        <w:rPr>
          <w:color w:val="000000" w:themeColor="text1"/>
        </w:rPr>
        <w:t xml:space="preserve"> previous</w:t>
      </w:r>
      <w:r w:rsidR="0078698E" w:rsidRPr="00A2276B">
        <w:rPr>
          <w:color w:val="000000" w:themeColor="text1"/>
        </w:rPr>
        <w:t xml:space="preserve"> school. </w:t>
      </w:r>
    </w:p>
    <w:p w14:paraId="22A30003" w14:textId="77777777" w:rsidR="00EA47DF" w:rsidRPr="00A2276B" w:rsidRDefault="00EA47DF" w:rsidP="000341E5">
      <w:pPr>
        <w:widowControl/>
        <w:tabs>
          <w:tab w:val="left" w:pos="-1440"/>
        </w:tabs>
        <w:jc w:val="both"/>
        <w:rPr>
          <w:color w:val="000000" w:themeColor="text1"/>
        </w:rPr>
      </w:pPr>
    </w:p>
    <w:p w14:paraId="62442AC3" w14:textId="77777777" w:rsidR="005C1A93" w:rsidRPr="00A2276B" w:rsidRDefault="005C1A93" w:rsidP="00AB0BED">
      <w:pPr>
        <w:widowControl/>
        <w:numPr>
          <w:ilvl w:val="0"/>
          <w:numId w:val="1"/>
        </w:numPr>
        <w:tabs>
          <w:tab w:val="left" w:pos="-1440"/>
        </w:tabs>
        <w:ind w:left="720" w:hanging="720"/>
        <w:jc w:val="both"/>
        <w:rPr>
          <w:color w:val="000000" w:themeColor="text1"/>
        </w:rPr>
      </w:pPr>
      <w:r w:rsidRPr="00A2276B">
        <w:rPr>
          <w:b/>
          <w:smallCaps/>
          <w:color w:val="000000" w:themeColor="text1"/>
        </w:rPr>
        <w:t xml:space="preserve">Review, Release of Records to Parent or Eligible </w:t>
      </w:r>
      <w:r w:rsidR="00B90212" w:rsidRPr="00A2276B">
        <w:rPr>
          <w:b/>
          <w:smallCaps/>
          <w:color w:val="000000" w:themeColor="text1"/>
        </w:rPr>
        <w:t>Scholar</w:t>
      </w:r>
    </w:p>
    <w:p w14:paraId="6C29531A" w14:textId="77777777" w:rsidR="00E77C11" w:rsidRPr="00A2276B" w:rsidRDefault="00E77C11">
      <w:pPr>
        <w:widowControl/>
        <w:tabs>
          <w:tab w:val="left" w:pos="-1440"/>
        </w:tabs>
        <w:jc w:val="both"/>
        <w:rPr>
          <w:color w:val="000000" w:themeColor="text1"/>
        </w:rPr>
      </w:pPr>
    </w:p>
    <w:p w14:paraId="08660B9A" w14:textId="6DF8506D" w:rsidR="00E77C11" w:rsidRPr="00A2276B" w:rsidRDefault="00E77C11">
      <w:pPr>
        <w:widowControl/>
        <w:tabs>
          <w:tab w:val="left" w:pos="-1440"/>
        </w:tabs>
        <w:ind w:left="720"/>
        <w:jc w:val="both"/>
        <w:rPr>
          <w:color w:val="000000" w:themeColor="text1"/>
        </w:rPr>
      </w:pPr>
      <w:r w:rsidRPr="00A2276B">
        <w:rPr>
          <w:color w:val="000000" w:themeColor="text1"/>
        </w:rPr>
        <w:t>A parent</w:t>
      </w:r>
      <w:r w:rsidR="008F1BA8" w:rsidRPr="00A2276B">
        <w:rPr>
          <w:color w:val="000000" w:themeColor="text1"/>
        </w:rPr>
        <w:t xml:space="preserve"> </w:t>
      </w:r>
      <w:r w:rsidRPr="00A2276B">
        <w:rPr>
          <w:color w:val="000000" w:themeColor="text1"/>
        </w:rPr>
        <w:t xml:space="preserve">or eligible </w:t>
      </w:r>
      <w:r w:rsidR="00B90212" w:rsidRPr="00A2276B">
        <w:rPr>
          <w:color w:val="000000" w:themeColor="text1"/>
        </w:rPr>
        <w:t>scholar</w:t>
      </w:r>
      <w:r w:rsidRPr="00A2276B">
        <w:rPr>
          <w:color w:val="000000" w:themeColor="text1"/>
        </w:rPr>
        <w:t xml:space="preserve"> </w:t>
      </w:r>
      <w:r w:rsidR="00801665" w:rsidRPr="00A2276B">
        <w:rPr>
          <w:color w:val="000000" w:themeColor="text1"/>
        </w:rPr>
        <w:t>may</w:t>
      </w:r>
      <w:r w:rsidRPr="00A2276B">
        <w:rPr>
          <w:color w:val="000000" w:themeColor="text1"/>
        </w:rPr>
        <w:t xml:space="preserve"> access the </w:t>
      </w:r>
      <w:r w:rsidR="00B90212" w:rsidRPr="00A2276B">
        <w:rPr>
          <w:color w:val="000000" w:themeColor="text1"/>
        </w:rPr>
        <w:t>scholar</w:t>
      </w:r>
      <w:r w:rsidR="004A7E9A" w:rsidRPr="00A2276B">
        <w:rPr>
          <w:color w:val="000000" w:themeColor="text1"/>
        </w:rPr>
        <w:t>’</w:t>
      </w:r>
      <w:r w:rsidRPr="00A2276B">
        <w:rPr>
          <w:color w:val="000000" w:themeColor="text1"/>
        </w:rPr>
        <w:t xml:space="preserve">s records upon proper request.  </w:t>
      </w:r>
      <w:r w:rsidR="00801665" w:rsidRPr="00A2276B">
        <w:rPr>
          <w:color w:val="000000" w:themeColor="text1"/>
        </w:rPr>
        <w:t>T</w:t>
      </w:r>
      <w:r w:rsidRPr="00A2276B">
        <w:rPr>
          <w:color w:val="000000" w:themeColor="text1"/>
        </w:rPr>
        <w:t xml:space="preserve">he principal or guidance office </w:t>
      </w:r>
      <w:r w:rsidR="00801665" w:rsidRPr="00A2276B">
        <w:rPr>
          <w:color w:val="000000" w:themeColor="text1"/>
        </w:rPr>
        <w:t>personnel shall schedule</w:t>
      </w:r>
      <w:r w:rsidRPr="00A2276B">
        <w:rPr>
          <w:color w:val="000000" w:themeColor="text1"/>
        </w:rPr>
        <w:t xml:space="preserve"> an appointment as soon as possible but no later than 45 days after the request</w:t>
      </w:r>
      <w:r w:rsidR="00801665" w:rsidRPr="00A2276B">
        <w:rPr>
          <w:color w:val="000000" w:themeColor="text1"/>
        </w:rPr>
        <w:t xml:space="preserve"> by the parent or eligible </w:t>
      </w:r>
      <w:r w:rsidR="00B90212" w:rsidRPr="00A2276B">
        <w:rPr>
          <w:color w:val="000000" w:themeColor="text1"/>
        </w:rPr>
        <w:t>scholar</w:t>
      </w:r>
      <w:r w:rsidR="004A7E9A" w:rsidRPr="00A2276B">
        <w:rPr>
          <w:color w:val="000000" w:themeColor="text1"/>
        </w:rPr>
        <w:t xml:space="preserve">.  </w:t>
      </w:r>
      <w:r w:rsidR="00801665" w:rsidRPr="00A2276B">
        <w:rPr>
          <w:color w:val="000000" w:themeColor="text1"/>
        </w:rPr>
        <w:t xml:space="preserve">The parent or eligible </w:t>
      </w:r>
      <w:r w:rsidR="00B90212" w:rsidRPr="00A2276B">
        <w:rPr>
          <w:color w:val="000000" w:themeColor="text1"/>
        </w:rPr>
        <w:t>scholar</w:t>
      </w:r>
      <w:r w:rsidR="00801665" w:rsidRPr="00A2276B">
        <w:rPr>
          <w:color w:val="000000" w:themeColor="text1"/>
        </w:rPr>
        <w:t xml:space="preserve"> may formally</w:t>
      </w:r>
      <w:r w:rsidR="004A7E9A" w:rsidRPr="00A2276B">
        <w:rPr>
          <w:color w:val="000000" w:themeColor="text1"/>
        </w:rPr>
        <w:t xml:space="preserve"> review </w:t>
      </w:r>
      <w:r w:rsidR="00801665" w:rsidRPr="00A2276B">
        <w:rPr>
          <w:color w:val="000000" w:themeColor="text1"/>
        </w:rPr>
        <w:t>the</w:t>
      </w:r>
      <w:r w:rsidR="004A7E9A" w:rsidRPr="00A2276B">
        <w:rPr>
          <w:color w:val="000000" w:themeColor="text1"/>
        </w:rPr>
        <w:t xml:space="preserve"> </w:t>
      </w:r>
      <w:r w:rsidR="00B90212" w:rsidRPr="00A2276B">
        <w:rPr>
          <w:color w:val="000000" w:themeColor="text1"/>
        </w:rPr>
        <w:t>scholar</w:t>
      </w:r>
      <w:r w:rsidR="004A7E9A" w:rsidRPr="00A2276B">
        <w:rPr>
          <w:color w:val="000000" w:themeColor="text1"/>
        </w:rPr>
        <w:t>’</w:t>
      </w:r>
      <w:r w:rsidRPr="00A2276B">
        <w:rPr>
          <w:color w:val="000000" w:themeColor="text1"/>
        </w:rPr>
        <w:t xml:space="preserve">s complete records only in the presence of the </w:t>
      </w:r>
      <w:r w:rsidR="00252B48" w:rsidRPr="00A2276B">
        <w:rPr>
          <w:color w:val="000000" w:themeColor="text1"/>
        </w:rPr>
        <w:t xml:space="preserve">principal or </w:t>
      </w:r>
      <w:r w:rsidR="00A2276B" w:rsidRPr="00A2276B">
        <w:rPr>
          <w:color w:val="000000" w:themeColor="text1"/>
        </w:rPr>
        <w:t>designee competent</w:t>
      </w:r>
      <w:r w:rsidRPr="00A2276B">
        <w:rPr>
          <w:color w:val="000000" w:themeColor="text1"/>
        </w:rPr>
        <w:t xml:space="preserve"> to explain the records.  School personnel shall not destroy any educational records if there is an outstanding request to inspect or review the records.</w:t>
      </w:r>
    </w:p>
    <w:p w14:paraId="4DD7CFDD" w14:textId="77777777" w:rsidR="00E77C11" w:rsidRPr="00A2276B" w:rsidRDefault="00E77C11">
      <w:pPr>
        <w:widowControl/>
        <w:tabs>
          <w:tab w:val="left" w:pos="-1440"/>
        </w:tabs>
        <w:jc w:val="both"/>
        <w:rPr>
          <w:color w:val="000000" w:themeColor="text1"/>
        </w:rPr>
      </w:pPr>
    </w:p>
    <w:p w14:paraId="6B4E1E9C" w14:textId="281511CA" w:rsidR="00E77C11" w:rsidRPr="00A2276B" w:rsidRDefault="00E77C11" w:rsidP="004A7E9A">
      <w:pPr>
        <w:widowControl/>
        <w:tabs>
          <w:tab w:val="left" w:pos="-1440"/>
        </w:tabs>
        <w:ind w:left="720"/>
        <w:jc w:val="both"/>
        <w:rPr>
          <w:color w:val="000000" w:themeColor="text1"/>
        </w:rPr>
      </w:pPr>
      <w:r w:rsidRPr="00A2276B">
        <w:rPr>
          <w:color w:val="000000" w:themeColor="text1"/>
        </w:rPr>
        <w:t>A parent</w:t>
      </w:r>
      <w:r w:rsidR="00681C85" w:rsidRPr="00A2276B">
        <w:rPr>
          <w:color w:val="000000" w:themeColor="text1"/>
        </w:rPr>
        <w:t xml:space="preserve"> or</w:t>
      </w:r>
      <w:r w:rsidR="008F1BA8" w:rsidRPr="00A2276B">
        <w:rPr>
          <w:color w:val="000000" w:themeColor="text1"/>
        </w:rPr>
        <w:t xml:space="preserve"> </w:t>
      </w:r>
      <w:r w:rsidRPr="00A2276B">
        <w:rPr>
          <w:color w:val="000000" w:themeColor="text1"/>
        </w:rPr>
        <w:t xml:space="preserve">eligible </w:t>
      </w:r>
      <w:r w:rsidR="00B90212" w:rsidRPr="00A2276B">
        <w:rPr>
          <w:color w:val="000000" w:themeColor="text1"/>
        </w:rPr>
        <w:t>scholar</w:t>
      </w:r>
      <w:r w:rsidRPr="00A2276B">
        <w:rPr>
          <w:color w:val="000000" w:themeColor="text1"/>
        </w:rPr>
        <w:t xml:space="preserve"> has the right to challenge an item in the </w:t>
      </w:r>
      <w:r w:rsidR="00B90212" w:rsidRPr="00A2276B">
        <w:rPr>
          <w:color w:val="000000" w:themeColor="text1"/>
        </w:rPr>
        <w:t>scholar</w:t>
      </w:r>
      <w:r w:rsidRPr="00A2276B">
        <w:rPr>
          <w:color w:val="000000" w:themeColor="text1"/>
        </w:rPr>
        <w:t xml:space="preserve"> record believed to be inaccurate, misleading</w:t>
      </w:r>
      <w:r w:rsidR="00732EE6" w:rsidRPr="00A2276B">
        <w:rPr>
          <w:color w:val="000000" w:themeColor="text1"/>
        </w:rPr>
        <w:t>,</w:t>
      </w:r>
      <w:r w:rsidRPr="00A2276B">
        <w:rPr>
          <w:color w:val="000000" w:themeColor="text1"/>
        </w:rPr>
        <w:t xml:space="preserve"> or otherwise in violation of the </w:t>
      </w:r>
      <w:r w:rsidR="00B90212" w:rsidRPr="00A2276B">
        <w:rPr>
          <w:color w:val="000000" w:themeColor="text1"/>
        </w:rPr>
        <w:t>scholar</w:t>
      </w:r>
      <w:r w:rsidRPr="00A2276B">
        <w:rPr>
          <w:color w:val="000000" w:themeColor="text1"/>
        </w:rPr>
        <w:t xml:space="preserve">’s privacy rights.  The </w:t>
      </w:r>
      <w:r w:rsidR="00252B48" w:rsidRPr="00A2276B">
        <w:rPr>
          <w:color w:val="000000" w:themeColor="text1"/>
          <w:szCs w:val="24"/>
        </w:rPr>
        <w:t xml:space="preserve">principal </w:t>
      </w:r>
      <w:r w:rsidRPr="00A2276B">
        <w:rPr>
          <w:color w:val="000000" w:themeColor="text1"/>
        </w:rPr>
        <w:t xml:space="preserve">shall examine a request to amend a </w:t>
      </w:r>
      <w:r w:rsidR="00B90212" w:rsidRPr="00A2276B">
        <w:rPr>
          <w:color w:val="000000" w:themeColor="text1"/>
        </w:rPr>
        <w:t>scholar</w:t>
      </w:r>
      <w:r w:rsidRPr="00A2276B">
        <w:rPr>
          <w:color w:val="000000" w:themeColor="text1"/>
        </w:rPr>
        <w:t xml:space="preserve"> record item and respond in writing to the person who challenges the item.  Subsequent steps, if necessary, </w:t>
      </w:r>
      <w:r w:rsidR="002476B5" w:rsidRPr="00A2276B">
        <w:rPr>
          <w:color w:val="000000" w:themeColor="text1"/>
        </w:rPr>
        <w:t xml:space="preserve">will </w:t>
      </w:r>
      <w:r w:rsidRPr="00A2276B">
        <w:rPr>
          <w:color w:val="000000" w:themeColor="text1"/>
        </w:rPr>
        <w:t xml:space="preserve">follow the </w:t>
      </w:r>
      <w:r w:rsidR="00B90212" w:rsidRPr="00A2276B">
        <w:rPr>
          <w:color w:val="000000" w:themeColor="text1"/>
        </w:rPr>
        <w:t>scholar</w:t>
      </w:r>
      <w:r w:rsidRPr="00A2276B">
        <w:rPr>
          <w:color w:val="000000" w:themeColor="text1"/>
        </w:rPr>
        <w:t xml:space="preserve"> </w:t>
      </w:r>
      <w:r w:rsidR="00B55744" w:rsidRPr="00A2276B">
        <w:rPr>
          <w:color w:val="000000" w:themeColor="text1"/>
        </w:rPr>
        <w:t>grievance procedure</w:t>
      </w:r>
      <w:r w:rsidR="000D555F" w:rsidRPr="00A2276B">
        <w:rPr>
          <w:color w:val="000000" w:themeColor="text1"/>
        </w:rPr>
        <w:t>s</w:t>
      </w:r>
      <w:r w:rsidRPr="00A2276B">
        <w:rPr>
          <w:color w:val="000000" w:themeColor="text1"/>
        </w:rPr>
        <w:t xml:space="preserve"> as provided in policy 1740/4010, </w:t>
      </w:r>
      <w:r w:rsidR="00B90212" w:rsidRPr="00A2276B">
        <w:rPr>
          <w:color w:val="000000" w:themeColor="text1"/>
        </w:rPr>
        <w:t>Scholar</w:t>
      </w:r>
      <w:r w:rsidRPr="00A2276B">
        <w:rPr>
          <w:color w:val="000000" w:themeColor="text1"/>
        </w:rPr>
        <w:t xml:space="preserve"> and Parent Grievance Procedure.</w:t>
      </w:r>
      <w:r w:rsidR="00FB51B4" w:rsidRPr="00A2276B">
        <w:rPr>
          <w:color w:val="000000" w:themeColor="text1"/>
        </w:rPr>
        <w:t xml:space="preserve">  </w:t>
      </w:r>
      <w:r w:rsidR="00FB51B4" w:rsidRPr="00A2276B">
        <w:rPr>
          <w:color w:val="000000" w:themeColor="text1"/>
          <w:szCs w:val="24"/>
          <w:shd w:val="clear" w:color="auto" w:fill="FFFFFF"/>
        </w:rPr>
        <w:t>If the final decision is that the information in the record is not inaccurate, misleading</w:t>
      </w:r>
      <w:r w:rsidR="00732EE6" w:rsidRPr="00A2276B">
        <w:rPr>
          <w:color w:val="000000" w:themeColor="text1"/>
          <w:szCs w:val="24"/>
          <w:shd w:val="clear" w:color="auto" w:fill="FFFFFF"/>
        </w:rPr>
        <w:t>,</w:t>
      </w:r>
      <w:r w:rsidR="00FB51B4" w:rsidRPr="00A2276B">
        <w:rPr>
          <w:color w:val="000000" w:themeColor="text1"/>
          <w:szCs w:val="24"/>
          <w:shd w:val="clear" w:color="auto" w:fill="FFFFFF"/>
        </w:rPr>
        <w:t xml:space="preserve"> or otherwise in violation of the privacy rights of the </w:t>
      </w:r>
      <w:r w:rsidR="00B90212" w:rsidRPr="00A2276B">
        <w:rPr>
          <w:color w:val="000000" w:themeColor="text1"/>
          <w:szCs w:val="24"/>
          <w:shd w:val="clear" w:color="auto" w:fill="FFFFFF"/>
        </w:rPr>
        <w:t>scholar</w:t>
      </w:r>
      <w:r w:rsidR="00FB51B4" w:rsidRPr="00A2276B">
        <w:rPr>
          <w:color w:val="000000" w:themeColor="text1"/>
          <w:szCs w:val="24"/>
          <w:shd w:val="clear" w:color="auto" w:fill="FFFFFF"/>
        </w:rPr>
        <w:t xml:space="preserve">, the principal shall inform the parent or eligible </w:t>
      </w:r>
      <w:r w:rsidR="00B90212" w:rsidRPr="00A2276B">
        <w:rPr>
          <w:color w:val="000000" w:themeColor="text1"/>
          <w:szCs w:val="24"/>
          <w:shd w:val="clear" w:color="auto" w:fill="FFFFFF"/>
        </w:rPr>
        <w:t>scholar</w:t>
      </w:r>
      <w:r w:rsidR="00FB51B4" w:rsidRPr="00A2276B">
        <w:rPr>
          <w:color w:val="000000" w:themeColor="text1"/>
          <w:szCs w:val="24"/>
          <w:shd w:val="clear" w:color="auto" w:fill="FFFFFF"/>
        </w:rPr>
        <w:t xml:space="preserve"> of the right to place a statement in the record commenting on the contested information in the record or stating why he or she disagrees with the decision of the school.</w:t>
      </w:r>
    </w:p>
    <w:p w14:paraId="2EF931E5" w14:textId="77777777" w:rsidR="00E77C11" w:rsidRPr="00A2276B" w:rsidRDefault="00E77C11">
      <w:pPr>
        <w:widowControl/>
        <w:tabs>
          <w:tab w:val="left" w:pos="-1440"/>
        </w:tabs>
        <w:ind w:left="720"/>
        <w:jc w:val="both"/>
        <w:rPr>
          <w:color w:val="000000" w:themeColor="text1"/>
        </w:rPr>
      </w:pPr>
    </w:p>
    <w:p w14:paraId="28FBF556" w14:textId="77777777" w:rsidR="00E77C11" w:rsidRPr="00A2276B" w:rsidRDefault="00E77C11" w:rsidP="00AB0BED">
      <w:pPr>
        <w:widowControl/>
        <w:numPr>
          <w:ilvl w:val="0"/>
          <w:numId w:val="1"/>
        </w:numPr>
        <w:tabs>
          <w:tab w:val="left" w:pos="-1440"/>
        </w:tabs>
        <w:ind w:left="720" w:hanging="720"/>
        <w:jc w:val="both"/>
        <w:rPr>
          <w:color w:val="000000" w:themeColor="text1"/>
        </w:rPr>
      </w:pPr>
      <w:r w:rsidRPr="00A2276B">
        <w:rPr>
          <w:b/>
          <w:smallCaps/>
          <w:color w:val="000000" w:themeColor="text1"/>
        </w:rPr>
        <w:t>Release</w:t>
      </w:r>
      <w:r w:rsidR="002325F4" w:rsidRPr="00A2276B">
        <w:rPr>
          <w:b/>
          <w:smallCaps/>
          <w:color w:val="000000" w:themeColor="text1"/>
        </w:rPr>
        <w:t xml:space="preserve"> or Disclosure </w:t>
      </w:r>
      <w:r w:rsidRPr="00A2276B">
        <w:rPr>
          <w:b/>
          <w:smallCaps/>
          <w:color w:val="000000" w:themeColor="text1"/>
        </w:rPr>
        <w:t>of Records to Others</w:t>
      </w:r>
    </w:p>
    <w:p w14:paraId="64FFA13B" w14:textId="77777777" w:rsidR="002325F4" w:rsidRPr="00A2276B" w:rsidRDefault="002325F4" w:rsidP="002325F4">
      <w:pPr>
        <w:widowControl/>
        <w:tabs>
          <w:tab w:val="left" w:pos="-1440"/>
        </w:tabs>
        <w:jc w:val="both"/>
        <w:rPr>
          <w:b/>
          <w:smallCaps/>
          <w:color w:val="000000" w:themeColor="text1"/>
        </w:rPr>
      </w:pPr>
    </w:p>
    <w:p w14:paraId="3DD94F17" w14:textId="77777777" w:rsidR="002325F4" w:rsidRPr="00A2276B" w:rsidRDefault="002325F4" w:rsidP="002325F4">
      <w:pPr>
        <w:widowControl/>
        <w:tabs>
          <w:tab w:val="left" w:pos="-1440"/>
        </w:tabs>
        <w:ind w:left="720"/>
        <w:jc w:val="both"/>
        <w:rPr>
          <w:color w:val="000000" w:themeColor="text1"/>
          <w:szCs w:val="24"/>
        </w:rPr>
      </w:pPr>
      <w:r w:rsidRPr="00A2276B">
        <w:rPr>
          <w:color w:val="000000" w:themeColor="text1"/>
          <w:szCs w:val="24"/>
        </w:rPr>
        <w:t xml:space="preserve">Before releasing or disclosing records as permitted by law, school officials shall use reasonable methods to identify and authenticate the identity of </w:t>
      </w:r>
      <w:r w:rsidR="00B43828" w:rsidRPr="00A2276B">
        <w:rPr>
          <w:color w:val="000000" w:themeColor="text1"/>
          <w:szCs w:val="24"/>
        </w:rPr>
        <w:t xml:space="preserve">the </w:t>
      </w:r>
      <w:r w:rsidRPr="00A2276B">
        <w:rPr>
          <w:color w:val="000000" w:themeColor="text1"/>
          <w:szCs w:val="24"/>
        </w:rPr>
        <w:t>part</w:t>
      </w:r>
      <w:r w:rsidR="00B43828" w:rsidRPr="00A2276B">
        <w:rPr>
          <w:color w:val="000000" w:themeColor="text1"/>
          <w:szCs w:val="24"/>
        </w:rPr>
        <w:t>y</w:t>
      </w:r>
      <w:r w:rsidRPr="00A2276B">
        <w:rPr>
          <w:color w:val="000000" w:themeColor="text1"/>
          <w:szCs w:val="24"/>
        </w:rPr>
        <w:t xml:space="preserve"> to whom the records are disclosed.</w:t>
      </w:r>
    </w:p>
    <w:p w14:paraId="54BC0C75" w14:textId="77777777" w:rsidR="002325F4" w:rsidRPr="00A2276B" w:rsidRDefault="002325F4" w:rsidP="002325F4">
      <w:pPr>
        <w:widowControl/>
        <w:tabs>
          <w:tab w:val="left" w:pos="-1440"/>
        </w:tabs>
        <w:jc w:val="both"/>
        <w:rPr>
          <w:color w:val="000000" w:themeColor="text1"/>
        </w:rPr>
      </w:pPr>
    </w:p>
    <w:p w14:paraId="4D36BBF2" w14:textId="77777777" w:rsidR="002325F4" w:rsidRPr="00A2276B" w:rsidRDefault="002325F4" w:rsidP="002325F4">
      <w:pPr>
        <w:widowControl/>
        <w:numPr>
          <w:ilvl w:val="1"/>
          <w:numId w:val="1"/>
        </w:numPr>
        <w:tabs>
          <w:tab w:val="left" w:pos="-1440"/>
        </w:tabs>
        <w:jc w:val="both"/>
        <w:rPr>
          <w:color w:val="000000" w:themeColor="text1"/>
        </w:rPr>
      </w:pPr>
      <w:r w:rsidRPr="00A2276B">
        <w:rPr>
          <w:color w:val="000000" w:themeColor="text1"/>
        </w:rPr>
        <w:t xml:space="preserve">Release/Disclosure </w:t>
      </w:r>
      <w:r w:rsidR="00B7087D" w:rsidRPr="00A2276B">
        <w:rPr>
          <w:color w:val="000000" w:themeColor="text1"/>
        </w:rPr>
        <w:t>w</w:t>
      </w:r>
      <w:r w:rsidRPr="00A2276B">
        <w:rPr>
          <w:color w:val="000000" w:themeColor="text1"/>
        </w:rPr>
        <w:t>ith Parental Consent</w:t>
      </w:r>
    </w:p>
    <w:p w14:paraId="47D50BC7" w14:textId="77777777" w:rsidR="002325F4" w:rsidRPr="00A2276B" w:rsidRDefault="002325F4" w:rsidP="002325F4">
      <w:pPr>
        <w:widowControl/>
        <w:tabs>
          <w:tab w:val="left" w:pos="-1440"/>
        </w:tabs>
        <w:ind w:left="720"/>
        <w:jc w:val="both"/>
        <w:rPr>
          <w:color w:val="000000" w:themeColor="text1"/>
        </w:rPr>
      </w:pPr>
    </w:p>
    <w:p w14:paraId="5331BB77" w14:textId="4207A9F9" w:rsidR="002325F4" w:rsidRPr="00A2276B" w:rsidRDefault="002325F4" w:rsidP="002325F4">
      <w:pPr>
        <w:widowControl/>
        <w:tabs>
          <w:tab w:val="left" w:pos="-1440"/>
        </w:tabs>
        <w:ind w:left="1440"/>
        <w:jc w:val="both"/>
        <w:rPr>
          <w:color w:val="000000" w:themeColor="text1"/>
        </w:rPr>
      </w:pPr>
      <w:r w:rsidRPr="00A2276B">
        <w:rPr>
          <w:color w:val="000000" w:themeColor="text1"/>
        </w:rPr>
        <w:t xml:space="preserve">School officials shall obtain written permission from a parent or eligible </w:t>
      </w:r>
      <w:r w:rsidR="00B90212" w:rsidRPr="00A2276B">
        <w:rPr>
          <w:color w:val="000000" w:themeColor="text1"/>
        </w:rPr>
        <w:t>scholar</w:t>
      </w:r>
      <w:r w:rsidRPr="00A2276B">
        <w:rPr>
          <w:color w:val="000000" w:themeColor="text1"/>
        </w:rPr>
        <w:t xml:space="preserve"> before releasing or disclosing </w:t>
      </w:r>
      <w:r w:rsidR="00B90212" w:rsidRPr="00A2276B">
        <w:rPr>
          <w:color w:val="000000" w:themeColor="text1"/>
        </w:rPr>
        <w:t>scholar</w:t>
      </w:r>
      <w:r w:rsidRPr="00A2276B">
        <w:rPr>
          <w:color w:val="000000" w:themeColor="text1"/>
        </w:rPr>
        <w:t xml:space="preserve"> records that contain personally identifiable information, except in circumstances where the school is authorized by law to release the records without such </w:t>
      </w:r>
      <w:r w:rsidR="00B43828" w:rsidRPr="00A2276B">
        <w:rPr>
          <w:color w:val="000000" w:themeColor="text1"/>
        </w:rPr>
        <w:t>permission</w:t>
      </w:r>
      <w:r w:rsidRPr="00A2276B">
        <w:rPr>
          <w:color w:val="000000" w:themeColor="text1"/>
        </w:rPr>
        <w:t>.  The written permission must specify the records to be released, the purpose of the release</w:t>
      </w:r>
      <w:r w:rsidR="00732EE6" w:rsidRPr="00A2276B">
        <w:rPr>
          <w:color w:val="000000" w:themeColor="text1"/>
        </w:rPr>
        <w:t>,</w:t>
      </w:r>
      <w:r w:rsidRPr="00A2276B">
        <w:rPr>
          <w:color w:val="000000" w:themeColor="text1"/>
        </w:rPr>
        <w:t xml:space="preserve"> and the party</w:t>
      </w:r>
      <w:r w:rsidR="00A2276B" w:rsidRPr="00A2276B">
        <w:rPr>
          <w:color w:val="000000" w:themeColor="text1"/>
        </w:rPr>
        <w:t xml:space="preserve"> or parties</w:t>
      </w:r>
      <w:r w:rsidRPr="00A2276B">
        <w:rPr>
          <w:color w:val="000000" w:themeColor="text1"/>
        </w:rPr>
        <w:t xml:space="preserve"> to whom they are to be released.</w:t>
      </w:r>
    </w:p>
    <w:p w14:paraId="35F1ACD5" w14:textId="77777777" w:rsidR="002325F4" w:rsidRPr="00A2276B" w:rsidRDefault="002325F4" w:rsidP="002325F4">
      <w:pPr>
        <w:widowControl/>
        <w:tabs>
          <w:tab w:val="left" w:pos="-1440"/>
        </w:tabs>
        <w:jc w:val="both"/>
        <w:rPr>
          <w:color w:val="000000" w:themeColor="text1"/>
        </w:rPr>
      </w:pPr>
    </w:p>
    <w:p w14:paraId="138030BD" w14:textId="77777777" w:rsidR="002325F4" w:rsidRPr="00A2276B" w:rsidRDefault="002325F4" w:rsidP="002325F4">
      <w:pPr>
        <w:widowControl/>
        <w:numPr>
          <w:ilvl w:val="1"/>
          <w:numId w:val="1"/>
        </w:numPr>
        <w:tabs>
          <w:tab w:val="left" w:pos="-1440"/>
        </w:tabs>
        <w:jc w:val="both"/>
        <w:rPr>
          <w:color w:val="000000" w:themeColor="text1"/>
        </w:rPr>
      </w:pPr>
      <w:r w:rsidRPr="00A2276B">
        <w:rPr>
          <w:color w:val="000000" w:themeColor="text1"/>
        </w:rPr>
        <w:t xml:space="preserve">Release/Disclosure </w:t>
      </w:r>
      <w:r w:rsidR="00B7087D" w:rsidRPr="00A2276B">
        <w:rPr>
          <w:color w:val="000000" w:themeColor="text1"/>
        </w:rPr>
        <w:t>w</w:t>
      </w:r>
      <w:r w:rsidRPr="00A2276B">
        <w:rPr>
          <w:color w:val="000000" w:themeColor="text1"/>
        </w:rPr>
        <w:t>ithout Parental Consent</w:t>
      </w:r>
    </w:p>
    <w:p w14:paraId="37DA6F78" w14:textId="77777777" w:rsidR="002325F4" w:rsidRPr="00A2276B" w:rsidRDefault="002325F4" w:rsidP="002325F4">
      <w:pPr>
        <w:widowControl/>
        <w:tabs>
          <w:tab w:val="left" w:pos="-1440"/>
        </w:tabs>
        <w:ind w:left="720"/>
        <w:jc w:val="both"/>
        <w:rPr>
          <w:color w:val="000000" w:themeColor="text1"/>
        </w:rPr>
      </w:pPr>
    </w:p>
    <w:p w14:paraId="51F319E5" w14:textId="77777777" w:rsidR="002325F4" w:rsidRPr="00A2276B" w:rsidRDefault="00F5409C" w:rsidP="002325F4">
      <w:pPr>
        <w:widowControl/>
        <w:tabs>
          <w:tab w:val="left" w:pos="-1440"/>
        </w:tabs>
        <w:ind w:left="1440"/>
        <w:jc w:val="both"/>
        <w:rPr>
          <w:color w:val="000000" w:themeColor="text1"/>
        </w:rPr>
      </w:pPr>
      <w:r w:rsidRPr="00A2276B">
        <w:rPr>
          <w:color w:val="000000" w:themeColor="text1"/>
        </w:rPr>
        <w:t xml:space="preserve">School officials shall promptly release </w:t>
      </w:r>
      <w:r w:rsidR="00B90212" w:rsidRPr="00A2276B">
        <w:rPr>
          <w:color w:val="000000" w:themeColor="text1"/>
        </w:rPr>
        <w:t>scholar</w:t>
      </w:r>
      <w:r w:rsidRPr="00A2276B">
        <w:rPr>
          <w:color w:val="000000" w:themeColor="text1"/>
        </w:rPr>
        <w:t xml:space="preserve"> records when a </w:t>
      </w:r>
      <w:r w:rsidR="00B90212" w:rsidRPr="00A2276B">
        <w:rPr>
          <w:color w:val="000000" w:themeColor="text1"/>
        </w:rPr>
        <w:t>scholar</w:t>
      </w:r>
      <w:r w:rsidRPr="00A2276B">
        <w:rPr>
          <w:color w:val="000000" w:themeColor="text1"/>
        </w:rPr>
        <w:t xml:space="preserve"> transfers to another school.  </w:t>
      </w:r>
      <w:r w:rsidR="002325F4" w:rsidRPr="00A2276B">
        <w:rPr>
          <w:color w:val="000000" w:themeColor="text1"/>
        </w:rPr>
        <w:t>The records custodian may release or disclose records with personally identifiable information</w:t>
      </w:r>
      <w:r w:rsidR="00A668A4" w:rsidRPr="00A2276B">
        <w:rPr>
          <w:color w:val="000000" w:themeColor="text1"/>
        </w:rPr>
        <w:t xml:space="preserve"> </w:t>
      </w:r>
      <w:r w:rsidR="002325F4" w:rsidRPr="00A2276B">
        <w:rPr>
          <w:color w:val="000000" w:themeColor="text1"/>
        </w:rPr>
        <w:t>without parental permission</w:t>
      </w:r>
      <w:r w:rsidR="007B383D" w:rsidRPr="00A2276B">
        <w:rPr>
          <w:color w:val="000000" w:themeColor="text1"/>
        </w:rPr>
        <w:t xml:space="preserve"> to the extent permitted by law</w:t>
      </w:r>
      <w:r w:rsidR="002325F4" w:rsidRPr="00A2276B">
        <w:rPr>
          <w:color w:val="000000" w:themeColor="text1"/>
        </w:rPr>
        <w:t xml:space="preserve">, including to other school officials who have a legitimate educational interest in the records.  </w:t>
      </w:r>
    </w:p>
    <w:p w14:paraId="76355515" w14:textId="77777777" w:rsidR="00E77C11" w:rsidRPr="00A2276B" w:rsidRDefault="00E77C11" w:rsidP="00822F0D">
      <w:pPr>
        <w:widowControl/>
        <w:tabs>
          <w:tab w:val="left" w:pos="-1440"/>
        </w:tabs>
        <w:jc w:val="both"/>
        <w:rPr>
          <w:color w:val="000000" w:themeColor="text1"/>
        </w:rPr>
      </w:pPr>
    </w:p>
    <w:p w14:paraId="770E003C" w14:textId="77777777" w:rsidR="00E77C11" w:rsidRPr="00A2276B" w:rsidRDefault="00E77C11" w:rsidP="002325F4">
      <w:pPr>
        <w:widowControl/>
        <w:tabs>
          <w:tab w:val="left" w:pos="-1440"/>
        </w:tabs>
        <w:ind w:left="1440"/>
        <w:jc w:val="both"/>
        <w:rPr>
          <w:color w:val="000000" w:themeColor="text1"/>
        </w:rPr>
      </w:pPr>
      <w:r w:rsidRPr="00A2276B">
        <w:rPr>
          <w:color w:val="000000" w:themeColor="text1"/>
        </w:rPr>
        <w:t xml:space="preserve">When personally identifiable information from a </w:t>
      </w:r>
      <w:r w:rsidR="00B90212" w:rsidRPr="00A2276B">
        <w:rPr>
          <w:color w:val="000000" w:themeColor="text1"/>
        </w:rPr>
        <w:t>scholar</w:t>
      </w:r>
      <w:r w:rsidRPr="00A2276B">
        <w:rPr>
          <w:color w:val="000000" w:themeColor="text1"/>
        </w:rPr>
        <w:t xml:space="preserve">’s record is released </w:t>
      </w:r>
      <w:r w:rsidR="002325F4" w:rsidRPr="00A2276B">
        <w:rPr>
          <w:color w:val="000000" w:themeColor="text1"/>
        </w:rPr>
        <w:t xml:space="preserve">or disclosed </w:t>
      </w:r>
      <w:r w:rsidRPr="00A2276B">
        <w:rPr>
          <w:color w:val="000000" w:themeColor="text1"/>
        </w:rPr>
        <w:t xml:space="preserve">without prior written consent of the parent or eligible </w:t>
      </w:r>
      <w:r w:rsidR="00B90212" w:rsidRPr="00A2276B">
        <w:rPr>
          <w:color w:val="000000" w:themeColor="text1"/>
        </w:rPr>
        <w:t>scholar</w:t>
      </w:r>
      <w:r w:rsidRPr="00A2276B">
        <w:rPr>
          <w:color w:val="000000" w:themeColor="text1"/>
        </w:rPr>
        <w:t xml:space="preserve">, the party to whom the information is released </w:t>
      </w:r>
      <w:r w:rsidR="002476B5" w:rsidRPr="00A2276B">
        <w:rPr>
          <w:color w:val="000000" w:themeColor="text1"/>
        </w:rPr>
        <w:t xml:space="preserve">must </w:t>
      </w:r>
      <w:r w:rsidRPr="00A2276B">
        <w:rPr>
          <w:color w:val="000000" w:themeColor="text1"/>
        </w:rPr>
        <w:t xml:space="preserve">agree not to disclose the information to any other party without the prior consent of the parent or eligible </w:t>
      </w:r>
      <w:r w:rsidR="00B90212" w:rsidRPr="00A2276B">
        <w:rPr>
          <w:color w:val="000000" w:themeColor="text1"/>
        </w:rPr>
        <w:t>scholar</w:t>
      </w:r>
      <w:r w:rsidRPr="00A2276B">
        <w:rPr>
          <w:color w:val="000000" w:themeColor="text1"/>
        </w:rPr>
        <w:t xml:space="preserve">.  This restriction does not apply to the release of directory information, release of information to parents of non-eligible </w:t>
      </w:r>
      <w:r w:rsidR="00B90212" w:rsidRPr="00A2276B">
        <w:rPr>
          <w:color w:val="000000" w:themeColor="text1"/>
        </w:rPr>
        <w:t>scholar</w:t>
      </w:r>
      <w:r w:rsidRPr="00A2276B">
        <w:rPr>
          <w:color w:val="000000" w:themeColor="text1"/>
        </w:rPr>
        <w:t xml:space="preserve">s, release of information to parents of dependent </w:t>
      </w:r>
      <w:r w:rsidR="00B90212" w:rsidRPr="00A2276B">
        <w:rPr>
          <w:color w:val="000000" w:themeColor="text1"/>
        </w:rPr>
        <w:t>scholar</w:t>
      </w:r>
      <w:r w:rsidRPr="00A2276B">
        <w:rPr>
          <w:color w:val="000000" w:themeColor="text1"/>
        </w:rPr>
        <w:t>s, or release of information in accordance with a court order or subpoena.</w:t>
      </w:r>
    </w:p>
    <w:p w14:paraId="6F2BF681" w14:textId="77777777" w:rsidR="002325F4" w:rsidRPr="00A2276B" w:rsidRDefault="002325F4" w:rsidP="002325F4">
      <w:pPr>
        <w:widowControl/>
        <w:tabs>
          <w:tab w:val="left" w:pos="-1440"/>
        </w:tabs>
        <w:ind w:left="1440"/>
        <w:jc w:val="both"/>
        <w:rPr>
          <w:color w:val="000000" w:themeColor="text1"/>
        </w:rPr>
      </w:pPr>
    </w:p>
    <w:p w14:paraId="049CA4AF" w14:textId="5FCE9A75" w:rsidR="002325F4" w:rsidRPr="00A2276B" w:rsidRDefault="002325F4" w:rsidP="002325F4">
      <w:pPr>
        <w:widowControl/>
        <w:tabs>
          <w:tab w:val="left" w:pos="-1440"/>
        </w:tabs>
        <w:ind w:left="1440"/>
        <w:jc w:val="both"/>
        <w:rPr>
          <w:color w:val="000000" w:themeColor="text1"/>
        </w:rPr>
      </w:pPr>
      <w:r w:rsidRPr="00A2276B">
        <w:rPr>
          <w:color w:val="000000" w:themeColor="text1"/>
        </w:rPr>
        <w:t xml:space="preserve">The </w:t>
      </w:r>
      <w:r w:rsidR="00252B48" w:rsidRPr="00A2276B">
        <w:rPr>
          <w:color w:val="000000" w:themeColor="text1"/>
          <w:szCs w:val="24"/>
        </w:rPr>
        <w:t>executive director</w:t>
      </w:r>
      <w:r w:rsidRPr="00A2276B">
        <w:rPr>
          <w:color w:val="000000" w:themeColor="text1"/>
        </w:rPr>
        <w:t xml:space="preserve"> shall employ reasonable methods to ensure that teachers and other school officials</w:t>
      </w:r>
      <w:r w:rsidR="005146F1" w:rsidRPr="00A2276B">
        <w:rPr>
          <w:color w:val="000000" w:themeColor="text1"/>
        </w:rPr>
        <w:t xml:space="preserve"> </w:t>
      </w:r>
      <w:r w:rsidRPr="00A2276B">
        <w:rPr>
          <w:color w:val="000000" w:themeColor="text1"/>
        </w:rPr>
        <w:t xml:space="preserve">obtain access only </w:t>
      </w:r>
      <w:r w:rsidR="002200E3" w:rsidRPr="00A2276B">
        <w:rPr>
          <w:color w:val="000000" w:themeColor="text1"/>
        </w:rPr>
        <w:t xml:space="preserve">to </w:t>
      </w:r>
      <w:r w:rsidRPr="00A2276B">
        <w:rPr>
          <w:color w:val="000000" w:themeColor="text1"/>
        </w:rPr>
        <w:t>those educational records in which they have legitimate educational interests.</w:t>
      </w:r>
    </w:p>
    <w:p w14:paraId="08667DC2" w14:textId="77777777" w:rsidR="00327F7E" w:rsidRPr="00A2276B" w:rsidRDefault="00327F7E" w:rsidP="002325F4">
      <w:pPr>
        <w:widowControl/>
        <w:tabs>
          <w:tab w:val="left" w:pos="-1440"/>
        </w:tabs>
        <w:ind w:left="1440"/>
        <w:jc w:val="both"/>
        <w:rPr>
          <w:color w:val="000000" w:themeColor="text1"/>
        </w:rPr>
      </w:pPr>
    </w:p>
    <w:p w14:paraId="5EF32715" w14:textId="77777777" w:rsidR="002325F4" w:rsidRPr="00A2276B" w:rsidRDefault="002325F4" w:rsidP="002325F4">
      <w:pPr>
        <w:widowControl/>
        <w:numPr>
          <w:ilvl w:val="1"/>
          <w:numId w:val="1"/>
        </w:numPr>
        <w:tabs>
          <w:tab w:val="left" w:pos="-1440"/>
        </w:tabs>
        <w:jc w:val="both"/>
        <w:rPr>
          <w:color w:val="000000" w:themeColor="text1"/>
        </w:rPr>
      </w:pPr>
      <w:r w:rsidRPr="00A2276B">
        <w:rPr>
          <w:color w:val="000000" w:themeColor="text1"/>
        </w:rPr>
        <w:t>Release of Directory Information</w:t>
      </w:r>
    </w:p>
    <w:p w14:paraId="312F45E5" w14:textId="77777777" w:rsidR="002325F4" w:rsidRPr="00A2276B" w:rsidRDefault="002325F4" w:rsidP="002325F4">
      <w:pPr>
        <w:widowControl/>
        <w:tabs>
          <w:tab w:val="left" w:pos="-1440"/>
        </w:tabs>
        <w:ind w:left="720"/>
        <w:jc w:val="both"/>
        <w:rPr>
          <w:color w:val="000000" w:themeColor="text1"/>
        </w:rPr>
      </w:pPr>
    </w:p>
    <w:p w14:paraId="7D991FEE" w14:textId="77777777" w:rsidR="002325F4" w:rsidRPr="00A2276B" w:rsidRDefault="002325F4" w:rsidP="002325F4">
      <w:pPr>
        <w:widowControl/>
        <w:tabs>
          <w:tab w:val="left" w:pos="-1440"/>
        </w:tabs>
        <w:ind w:left="1440"/>
        <w:jc w:val="both"/>
        <w:rPr>
          <w:color w:val="000000" w:themeColor="text1"/>
        </w:rPr>
      </w:pPr>
      <w:r w:rsidRPr="00A2276B">
        <w:rPr>
          <w:color w:val="000000" w:themeColor="text1"/>
        </w:rPr>
        <w:t>Permission of the parent</w:t>
      </w:r>
      <w:r w:rsidR="00B94B72" w:rsidRPr="00A2276B">
        <w:rPr>
          <w:color w:val="000000" w:themeColor="text1"/>
        </w:rPr>
        <w:t xml:space="preserve"> or </w:t>
      </w:r>
      <w:r w:rsidRPr="00A2276B">
        <w:rPr>
          <w:color w:val="000000" w:themeColor="text1"/>
        </w:rPr>
        <w:t xml:space="preserve">eligible </w:t>
      </w:r>
      <w:r w:rsidR="00B90212" w:rsidRPr="00A2276B">
        <w:rPr>
          <w:color w:val="000000" w:themeColor="text1"/>
        </w:rPr>
        <w:t>scholar</w:t>
      </w:r>
      <w:r w:rsidRPr="00A2276B">
        <w:rPr>
          <w:color w:val="000000" w:themeColor="text1"/>
        </w:rPr>
        <w:t xml:space="preserve"> is not required for the release of information </w:t>
      </w:r>
      <w:r w:rsidR="00B43828" w:rsidRPr="00A2276B">
        <w:rPr>
          <w:color w:val="000000" w:themeColor="text1"/>
        </w:rPr>
        <w:t xml:space="preserve">that is designated as directory </w:t>
      </w:r>
      <w:r w:rsidR="00B94B72" w:rsidRPr="00A2276B">
        <w:rPr>
          <w:color w:val="000000" w:themeColor="text1"/>
        </w:rPr>
        <w:t xml:space="preserve">information </w:t>
      </w:r>
      <w:r w:rsidR="00B43828" w:rsidRPr="00A2276B">
        <w:rPr>
          <w:color w:val="000000" w:themeColor="text1"/>
        </w:rPr>
        <w:t xml:space="preserve">by the board, </w:t>
      </w:r>
      <w:r w:rsidRPr="00A2276B">
        <w:rPr>
          <w:color w:val="000000" w:themeColor="text1"/>
        </w:rPr>
        <w:t>provided that the</w:t>
      </w:r>
      <w:r w:rsidR="00B43828" w:rsidRPr="00A2276B">
        <w:rPr>
          <w:color w:val="000000" w:themeColor="text1"/>
        </w:rPr>
        <w:t xml:space="preserve"> parent or eligible </w:t>
      </w:r>
      <w:r w:rsidR="00B90212" w:rsidRPr="00A2276B">
        <w:rPr>
          <w:color w:val="000000" w:themeColor="text1"/>
        </w:rPr>
        <w:t>scholar</w:t>
      </w:r>
      <w:r w:rsidR="00B43828" w:rsidRPr="00A2276B">
        <w:rPr>
          <w:color w:val="000000" w:themeColor="text1"/>
        </w:rPr>
        <w:t xml:space="preserve"> has</w:t>
      </w:r>
      <w:r w:rsidRPr="00A2276B">
        <w:rPr>
          <w:color w:val="000000" w:themeColor="text1"/>
        </w:rPr>
        <w:t xml:space="preserve"> been given proper notice and an opportunity to o</w:t>
      </w:r>
      <w:r w:rsidR="00B43828" w:rsidRPr="00A2276B">
        <w:rPr>
          <w:color w:val="000000" w:themeColor="text1"/>
        </w:rPr>
        <w:t>pt out</w:t>
      </w:r>
      <w:r w:rsidRPr="00A2276B">
        <w:rPr>
          <w:color w:val="000000" w:themeColor="text1"/>
        </w:rPr>
        <w:t>.  (See policy 1310/4002, Parental Involvement</w:t>
      </w:r>
      <w:r w:rsidR="00BA1B68" w:rsidRPr="00A2276B">
        <w:rPr>
          <w:color w:val="000000" w:themeColor="text1"/>
        </w:rPr>
        <w:t>.</w:t>
      </w:r>
      <w:r w:rsidRPr="00A2276B">
        <w:rPr>
          <w:color w:val="000000" w:themeColor="text1"/>
        </w:rPr>
        <w:t xml:space="preserve">)  </w:t>
      </w:r>
    </w:p>
    <w:p w14:paraId="766AE113" w14:textId="77777777" w:rsidR="002325F4" w:rsidRPr="00A2276B" w:rsidRDefault="002325F4" w:rsidP="002325F4">
      <w:pPr>
        <w:widowControl/>
        <w:tabs>
          <w:tab w:val="left" w:pos="-1440"/>
        </w:tabs>
        <w:ind w:left="720"/>
        <w:jc w:val="both"/>
        <w:rPr>
          <w:color w:val="000000" w:themeColor="text1"/>
        </w:rPr>
      </w:pPr>
    </w:p>
    <w:p w14:paraId="7D497A3A" w14:textId="77777777" w:rsidR="002325F4" w:rsidRPr="00A2276B" w:rsidRDefault="002325F4" w:rsidP="003C462B">
      <w:pPr>
        <w:widowControl/>
        <w:numPr>
          <w:ilvl w:val="2"/>
          <w:numId w:val="1"/>
        </w:numPr>
        <w:tabs>
          <w:tab w:val="left" w:pos="-1440"/>
        </w:tabs>
        <w:ind w:hanging="720"/>
        <w:jc w:val="both"/>
        <w:rPr>
          <w:color w:val="000000" w:themeColor="text1"/>
        </w:rPr>
      </w:pPr>
      <w:r w:rsidRPr="00A2276B">
        <w:rPr>
          <w:color w:val="000000" w:themeColor="text1"/>
        </w:rPr>
        <w:t xml:space="preserve">The board designates the following </w:t>
      </w:r>
      <w:r w:rsidR="00B90212" w:rsidRPr="00A2276B">
        <w:rPr>
          <w:color w:val="000000" w:themeColor="text1"/>
        </w:rPr>
        <w:t>scholar</w:t>
      </w:r>
      <w:r w:rsidRPr="00A2276B">
        <w:rPr>
          <w:color w:val="000000" w:themeColor="text1"/>
        </w:rPr>
        <w:t xml:space="preserve"> record information as directory information:</w:t>
      </w:r>
    </w:p>
    <w:p w14:paraId="06E30BAB" w14:textId="77777777" w:rsidR="00B94B72" w:rsidRPr="00A2276B" w:rsidRDefault="00B94B72" w:rsidP="00B94B72">
      <w:pPr>
        <w:widowControl/>
        <w:tabs>
          <w:tab w:val="left" w:pos="-1440"/>
        </w:tabs>
        <w:ind w:left="1440"/>
        <w:jc w:val="both"/>
        <w:rPr>
          <w:color w:val="000000" w:themeColor="text1"/>
        </w:rPr>
      </w:pPr>
    </w:p>
    <w:p w14:paraId="4F4357B1" w14:textId="77777777" w:rsidR="00B94B72" w:rsidRPr="00A2276B" w:rsidRDefault="00B94B72" w:rsidP="005C4FC4">
      <w:pPr>
        <w:widowControl/>
        <w:numPr>
          <w:ilvl w:val="0"/>
          <w:numId w:val="5"/>
        </w:numPr>
        <w:tabs>
          <w:tab w:val="left" w:pos="-1440"/>
        </w:tabs>
        <w:jc w:val="both"/>
        <w:rPr>
          <w:color w:val="000000" w:themeColor="text1"/>
        </w:rPr>
      </w:pPr>
      <w:proofErr w:type="gramStart"/>
      <w:r w:rsidRPr="00A2276B">
        <w:rPr>
          <w:color w:val="000000" w:themeColor="text1"/>
        </w:rPr>
        <w:t>name;</w:t>
      </w:r>
      <w:proofErr w:type="gramEnd"/>
    </w:p>
    <w:p w14:paraId="65880075" w14:textId="77777777" w:rsidR="00B94B72" w:rsidRPr="00A2276B" w:rsidRDefault="00B94B72" w:rsidP="00B94B72">
      <w:pPr>
        <w:widowControl/>
        <w:tabs>
          <w:tab w:val="left" w:pos="-1440"/>
        </w:tabs>
        <w:ind w:left="2160"/>
        <w:jc w:val="both"/>
        <w:rPr>
          <w:color w:val="000000" w:themeColor="text1"/>
        </w:rPr>
      </w:pPr>
    </w:p>
    <w:p w14:paraId="2D867C92" w14:textId="77777777" w:rsidR="00B94B72" w:rsidRPr="00A2276B" w:rsidRDefault="00B94B72" w:rsidP="005C4FC4">
      <w:pPr>
        <w:widowControl/>
        <w:numPr>
          <w:ilvl w:val="0"/>
          <w:numId w:val="5"/>
        </w:numPr>
        <w:tabs>
          <w:tab w:val="left" w:pos="-1440"/>
        </w:tabs>
        <w:jc w:val="both"/>
        <w:rPr>
          <w:color w:val="000000" w:themeColor="text1"/>
        </w:rPr>
      </w:pPr>
      <w:proofErr w:type="gramStart"/>
      <w:r w:rsidRPr="00A2276B">
        <w:rPr>
          <w:color w:val="000000" w:themeColor="text1"/>
        </w:rPr>
        <w:t>address;</w:t>
      </w:r>
      <w:proofErr w:type="gramEnd"/>
    </w:p>
    <w:p w14:paraId="1B65AE61" w14:textId="77777777" w:rsidR="00B94B72" w:rsidRPr="00A2276B" w:rsidRDefault="00B94B72" w:rsidP="00B94B72">
      <w:pPr>
        <w:widowControl/>
        <w:tabs>
          <w:tab w:val="left" w:pos="-1440"/>
        </w:tabs>
        <w:ind w:left="2160"/>
        <w:jc w:val="both"/>
        <w:rPr>
          <w:color w:val="000000" w:themeColor="text1"/>
        </w:rPr>
      </w:pPr>
    </w:p>
    <w:p w14:paraId="26DF81B4" w14:textId="77777777" w:rsidR="00B94B72" w:rsidRPr="00A2276B" w:rsidRDefault="00B94B72" w:rsidP="005C4FC4">
      <w:pPr>
        <w:widowControl/>
        <w:numPr>
          <w:ilvl w:val="0"/>
          <w:numId w:val="5"/>
        </w:numPr>
        <w:tabs>
          <w:tab w:val="left" w:pos="-1440"/>
        </w:tabs>
        <w:jc w:val="both"/>
        <w:rPr>
          <w:color w:val="000000" w:themeColor="text1"/>
        </w:rPr>
      </w:pPr>
      <w:r w:rsidRPr="00A2276B">
        <w:rPr>
          <w:color w:val="000000" w:themeColor="text1"/>
        </w:rPr>
        <w:t xml:space="preserve">telephone </w:t>
      </w:r>
      <w:proofErr w:type="gramStart"/>
      <w:r w:rsidRPr="00A2276B">
        <w:rPr>
          <w:color w:val="000000" w:themeColor="text1"/>
        </w:rPr>
        <w:t>listing;</w:t>
      </w:r>
      <w:proofErr w:type="gramEnd"/>
    </w:p>
    <w:p w14:paraId="677F8E49" w14:textId="77777777" w:rsidR="00B94B72" w:rsidRPr="00A2276B" w:rsidRDefault="00B94B72" w:rsidP="00B94B72">
      <w:pPr>
        <w:widowControl/>
        <w:tabs>
          <w:tab w:val="left" w:pos="-1440"/>
        </w:tabs>
        <w:ind w:left="2160"/>
        <w:jc w:val="both"/>
        <w:rPr>
          <w:color w:val="000000" w:themeColor="text1"/>
        </w:rPr>
      </w:pPr>
    </w:p>
    <w:p w14:paraId="238273B1" w14:textId="77777777" w:rsidR="00B94B72" w:rsidRPr="00A2276B" w:rsidRDefault="00B94B72" w:rsidP="005C4FC4">
      <w:pPr>
        <w:widowControl/>
        <w:numPr>
          <w:ilvl w:val="0"/>
          <w:numId w:val="5"/>
        </w:numPr>
        <w:tabs>
          <w:tab w:val="left" w:pos="-1440"/>
        </w:tabs>
        <w:jc w:val="both"/>
        <w:rPr>
          <w:color w:val="000000" w:themeColor="text1"/>
        </w:rPr>
      </w:pPr>
      <w:r w:rsidRPr="00A2276B">
        <w:rPr>
          <w:color w:val="000000" w:themeColor="text1"/>
        </w:rPr>
        <w:t xml:space="preserve">electronic mail </w:t>
      </w:r>
      <w:proofErr w:type="gramStart"/>
      <w:r w:rsidRPr="00A2276B">
        <w:rPr>
          <w:color w:val="000000" w:themeColor="text1"/>
        </w:rPr>
        <w:t>address;</w:t>
      </w:r>
      <w:proofErr w:type="gramEnd"/>
    </w:p>
    <w:p w14:paraId="5E9D19BA" w14:textId="77777777" w:rsidR="00B94B72" w:rsidRPr="00A2276B" w:rsidRDefault="00B94B72" w:rsidP="00B94B72">
      <w:pPr>
        <w:widowControl/>
        <w:tabs>
          <w:tab w:val="left" w:pos="-1440"/>
        </w:tabs>
        <w:ind w:left="2160"/>
        <w:jc w:val="both"/>
        <w:rPr>
          <w:color w:val="000000" w:themeColor="text1"/>
        </w:rPr>
      </w:pPr>
    </w:p>
    <w:p w14:paraId="4BF0D8E6" w14:textId="77777777" w:rsidR="00B94B72" w:rsidRPr="00A2276B" w:rsidRDefault="00B94B72" w:rsidP="005C4FC4">
      <w:pPr>
        <w:widowControl/>
        <w:numPr>
          <w:ilvl w:val="0"/>
          <w:numId w:val="5"/>
        </w:numPr>
        <w:tabs>
          <w:tab w:val="left" w:pos="-1440"/>
        </w:tabs>
        <w:jc w:val="both"/>
        <w:rPr>
          <w:color w:val="000000" w:themeColor="text1"/>
        </w:rPr>
      </w:pPr>
      <w:proofErr w:type="gramStart"/>
      <w:r w:rsidRPr="00A2276B">
        <w:rPr>
          <w:color w:val="000000" w:themeColor="text1"/>
        </w:rPr>
        <w:t>photograph;</w:t>
      </w:r>
      <w:proofErr w:type="gramEnd"/>
    </w:p>
    <w:p w14:paraId="71BDD1B5" w14:textId="77777777" w:rsidR="00B94B72" w:rsidRPr="00A2276B" w:rsidRDefault="00B94B72" w:rsidP="00B94B72">
      <w:pPr>
        <w:widowControl/>
        <w:tabs>
          <w:tab w:val="left" w:pos="-1440"/>
        </w:tabs>
        <w:ind w:left="2160"/>
        <w:jc w:val="both"/>
        <w:rPr>
          <w:color w:val="000000" w:themeColor="text1"/>
        </w:rPr>
      </w:pPr>
    </w:p>
    <w:p w14:paraId="1A230B03" w14:textId="77777777" w:rsidR="00B94B72" w:rsidRPr="00A2276B" w:rsidRDefault="00B94B72" w:rsidP="005C4FC4">
      <w:pPr>
        <w:widowControl/>
        <w:numPr>
          <w:ilvl w:val="0"/>
          <w:numId w:val="5"/>
        </w:numPr>
        <w:tabs>
          <w:tab w:val="left" w:pos="-1440"/>
        </w:tabs>
        <w:jc w:val="both"/>
        <w:rPr>
          <w:color w:val="000000" w:themeColor="text1"/>
        </w:rPr>
      </w:pPr>
      <w:r w:rsidRPr="00A2276B">
        <w:rPr>
          <w:color w:val="000000" w:themeColor="text1"/>
        </w:rPr>
        <w:t xml:space="preserve">date and place of </w:t>
      </w:r>
      <w:proofErr w:type="gramStart"/>
      <w:r w:rsidRPr="00A2276B">
        <w:rPr>
          <w:color w:val="000000" w:themeColor="text1"/>
        </w:rPr>
        <w:t>birth;</w:t>
      </w:r>
      <w:proofErr w:type="gramEnd"/>
    </w:p>
    <w:p w14:paraId="4D6A281D" w14:textId="77777777" w:rsidR="00B94B72" w:rsidRPr="00A2276B" w:rsidRDefault="00B94B72" w:rsidP="00B94B72">
      <w:pPr>
        <w:widowControl/>
        <w:tabs>
          <w:tab w:val="left" w:pos="-1440"/>
        </w:tabs>
        <w:ind w:left="2160"/>
        <w:jc w:val="both"/>
        <w:rPr>
          <w:color w:val="000000" w:themeColor="text1"/>
        </w:rPr>
      </w:pPr>
    </w:p>
    <w:p w14:paraId="7C91B8F2" w14:textId="77777777" w:rsidR="00B94B72" w:rsidRPr="00A2276B" w:rsidRDefault="00B94B72" w:rsidP="005C4FC4">
      <w:pPr>
        <w:widowControl/>
        <w:numPr>
          <w:ilvl w:val="0"/>
          <w:numId w:val="5"/>
        </w:numPr>
        <w:tabs>
          <w:tab w:val="left" w:pos="-1440"/>
        </w:tabs>
        <w:jc w:val="both"/>
        <w:rPr>
          <w:color w:val="000000" w:themeColor="text1"/>
        </w:rPr>
      </w:pPr>
      <w:r w:rsidRPr="00A2276B">
        <w:rPr>
          <w:color w:val="000000" w:themeColor="text1"/>
        </w:rPr>
        <w:t xml:space="preserve">participation in officially recognized activities and </w:t>
      </w:r>
      <w:proofErr w:type="gramStart"/>
      <w:r w:rsidRPr="00A2276B">
        <w:rPr>
          <w:color w:val="000000" w:themeColor="text1"/>
        </w:rPr>
        <w:t>sports;</w:t>
      </w:r>
      <w:proofErr w:type="gramEnd"/>
    </w:p>
    <w:p w14:paraId="7D712900" w14:textId="77777777" w:rsidR="00B94B72" w:rsidRPr="00A2276B" w:rsidRDefault="00B94B72" w:rsidP="00B94B72">
      <w:pPr>
        <w:widowControl/>
        <w:tabs>
          <w:tab w:val="left" w:pos="-1440"/>
        </w:tabs>
        <w:ind w:left="2160"/>
        <w:jc w:val="both"/>
        <w:rPr>
          <w:color w:val="000000" w:themeColor="text1"/>
        </w:rPr>
      </w:pPr>
    </w:p>
    <w:p w14:paraId="793EE666" w14:textId="77777777" w:rsidR="00B94B72" w:rsidRPr="00A2276B" w:rsidRDefault="00B94B72" w:rsidP="005C4FC4">
      <w:pPr>
        <w:widowControl/>
        <w:numPr>
          <w:ilvl w:val="0"/>
          <w:numId w:val="5"/>
        </w:numPr>
        <w:tabs>
          <w:tab w:val="left" w:pos="-1440"/>
        </w:tabs>
        <w:jc w:val="both"/>
        <w:rPr>
          <w:color w:val="000000" w:themeColor="text1"/>
        </w:rPr>
      </w:pPr>
      <w:r w:rsidRPr="00A2276B">
        <w:rPr>
          <w:color w:val="000000" w:themeColor="text1"/>
        </w:rPr>
        <w:lastRenderedPageBreak/>
        <w:t xml:space="preserve">weight and height of members of athletic </w:t>
      </w:r>
      <w:proofErr w:type="gramStart"/>
      <w:r w:rsidRPr="00A2276B">
        <w:rPr>
          <w:color w:val="000000" w:themeColor="text1"/>
        </w:rPr>
        <w:t>teams;</w:t>
      </w:r>
      <w:proofErr w:type="gramEnd"/>
    </w:p>
    <w:p w14:paraId="7D19CB91" w14:textId="77777777" w:rsidR="00B94B72" w:rsidRPr="00A2276B" w:rsidRDefault="00B94B72" w:rsidP="00B94B72">
      <w:pPr>
        <w:widowControl/>
        <w:tabs>
          <w:tab w:val="left" w:pos="-1440"/>
        </w:tabs>
        <w:ind w:left="2160"/>
        <w:jc w:val="both"/>
        <w:rPr>
          <w:color w:val="000000" w:themeColor="text1"/>
        </w:rPr>
      </w:pPr>
    </w:p>
    <w:p w14:paraId="61A364E5" w14:textId="77777777" w:rsidR="00B94B72" w:rsidRPr="00A2276B" w:rsidRDefault="00B94B72" w:rsidP="005C4FC4">
      <w:pPr>
        <w:widowControl/>
        <w:numPr>
          <w:ilvl w:val="0"/>
          <w:numId w:val="5"/>
        </w:numPr>
        <w:tabs>
          <w:tab w:val="left" w:pos="-1440"/>
        </w:tabs>
        <w:jc w:val="both"/>
        <w:rPr>
          <w:color w:val="000000" w:themeColor="text1"/>
        </w:rPr>
      </w:pPr>
      <w:r w:rsidRPr="00A2276B">
        <w:rPr>
          <w:color w:val="000000" w:themeColor="text1"/>
        </w:rPr>
        <w:t xml:space="preserve">dates of </w:t>
      </w:r>
      <w:proofErr w:type="gramStart"/>
      <w:r w:rsidRPr="00A2276B">
        <w:rPr>
          <w:color w:val="000000" w:themeColor="text1"/>
        </w:rPr>
        <w:t>attendance;</w:t>
      </w:r>
      <w:proofErr w:type="gramEnd"/>
    </w:p>
    <w:p w14:paraId="5462A2B2" w14:textId="77777777" w:rsidR="00B94B72" w:rsidRPr="00A2276B" w:rsidRDefault="00B94B72" w:rsidP="00B94B72">
      <w:pPr>
        <w:widowControl/>
        <w:tabs>
          <w:tab w:val="left" w:pos="-1440"/>
        </w:tabs>
        <w:ind w:left="2160"/>
        <w:jc w:val="both"/>
        <w:rPr>
          <w:color w:val="000000" w:themeColor="text1"/>
        </w:rPr>
      </w:pPr>
    </w:p>
    <w:p w14:paraId="67086A04" w14:textId="77777777" w:rsidR="00B94B72" w:rsidRPr="00A2276B" w:rsidRDefault="00B94B72" w:rsidP="005C4FC4">
      <w:pPr>
        <w:widowControl/>
        <w:numPr>
          <w:ilvl w:val="0"/>
          <w:numId w:val="5"/>
        </w:numPr>
        <w:tabs>
          <w:tab w:val="left" w:pos="-1440"/>
        </w:tabs>
        <w:jc w:val="both"/>
        <w:rPr>
          <w:color w:val="000000" w:themeColor="text1"/>
        </w:rPr>
      </w:pPr>
      <w:r w:rsidRPr="00A2276B">
        <w:rPr>
          <w:color w:val="000000" w:themeColor="text1"/>
        </w:rPr>
        <w:t xml:space="preserve">grade </w:t>
      </w:r>
      <w:proofErr w:type="gramStart"/>
      <w:r w:rsidRPr="00A2276B">
        <w:rPr>
          <w:color w:val="000000" w:themeColor="text1"/>
        </w:rPr>
        <w:t>level;</w:t>
      </w:r>
      <w:proofErr w:type="gramEnd"/>
    </w:p>
    <w:p w14:paraId="48D8161C" w14:textId="77777777" w:rsidR="00B94B72" w:rsidRPr="00A2276B" w:rsidRDefault="00B94B72" w:rsidP="00B94B72">
      <w:pPr>
        <w:widowControl/>
        <w:tabs>
          <w:tab w:val="left" w:pos="-1440"/>
        </w:tabs>
        <w:ind w:left="2160"/>
        <w:jc w:val="both"/>
        <w:rPr>
          <w:color w:val="000000" w:themeColor="text1"/>
        </w:rPr>
      </w:pPr>
    </w:p>
    <w:p w14:paraId="24D51746" w14:textId="77777777" w:rsidR="00B94B72" w:rsidRPr="00A2276B" w:rsidRDefault="00B94B72" w:rsidP="005C4FC4">
      <w:pPr>
        <w:widowControl/>
        <w:numPr>
          <w:ilvl w:val="0"/>
          <w:numId w:val="5"/>
        </w:numPr>
        <w:tabs>
          <w:tab w:val="left" w:pos="-1440"/>
        </w:tabs>
        <w:jc w:val="both"/>
        <w:rPr>
          <w:color w:val="000000" w:themeColor="text1"/>
        </w:rPr>
      </w:pPr>
      <w:r w:rsidRPr="00A2276B">
        <w:rPr>
          <w:color w:val="000000" w:themeColor="text1"/>
        </w:rPr>
        <w:t>diplomas</w:t>
      </w:r>
      <w:r w:rsidR="00CE2905" w:rsidRPr="00A2276B">
        <w:rPr>
          <w:color w:val="000000" w:themeColor="text1"/>
        </w:rPr>
        <w:t xml:space="preserve"> (including endorsements earned)</w:t>
      </w:r>
      <w:r w:rsidRPr="00A2276B">
        <w:rPr>
          <w:color w:val="000000" w:themeColor="text1"/>
        </w:rPr>
        <w:t xml:space="preserve">, </w:t>
      </w:r>
      <w:r w:rsidR="00CE2905" w:rsidRPr="00A2276B">
        <w:rPr>
          <w:color w:val="000000" w:themeColor="text1"/>
        </w:rPr>
        <w:t>industry credentials/</w:t>
      </w:r>
      <w:r w:rsidR="00000C48" w:rsidRPr="00A2276B">
        <w:rPr>
          <w:color w:val="000000" w:themeColor="text1"/>
        </w:rPr>
        <w:t xml:space="preserve"> </w:t>
      </w:r>
      <w:r w:rsidRPr="00A2276B">
        <w:rPr>
          <w:color w:val="000000" w:themeColor="text1"/>
        </w:rPr>
        <w:t>certification</w:t>
      </w:r>
      <w:r w:rsidR="00B55744" w:rsidRPr="00A2276B">
        <w:rPr>
          <w:color w:val="000000" w:themeColor="text1"/>
        </w:rPr>
        <w:t>s</w:t>
      </w:r>
      <w:r w:rsidR="00CE2905" w:rsidRPr="00A2276B">
        <w:rPr>
          <w:color w:val="000000" w:themeColor="text1"/>
        </w:rPr>
        <w:t>,</w:t>
      </w:r>
      <w:r w:rsidRPr="00A2276B">
        <w:rPr>
          <w:color w:val="000000" w:themeColor="text1"/>
        </w:rPr>
        <w:t xml:space="preserve"> and awards received; and</w:t>
      </w:r>
    </w:p>
    <w:p w14:paraId="1DEAAFE0" w14:textId="77777777" w:rsidR="00B94B72" w:rsidRPr="00A2276B" w:rsidRDefault="00B94B72" w:rsidP="00B94B72">
      <w:pPr>
        <w:widowControl/>
        <w:tabs>
          <w:tab w:val="left" w:pos="-1440"/>
        </w:tabs>
        <w:ind w:left="2160"/>
        <w:jc w:val="both"/>
        <w:rPr>
          <w:color w:val="000000" w:themeColor="text1"/>
        </w:rPr>
      </w:pPr>
    </w:p>
    <w:p w14:paraId="4F69D6E0" w14:textId="77777777" w:rsidR="000379B5" w:rsidRPr="00A2276B" w:rsidRDefault="00B94B72" w:rsidP="005C4FC4">
      <w:pPr>
        <w:widowControl/>
        <w:numPr>
          <w:ilvl w:val="0"/>
          <w:numId w:val="5"/>
        </w:numPr>
        <w:tabs>
          <w:tab w:val="left" w:pos="-1440"/>
        </w:tabs>
        <w:jc w:val="both"/>
        <w:rPr>
          <w:color w:val="000000" w:themeColor="text1"/>
        </w:rPr>
      </w:pPr>
      <w:r w:rsidRPr="00A2276B">
        <w:rPr>
          <w:color w:val="000000" w:themeColor="text1"/>
        </w:rPr>
        <w:t xml:space="preserve">most recent previous school or education institution attended by the </w:t>
      </w:r>
      <w:r w:rsidR="00B90212" w:rsidRPr="00A2276B">
        <w:rPr>
          <w:color w:val="000000" w:themeColor="text1"/>
        </w:rPr>
        <w:t>scholar</w:t>
      </w:r>
      <w:r w:rsidRPr="00A2276B">
        <w:rPr>
          <w:color w:val="000000" w:themeColor="text1"/>
        </w:rPr>
        <w:t>.</w:t>
      </w:r>
    </w:p>
    <w:p w14:paraId="2A65398D" w14:textId="77777777" w:rsidR="00E77C11" w:rsidRPr="00A2276B" w:rsidRDefault="00E77C11" w:rsidP="002325F4">
      <w:pPr>
        <w:widowControl/>
        <w:tabs>
          <w:tab w:val="left" w:pos="-1440"/>
        </w:tabs>
        <w:ind w:left="720"/>
        <w:jc w:val="both"/>
        <w:rPr>
          <w:color w:val="000000" w:themeColor="text1"/>
        </w:rPr>
      </w:pPr>
    </w:p>
    <w:p w14:paraId="085D9877" w14:textId="77777777" w:rsidR="002325F4" w:rsidRPr="00A2276B" w:rsidRDefault="00811AF2" w:rsidP="00D72251">
      <w:pPr>
        <w:widowControl/>
        <w:numPr>
          <w:ilvl w:val="2"/>
          <w:numId w:val="1"/>
        </w:numPr>
        <w:tabs>
          <w:tab w:val="left" w:pos="-1440"/>
        </w:tabs>
        <w:ind w:hanging="720"/>
        <w:jc w:val="both"/>
        <w:rPr>
          <w:color w:val="000000" w:themeColor="text1"/>
        </w:rPr>
      </w:pPr>
      <w:r w:rsidRPr="00A2276B">
        <w:rPr>
          <w:color w:val="000000" w:themeColor="text1"/>
        </w:rPr>
        <w:t xml:space="preserve">The </w:t>
      </w:r>
      <w:r w:rsidR="00E77C11" w:rsidRPr="00A2276B">
        <w:rPr>
          <w:color w:val="000000" w:themeColor="text1"/>
        </w:rPr>
        <w:t xml:space="preserve">telephone number and actual address of a </w:t>
      </w:r>
      <w:r w:rsidR="00B90212" w:rsidRPr="00A2276B">
        <w:rPr>
          <w:color w:val="000000" w:themeColor="text1"/>
        </w:rPr>
        <w:t>scholar</w:t>
      </w:r>
      <w:r w:rsidR="00E77C11" w:rsidRPr="00A2276B">
        <w:rPr>
          <w:color w:val="000000" w:themeColor="text1"/>
        </w:rPr>
        <w:t xml:space="preserve"> who is or whose parent is a participant in the North Carolina Address Confidentiality Program </w:t>
      </w:r>
      <w:r w:rsidR="002476B5" w:rsidRPr="00A2276B">
        <w:rPr>
          <w:color w:val="000000" w:themeColor="text1"/>
        </w:rPr>
        <w:t xml:space="preserve">is </w:t>
      </w:r>
      <w:r w:rsidR="00E77C11" w:rsidRPr="00A2276B">
        <w:rPr>
          <w:color w:val="000000" w:themeColor="text1"/>
        </w:rPr>
        <w:t xml:space="preserve">not considered directory information and </w:t>
      </w:r>
      <w:r w:rsidR="002476B5" w:rsidRPr="00A2276B">
        <w:rPr>
          <w:color w:val="000000" w:themeColor="text1"/>
        </w:rPr>
        <w:t xml:space="preserve">will </w:t>
      </w:r>
      <w:r w:rsidR="00E77C11" w:rsidRPr="00A2276B">
        <w:rPr>
          <w:color w:val="000000" w:themeColor="text1"/>
        </w:rPr>
        <w:t xml:space="preserve">not be released.  </w:t>
      </w:r>
    </w:p>
    <w:p w14:paraId="09AEB03A" w14:textId="77777777" w:rsidR="00E77C11" w:rsidRPr="00A2276B" w:rsidRDefault="00E77C11" w:rsidP="00D72251">
      <w:pPr>
        <w:widowControl/>
        <w:tabs>
          <w:tab w:val="left" w:pos="-1440"/>
        </w:tabs>
        <w:jc w:val="both"/>
        <w:rPr>
          <w:color w:val="000000" w:themeColor="text1"/>
        </w:rPr>
      </w:pPr>
    </w:p>
    <w:p w14:paraId="0DAB4DE1" w14:textId="77777777" w:rsidR="000C17C5" w:rsidRPr="00A2276B" w:rsidRDefault="000C17C5" w:rsidP="000C17C5">
      <w:pPr>
        <w:widowControl/>
        <w:numPr>
          <w:ilvl w:val="2"/>
          <w:numId w:val="1"/>
        </w:numPr>
        <w:tabs>
          <w:tab w:val="left" w:pos="-1440"/>
        </w:tabs>
        <w:ind w:hanging="720"/>
        <w:jc w:val="both"/>
        <w:rPr>
          <w:color w:val="000000" w:themeColor="text1"/>
        </w:rPr>
      </w:pPr>
      <w:r w:rsidRPr="00A2276B">
        <w:rPr>
          <w:color w:val="000000" w:themeColor="text1"/>
        </w:rPr>
        <w:t>As required by law, the names, addresses</w:t>
      </w:r>
      <w:r w:rsidR="00732EE6" w:rsidRPr="00A2276B">
        <w:rPr>
          <w:color w:val="000000" w:themeColor="text1"/>
        </w:rPr>
        <w:t>,</w:t>
      </w:r>
      <w:r w:rsidRPr="00A2276B">
        <w:rPr>
          <w:color w:val="000000" w:themeColor="text1"/>
        </w:rPr>
        <w:t xml:space="preserve"> and telephone numbers of secondary school </w:t>
      </w:r>
      <w:r w:rsidR="00B90212" w:rsidRPr="00A2276B">
        <w:rPr>
          <w:color w:val="000000" w:themeColor="text1"/>
        </w:rPr>
        <w:t>scholar</w:t>
      </w:r>
      <w:r w:rsidRPr="00A2276B">
        <w:rPr>
          <w:color w:val="000000" w:themeColor="text1"/>
        </w:rPr>
        <w:t>s shall be released, upon request, to military recruiters or institutions of high</w:t>
      </w:r>
      <w:r w:rsidR="00B55744" w:rsidRPr="00A2276B">
        <w:rPr>
          <w:color w:val="000000" w:themeColor="text1"/>
        </w:rPr>
        <w:t>er</w:t>
      </w:r>
      <w:r w:rsidRPr="00A2276B">
        <w:rPr>
          <w:color w:val="000000" w:themeColor="text1"/>
        </w:rPr>
        <w:t xml:space="preserve"> learning, </w:t>
      </w:r>
      <w:proofErr w:type="gramStart"/>
      <w:r w:rsidRPr="00A2276B">
        <w:rPr>
          <w:color w:val="000000" w:themeColor="text1"/>
        </w:rPr>
        <w:t>whether or not</w:t>
      </w:r>
      <w:proofErr w:type="gramEnd"/>
      <w:r w:rsidRPr="00A2276B">
        <w:rPr>
          <w:color w:val="000000" w:themeColor="text1"/>
        </w:rPr>
        <w:t xml:space="preserve"> such information is designated directory information by the school.  </w:t>
      </w:r>
      <w:r w:rsidR="00B90212" w:rsidRPr="00A2276B">
        <w:rPr>
          <w:color w:val="000000" w:themeColor="text1"/>
        </w:rPr>
        <w:t>Scholar</w:t>
      </w:r>
      <w:r w:rsidRPr="00A2276B">
        <w:rPr>
          <w:color w:val="000000" w:themeColor="text1"/>
        </w:rPr>
        <w:t xml:space="preserve">s or their parents, however, may request that the </w:t>
      </w:r>
      <w:r w:rsidR="00B90212" w:rsidRPr="00A2276B">
        <w:rPr>
          <w:color w:val="000000" w:themeColor="text1"/>
        </w:rPr>
        <w:t>scholar</w:t>
      </w:r>
      <w:r w:rsidRPr="00A2276B">
        <w:rPr>
          <w:color w:val="000000" w:themeColor="text1"/>
        </w:rPr>
        <w:t>’s name, address</w:t>
      </w:r>
      <w:r w:rsidR="00732EE6" w:rsidRPr="00A2276B">
        <w:rPr>
          <w:color w:val="000000" w:themeColor="text1"/>
        </w:rPr>
        <w:t>,</w:t>
      </w:r>
      <w:r w:rsidRPr="00A2276B">
        <w:rPr>
          <w:color w:val="000000" w:themeColor="text1"/>
        </w:rPr>
        <w:t xml:space="preserve"> and telephone number not be released without prior written parental consent.  School officials shall notify parents of the option to make a request and shall comply with any requests made.</w:t>
      </w:r>
    </w:p>
    <w:p w14:paraId="7FD77C0A" w14:textId="77777777" w:rsidR="000C17C5" w:rsidRPr="00A2276B" w:rsidRDefault="000C17C5" w:rsidP="000C17C5">
      <w:pPr>
        <w:widowControl/>
        <w:tabs>
          <w:tab w:val="left" w:pos="-1440"/>
        </w:tabs>
        <w:ind w:left="1440"/>
        <w:jc w:val="both"/>
        <w:rPr>
          <w:color w:val="000000" w:themeColor="text1"/>
        </w:rPr>
      </w:pPr>
    </w:p>
    <w:p w14:paraId="08BE7A88" w14:textId="3B108E9F" w:rsidR="00811AF2" w:rsidRPr="00A2276B" w:rsidRDefault="00811AF2" w:rsidP="003C462B">
      <w:pPr>
        <w:widowControl/>
        <w:numPr>
          <w:ilvl w:val="2"/>
          <w:numId w:val="1"/>
        </w:numPr>
        <w:tabs>
          <w:tab w:val="left" w:pos="-1440"/>
        </w:tabs>
        <w:ind w:hanging="720"/>
        <w:jc w:val="both"/>
        <w:rPr>
          <w:color w:val="000000" w:themeColor="text1"/>
        </w:rPr>
      </w:pPr>
      <w:r w:rsidRPr="00A2276B">
        <w:rPr>
          <w:color w:val="000000" w:themeColor="text1"/>
        </w:rPr>
        <w:t xml:space="preserve">All requests for directory information must be submitted to the </w:t>
      </w:r>
      <w:r w:rsidR="004D4495" w:rsidRPr="00A2276B">
        <w:rPr>
          <w:color w:val="000000" w:themeColor="text1"/>
        </w:rPr>
        <w:t>principal</w:t>
      </w:r>
      <w:r w:rsidRPr="00A2276B">
        <w:rPr>
          <w:color w:val="000000" w:themeColor="text1"/>
        </w:rPr>
        <w:t xml:space="preserve"> or designee for approval.  The </w:t>
      </w:r>
      <w:r w:rsidR="00252B48" w:rsidRPr="00A2276B">
        <w:rPr>
          <w:color w:val="000000" w:themeColor="text1"/>
          <w:szCs w:val="24"/>
        </w:rPr>
        <w:t>executive director</w:t>
      </w:r>
      <w:r w:rsidRPr="00A2276B">
        <w:rPr>
          <w:color w:val="000000" w:themeColor="text1"/>
        </w:rPr>
        <w:t xml:space="preserve"> is directed to establish regulations regarding the release of directory information.  </w:t>
      </w:r>
      <w:r w:rsidR="002325F4" w:rsidRPr="00A2276B">
        <w:rPr>
          <w:color w:val="000000" w:themeColor="text1"/>
        </w:rPr>
        <w:t>At a minimum, t</w:t>
      </w:r>
      <w:r w:rsidRPr="00A2276B">
        <w:rPr>
          <w:color w:val="000000" w:themeColor="text1"/>
        </w:rPr>
        <w:t xml:space="preserve">he regulations </w:t>
      </w:r>
      <w:r w:rsidR="00D72251" w:rsidRPr="00A2276B">
        <w:rPr>
          <w:color w:val="000000" w:themeColor="text1"/>
        </w:rPr>
        <w:t>must</w:t>
      </w:r>
      <w:r w:rsidRPr="00A2276B">
        <w:rPr>
          <w:color w:val="000000" w:themeColor="text1"/>
        </w:rPr>
        <w:t>:</w:t>
      </w:r>
    </w:p>
    <w:p w14:paraId="0E6F604B" w14:textId="77777777" w:rsidR="005C4FC4" w:rsidRPr="00A2276B" w:rsidRDefault="005C4FC4" w:rsidP="005C4FC4">
      <w:pPr>
        <w:widowControl/>
        <w:tabs>
          <w:tab w:val="left" w:pos="-1440"/>
        </w:tabs>
        <w:jc w:val="both"/>
        <w:rPr>
          <w:color w:val="000000" w:themeColor="text1"/>
        </w:rPr>
      </w:pPr>
    </w:p>
    <w:p w14:paraId="61CDC927" w14:textId="77777777" w:rsidR="002325F4" w:rsidRPr="00A2276B" w:rsidRDefault="00D72251" w:rsidP="005C4FC4">
      <w:pPr>
        <w:widowControl/>
        <w:numPr>
          <w:ilvl w:val="0"/>
          <w:numId w:val="9"/>
        </w:numPr>
        <w:tabs>
          <w:tab w:val="left" w:pos="-1440"/>
        </w:tabs>
        <w:jc w:val="both"/>
        <w:rPr>
          <w:color w:val="000000" w:themeColor="text1"/>
        </w:rPr>
      </w:pPr>
      <w:r w:rsidRPr="00A2276B">
        <w:rPr>
          <w:color w:val="000000" w:themeColor="text1"/>
        </w:rPr>
        <w:t>s</w:t>
      </w:r>
      <w:r w:rsidR="002325F4" w:rsidRPr="00A2276B">
        <w:rPr>
          <w:color w:val="000000" w:themeColor="text1"/>
        </w:rPr>
        <w:t>pecify the types of organizations that are eligible t</w:t>
      </w:r>
      <w:r w:rsidR="00732EE6" w:rsidRPr="00A2276B">
        <w:rPr>
          <w:color w:val="000000" w:themeColor="text1"/>
        </w:rPr>
        <w:t>o receive directory information</w:t>
      </w:r>
      <w:r w:rsidR="002325F4" w:rsidRPr="00A2276B">
        <w:rPr>
          <w:color w:val="000000" w:themeColor="text1"/>
        </w:rPr>
        <w:t xml:space="preserve"> and for what </w:t>
      </w:r>
      <w:proofErr w:type="gramStart"/>
      <w:r w:rsidR="002325F4" w:rsidRPr="00A2276B">
        <w:rPr>
          <w:color w:val="000000" w:themeColor="text1"/>
        </w:rPr>
        <w:t>purposes;</w:t>
      </w:r>
      <w:proofErr w:type="gramEnd"/>
    </w:p>
    <w:p w14:paraId="2EAAC7F1" w14:textId="77777777" w:rsidR="005C4FC4" w:rsidRPr="00A2276B" w:rsidRDefault="005C4FC4" w:rsidP="005C4FC4">
      <w:pPr>
        <w:widowControl/>
        <w:tabs>
          <w:tab w:val="left" w:pos="-1440"/>
        </w:tabs>
        <w:jc w:val="both"/>
        <w:rPr>
          <w:color w:val="000000" w:themeColor="text1"/>
        </w:rPr>
      </w:pPr>
    </w:p>
    <w:p w14:paraId="68C53C2B" w14:textId="77777777" w:rsidR="002325F4" w:rsidRPr="00A2276B" w:rsidRDefault="002325F4" w:rsidP="005C4FC4">
      <w:pPr>
        <w:widowControl/>
        <w:numPr>
          <w:ilvl w:val="0"/>
          <w:numId w:val="9"/>
        </w:numPr>
        <w:tabs>
          <w:tab w:val="left" w:pos="-1440"/>
        </w:tabs>
        <w:jc w:val="both"/>
        <w:rPr>
          <w:color w:val="000000" w:themeColor="text1"/>
        </w:rPr>
      </w:pPr>
      <w:r w:rsidRPr="00A2276B">
        <w:rPr>
          <w:color w:val="000000" w:themeColor="text1"/>
        </w:rPr>
        <w:t xml:space="preserve">provide for equal disclosure to organizations that are similar in purpose; </w:t>
      </w:r>
      <w:r w:rsidR="00327F7E" w:rsidRPr="00A2276B">
        <w:rPr>
          <w:color w:val="000000" w:themeColor="text1"/>
        </w:rPr>
        <w:t>and</w:t>
      </w:r>
    </w:p>
    <w:p w14:paraId="71A232BB" w14:textId="77777777" w:rsidR="005C4FC4" w:rsidRPr="00A2276B" w:rsidRDefault="005C4FC4" w:rsidP="005C4FC4">
      <w:pPr>
        <w:widowControl/>
        <w:tabs>
          <w:tab w:val="left" w:pos="-1440"/>
        </w:tabs>
        <w:jc w:val="both"/>
        <w:rPr>
          <w:color w:val="000000" w:themeColor="text1"/>
        </w:rPr>
      </w:pPr>
    </w:p>
    <w:p w14:paraId="76812C76" w14:textId="77777777" w:rsidR="00811AF2" w:rsidRPr="00A2276B" w:rsidRDefault="00811AF2" w:rsidP="005C4FC4">
      <w:pPr>
        <w:widowControl/>
        <w:numPr>
          <w:ilvl w:val="0"/>
          <w:numId w:val="9"/>
        </w:numPr>
        <w:tabs>
          <w:tab w:val="left" w:pos="-1440"/>
        </w:tabs>
        <w:jc w:val="both"/>
        <w:rPr>
          <w:color w:val="000000" w:themeColor="text1"/>
        </w:rPr>
      </w:pPr>
      <w:r w:rsidRPr="00A2276B">
        <w:rPr>
          <w:color w:val="000000" w:themeColor="text1"/>
        </w:rPr>
        <w:t xml:space="preserve">authorize access to directory information to recruiters of military forces of the </w:t>
      </w:r>
      <w:r w:rsidR="00D72251" w:rsidRPr="00A2276B">
        <w:rPr>
          <w:color w:val="000000" w:themeColor="text1"/>
        </w:rPr>
        <w:t>s</w:t>
      </w:r>
      <w:r w:rsidRPr="00A2276B">
        <w:rPr>
          <w:color w:val="000000" w:themeColor="text1"/>
        </w:rPr>
        <w:t xml:space="preserve">tate or United States for the purpose of informing </w:t>
      </w:r>
      <w:r w:rsidR="00B90212" w:rsidRPr="00A2276B">
        <w:rPr>
          <w:color w:val="000000" w:themeColor="text1"/>
        </w:rPr>
        <w:t>scholar</w:t>
      </w:r>
      <w:r w:rsidRPr="00A2276B">
        <w:rPr>
          <w:color w:val="000000" w:themeColor="text1"/>
        </w:rPr>
        <w:t xml:space="preserve">s of educational and career opportunities available in the military to the same extent that such </w:t>
      </w:r>
      <w:r w:rsidR="00E77C11" w:rsidRPr="00A2276B">
        <w:rPr>
          <w:color w:val="000000" w:themeColor="text1"/>
        </w:rPr>
        <w:t>information</w:t>
      </w:r>
      <w:r w:rsidR="004B6349" w:rsidRPr="00A2276B">
        <w:rPr>
          <w:color w:val="000000" w:themeColor="text1"/>
        </w:rPr>
        <w:t xml:space="preserve"> is made</w:t>
      </w:r>
      <w:r w:rsidR="00E77C11" w:rsidRPr="00A2276B">
        <w:rPr>
          <w:color w:val="000000" w:themeColor="text1"/>
        </w:rPr>
        <w:t xml:space="preserve"> available to persons or organizations </w:t>
      </w:r>
      <w:r w:rsidR="00C72E5B" w:rsidRPr="00A2276B">
        <w:rPr>
          <w:color w:val="000000" w:themeColor="text1"/>
        </w:rPr>
        <w:t xml:space="preserve">that </w:t>
      </w:r>
      <w:r w:rsidR="00747D05" w:rsidRPr="00A2276B">
        <w:rPr>
          <w:color w:val="000000" w:themeColor="text1"/>
        </w:rPr>
        <w:t xml:space="preserve">inform </w:t>
      </w:r>
      <w:r w:rsidR="00B90212" w:rsidRPr="00A2276B">
        <w:rPr>
          <w:color w:val="000000" w:themeColor="text1"/>
        </w:rPr>
        <w:t>scholar</w:t>
      </w:r>
      <w:r w:rsidR="00E77C11" w:rsidRPr="00A2276B">
        <w:rPr>
          <w:color w:val="000000" w:themeColor="text1"/>
        </w:rPr>
        <w:t>s of occupational or educational options</w:t>
      </w:r>
      <w:r w:rsidR="00725BB9" w:rsidRPr="00A2276B">
        <w:rPr>
          <w:color w:val="000000" w:themeColor="text1"/>
        </w:rPr>
        <w:t>.</w:t>
      </w:r>
    </w:p>
    <w:p w14:paraId="5493A6DF" w14:textId="77777777" w:rsidR="00E77C11" w:rsidRPr="00A2276B" w:rsidRDefault="00E77C11">
      <w:pPr>
        <w:widowControl/>
        <w:tabs>
          <w:tab w:val="left" w:pos="-1440"/>
        </w:tabs>
        <w:jc w:val="both"/>
        <w:rPr>
          <w:color w:val="000000" w:themeColor="text1"/>
        </w:rPr>
      </w:pPr>
    </w:p>
    <w:p w14:paraId="3F75AA87" w14:textId="77777777" w:rsidR="002325F4" w:rsidRPr="00A2276B" w:rsidRDefault="002325F4" w:rsidP="002325F4">
      <w:pPr>
        <w:widowControl/>
        <w:numPr>
          <w:ilvl w:val="1"/>
          <w:numId w:val="1"/>
        </w:numPr>
        <w:tabs>
          <w:tab w:val="left" w:pos="-1440"/>
        </w:tabs>
        <w:jc w:val="both"/>
        <w:rPr>
          <w:color w:val="000000" w:themeColor="text1"/>
        </w:rPr>
      </w:pPr>
      <w:r w:rsidRPr="00A2276B">
        <w:rPr>
          <w:color w:val="000000" w:themeColor="text1"/>
        </w:rPr>
        <w:t xml:space="preserve">Records of </w:t>
      </w:r>
      <w:r w:rsidR="00B90212" w:rsidRPr="00A2276B">
        <w:rPr>
          <w:color w:val="000000" w:themeColor="text1"/>
        </w:rPr>
        <w:t>Scholar</w:t>
      </w:r>
      <w:r w:rsidRPr="00A2276B">
        <w:rPr>
          <w:color w:val="000000" w:themeColor="text1"/>
        </w:rPr>
        <w:t>s with Disabilities</w:t>
      </w:r>
    </w:p>
    <w:p w14:paraId="201BDE01" w14:textId="77777777" w:rsidR="002325F4" w:rsidRPr="00A2276B" w:rsidRDefault="002325F4" w:rsidP="002325F4">
      <w:pPr>
        <w:widowControl/>
        <w:tabs>
          <w:tab w:val="left" w:pos="-1440"/>
        </w:tabs>
        <w:ind w:left="720"/>
        <w:jc w:val="both"/>
        <w:rPr>
          <w:color w:val="000000" w:themeColor="text1"/>
        </w:rPr>
      </w:pPr>
    </w:p>
    <w:p w14:paraId="6820817C" w14:textId="77777777" w:rsidR="00E77C11" w:rsidRPr="00A2276B" w:rsidRDefault="00B90212" w:rsidP="002325F4">
      <w:pPr>
        <w:widowControl/>
        <w:tabs>
          <w:tab w:val="left" w:pos="-1440"/>
        </w:tabs>
        <w:ind w:left="1440"/>
        <w:jc w:val="both"/>
        <w:rPr>
          <w:color w:val="000000" w:themeColor="text1"/>
        </w:rPr>
      </w:pPr>
      <w:r w:rsidRPr="00A2276B">
        <w:rPr>
          <w:color w:val="000000" w:themeColor="text1"/>
        </w:rPr>
        <w:lastRenderedPageBreak/>
        <w:t>Scholar</w:t>
      </w:r>
      <w:r w:rsidR="00E77C11" w:rsidRPr="00A2276B">
        <w:rPr>
          <w:color w:val="000000" w:themeColor="text1"/>
        </w:rPr>
        <w:t xml:space="preserve">s with recognized disabilities </w:t>
      </w:r>
      <w:r w:rsidR="007C3D2C" w:rsidRPr="00A2276B">
        <w:rPr>
          <w:color w:val="000000" w:themeColor="text1"/>
        </w:rPr>
        <w:t>must</w:t>
      </w:r>
      <w:r w:rsidR="00E77C11" w:rsidRPr="00A2276B">
        <w:rPr>
          <w:color w:val="000000" w:themeColor="text1"/>
        </w:rPr>
        <w:t xml:space="preserve"> be accorded all rights </w:t>
      </w:r>
      <w:proofErr w:type="gramStart"/>
      <w:r w:rsidR="00E77C11" w:rsidRPr="00A2276B">
        <w:rPr>
          <w:color w:val="000000" w:themeColor="text1"/>
        </w:rPr>
        <w:t>in regard to</w:t>
      </w:r>
      <w:proofErr w:type="gramEnd"/>
      <w:r w:rsidR="00E77C11" w:rsidRPr="00A2276B">
        <w:rPr>
          <w:color w:val="000000" w:themeColor="text1"/>
        </w:rPr>
        <w:t xml:space="preserve"> their records as provided by state and federal law, including the Individuals with Disabilities Education Act.</w:t>
      </w:r>
    </w:p>
    <w:p w14:paraId="421469EF" w14:textId="77777777" w:rsidR="002325F4" w:rsidRPr="00A2276B" w:rsidRDefault="002325F4" w:rsidP="002325F4">
      <w:pPr>
        <w:widowControl/>
        <w:tabs>
          <w:tab w:val="left" w:pos="-1440"/>
        </w:tabs>
        <w:ind w:left="1440"/>
        <w:jc w:val="both"/>
        <w:rPr>
          <w:color w:val="000000" w:themeColor="text1"/>
        </w:rPr>
      </w:pPr>
    </w:p>
    <w:p w14:paraId="2430C147" w14:textId="77777777" w:rsidR="002325F4" w:rsidRPr="00A2276B" w:rsidRDefault="002325F4" w:rsidP="002325F4">
      <w:pPr>
        <w:widowControl/>
        <w:numPr>
          <w:ilvl w:val="1"/>
          <w:numId w:val="1"/>
        </w:numPr>
        <w:tabs>
          <w:tab w:val="left" w:pos="-1440"/>
        </w:tabs>
        <w:jc w:val="both"/>
        <w:rPr>
          <w:color w:val="000000" w:themeColor="text1"/>
        </w:rPr>
      </w:pPr>
      <w:r w:rsidRPr="00A2276B">
        <w:rPr>
          <w:color w:val="000000" w:themeColor="text1"/>
        </w:rPr>
        <w:t>Disclosure of De-Identified Information</w:t>
      </w:r>
    </w:p>
    <w:p w14:paraId="7D739742" w14:textId="77777777" w:rsidR="002325F4" w:rsidRPr="00A2276B" w:rsidRDefault="002325F4" w:rsidP="002325F4">
      <w:pPr>
        <w:widowControl/>
        <w:tabs>
          <w:tab w:val="left" w:pos="-1440"/>
        </w:tabs>
        <w:ind w:left="1440"/>
        <w:jc w:val="both"/>
        <w:rPr>
          <w:color w:val="000000" w:themeColor="text1"/>
        </w:rPr>
      </w:pPr>
    </w:p>
    <w:p w14:paraId="567EB058" w14:textId="77777777" w:rsidR="002325F4" w:rsidRPr="00A2276B" w:rsidRDefault="002325F4" w:rsidP="002325F4">
      <w:pPr>
        <w:widowControl/>
        <w:tabs>
          <w:tab w:val="left" w:pos="-1440"/>
        </w:tabs>
        <w:ind w:left="1440"/>
        <w:jc w:val="both"/>
        <w:rPr>
          <w:color w:val="000000" w:themeColor="text1"/>
        </w:rPr>
      </w:pPr>
      <w:r w:rsidRPr="00A2276B">
        <w:rPr>
          <w:color w:val="000000" w:themeColor="text1"/>
        </w:rPr>
        <w:t>Education records may be released without consent of the parent</w:t>
      </w:r>
      <w:r w:rsidR="00086303" w:rsidRPr="00A2276B">
        <w:rPr>
          <w:color w:val="000000" w:themeColor="text1"/>
        </w:rPr>
        <w:t xml:space="preserve"> or </w:t>
      </w:r>
      <w:r w:rsidRPr="00A2276B">
        <w:rPr>
          <w:color w:val="000000" w:themeColor="text1"/>
        </w:rPr>
        <w:t xml:space="preserve">eligible </w:t>
      </w:r>
      <w:r w:rsidR="00B90212" w:rsidRPr="00A2276B">
        <w:rPr>
          <w:color w:val="000000" w:themeColor="text1"/>
        </w:rPr>
        <w:t>scholar</w:t>
      </w:r>
      <w:r w:rsidRPr="00A2276B">
        <w:rPr>
          <w:color w:val="000000" w:themeColor="text1"/>
        </w:rPr>
        <w:t xml:space="preserve"> if all personally identifiable information has been removed.  Personally identifiable information includes both direct and indirect identifiers that, alone or in combination, would allow a reasonable person in the school community, who does not have personal knowledge of the relevant circumstances, to identify the </w:t>
      </w:r>
      <w:r w:rsidR="00B90212" w:rsidRPr="00A2276B">
        <w:rPr>
          <w:color w:val="000000" w:themeColor="text1"/>
        </w:rPr>
        <w:t>scholar</w:t>
      </w:r>
      <w:r w:rsidRPr="00A2276B">
        <w:rPr>
          <w:color w:val="000000" w:themeColor="text1"/>
        </w:rPr>
        <w:t xml:space="preserve"> with reasonable certainty.  </w:t>
      </w:r>
    </w:p>
    <w:p w14:paraId="553FF310" w14:textId="77777777" w:rsidR="002325F4" w:rsidRPr="00A2276B" w:rsidRDefault="002325F4" w:rsidP="002325F4">
      <w:pPr>
        <w:widowControl/>
        <w:tabs>
          <w:tab w:val="left" w:pos="-1440"/>
        </w:tabs>
        <w:ind w:left="1440"/>
        <w:jc w:val="both"/>
        <w:rPr>
          <w:color w:val="000000" w:themeColor="text1"/>
        </w:rPr>
      </w:pPr>
    </w:p>
    <w:p w14:paraId="115C9783" w14:textId="77777777" w:rsidR="002325F4" w:rsidRPr="00A2276B" w:rsidRDefault="002325F4" w:rsidP="002325F4">
      <w:pPr>
        <w:widowControl/>
        <w:tabs>
          <w:tab w:val="left" w:pos="-1440"/>
        </w:tabs>
        <w:ind w:left="1440"/>
        <w:jc w:val="both"/>
        <w:rPr>
          <w:color w:val="000000" w:themeColor="text1"/>
        </w:rPr>
      </w:pPr>
      <w:r w:rsidRPr="00A2276B">
        <w:rPr>
          <w:color w:val="000000" w:themeColor="text1"/>
        </w:rPr>
        <w:t xml:space="preserve">Unless specifically permitted by law, records that have been de-identified </w:t>
      </w:r>
      <w:r w:rsidR="00086303" w:rsidRPr="00A2276B">
        <w:rPr>
          <w:color w:val="000000" w:themeColor="text1"/>
        </w:rPr>
        <w:t>must</w:t>
      </w:r>
      <w:r w:rsidRPr="00A2276B">
        <w:rPr>
          <w:color w:val="000000" w:themeColor="text1"/>
        </w:rPr>
        <w:t xml:space="preserve"> not be released without </w:t>
      </w:r>
      <w:r w:rsidR="00B43828" w:rsidRPr="00A2276B">
        <w:rPr>
          <w:color w:val="000000" w:themeColor="text1"/>
        </w:rPr>
        <w:t xml:space="preserve">the </w:t>
      </w:r>
      <w:r w:rsidRPr="00A2276B">
        <w:rPr>
          <w:color w:val="000000" w:themeColor="text1"/>
        </w:rPr>
        <w:t xml:space="preserve">consent </w:t>
      </w:r>
      <w:r w:rsidR="00B43828" w:rsidRPr="00A2276B">
        <w:rPr>
          <w:color w:val="000000" w:themeColor="text1"/>
        </w:rPr>
        <w:t xml:space="preserve">of the parent or eligible </w:t>
      </w:r>
      <w:r w:rsidR="00B90212" w:rsidRPr="00A2276B">
        <w:rPr>
          <w:color w:val="000000" w:themeColor="text1"/>
        </w:rPr>
        <w:t>scholar</w:t>
      </w:r>
      <w:r w:rsidR="00B43828" w:rsidRPr="00A2276B">
        <w:rPr>
          <w:color w:val="000000" w:themeColor="text1"/>
        </w:rPr>
        <w:t xml:space="preserve"> </w:t>
      </w:r>
      <w:r w:rsidRPr="00A2276B">
        <w:rPr>
          <w:color w:val="000000" w:themeColor="text1"/>
        </w:rPr>
        <w:t xml:space="preserve">if school officials reasonably believe that the person requesting the information knows the identity of the </w:t>
      </w:r>
      <w:r w:rsidR="00B90212" w:rsidRPr="00A2276B">
        <w:rPr>
          <w:color w:val="000000" w:themeColor="text1"/>
        </w:rPr>
        <w:t>scholar</w:t>
      </w:r>
      <w:r w:rsidRPr="00A2276B">
        <w:rPr>
          <w:color w:val="000000" w:themeColor="text1"/>
        </w:rPr>
        <w:t xml:space="preserve"> to whom the education record relates.</w:t>
      </w:r>
    </w:p>
    <w:p w14:paraId="282D493E" w14:textId="77777777" w:rsidR="002325F4" w:rsidRPr="00A2276B" w:rsidRDefault="002325F4" w:rsidP="002325F4">
      <w:pPr>
        <w:widowControl/>
        <w:tabs>
          <w:tab w:val="left" w:pos="-1440"/>
        </w:tabs>
        <w:jc w:val="both"/>
        <w:rPr>
          <w:color w:val="000000" w:themeColor="text1"/>
        </w:rPr>
      </w:pPr>
    </w:p>
    <w:p w14:paraId="6C5FA264" w14:textId="77777777" w:rsidR="002325F4" w:rsidRPr="00A2276B" w:rsidRDefault="002325F4" w:rsidP="00AB0BED">
      <w:pPr>
        <w:widowControl/>
        <w:numPr>
          <w:ilvl w:val="0"/>
          <w:numId w:val="1"/>
        </w:numPr>
        <w:tabs>
          <w:tab w:val="left" w:pos="-1440"/>
        </w:tabs>
        <w:ind w:left="720" w:hanging="720"/>
        <w:jc w:val="both"/>
        <w:rPr>
          <w:b/>
          <w:smallCaps/>
          <w:color w:val="000000" w:themeColor="text1"/>
          <w:szCs w:val="24"/>
        </w:rPr>
      </w:pPr>
      <w:r w:rsidRPr="00A2276B">
        <w:rPr>
          <w:b/>
          <w:smallCaps/>
          <w:color w:val="000000" w:themeColor="text1"/>
          <w:szCs w:val="24"/>
        </w:rPr>
        <w:t>Withholding Records</w:t>
      </w:r>
    </w:p>
    <w:p w14:paraId="2BE5D27C" w14:textId="77777777" w:rsidR="002325F4" w:rsidRPr="00A2276B" w:rsidRDefault="002325F4" w:rsidP="002325F4">
      <w:pPr>
        <w:widowControl/>
        <w:tabs>
          <w:tab w:val="left" w:pos="-1440"/>
        </w:tabs>
        <w:jc w:val="both"/>
        <w:rPr>
          <w:b/>
          <w:smallCaps/>
          <w:color w:val="000000" w:themeColor="text1"/>
          <w:szCs w:val="24"/>
        </w:rPr>
      </w:pPr>
    </w:p>
    <w:p w14:paraId="2AC8B823" w14:textId="77777777" w:rsidR="002325F4" w:rsidRPr="00A2276B" w:rsidRDefault="002325F4" w:rsidP="00327F7E">
      <w:pPr>
        <w:widowControl/>
        <w:tabs>
          <w:tab w:val="left" w:pos="-1440"/>
        </w:tabs>
        <w:ind w:left="720"/>
        <w:jc w:val="both"/>
        <w:rPr>
          <w:b/>
          <w:smallCaps/>
          <w:color w:val="000000" w:themeColor="text1"/>
          <w:szCs w:val="24"/>
        </w:rPr>
      </w:pPr>
      <w:r w:rsidRPr="00A2276B">
        <w:rPr>
          <w:color w:val="000000" w:themeColor="text1"/>
        </w:rPr>
        <w:t xml:space="preserve">School administrators shall not withhold records upon a valid request by a parent, eligible </w:t>
      </w:r>
      <w:r w:rsidR="00B90212" w:rsidRPr="00A2276B">
        <w:rPr>
          <w:color w:val="000000" w:themeColor="text1"/>
        </w:rPr>
        <w:t>scholar</w:t>
      </w:r>
      <w:r w:rsidR="00732EE6" w:rsidRPr="00A2276B">
        <w:rPr>
          <w:color w:val="000000" w:themeColor="text1"/>
        </w:rPr>
        <w:t>,</w:t>
      </w:r>
      <w:r w:rsidRPr="00A2276B">
        <w:rPr>
          <w:color w:val="000000" w:themeColor="text1"/>
        </w:rPr>
        <w:t xml:space="preserve"> or school </w:t>
      </w:r>
      <w:r w:rsidR="00B43828" w:rsidRPr="00A2276B">
        <w:rPr>
          <w:color w:val="000000" w:themeColor="text1"/>
        </w:rPr>
        <w:t xml:space="preserve">to which the </w:t>
      </w:r>
      <w:r w:rsidR="00B90212" w:rsidRPr="00A2276B">
        <w:rPr>
          <w:color w:val="000000" w:themeColor="text1"/>
        </w:rPr>
        <w:t>scholar</w:t>
      </w:r>
      <w:r w:rsidR="00B43828" w:rsidRPr="00A2276B">
        <w:rPr>
          <w:color w:val="000000" w:themeColor="text1"/>
        </w:rPr>
        <w:t xml:space="preserve"> is transferring </w:t>
      </w:r>
      <w:r w:rsidRPr="00A2276B">
        <w:rPr>
          <w:color w:val="000000" w:themeColor="text1"/>
        </w:rPr>
        <w:t xml:space="preserve">for any reason, including in order to collect fines assessed to the parent or </w:t>
      </w:r>
      <w:r w:rsidR="00B90212" w:rsidRPr="00A2276B">
        <w:rPr>
          <w:color w:val="000000" w:themeColor="text1"/>
        </w:rPr>
        <w:t>scholar</w:t>
      </w:r>
      <w:r w:rsidR="00B55744" w:rsidRPr="00A2276B">
        <w:rPr>
          <w:color w:val="000000" w:themeColor="text1"/>
        </w:rPr>
        <w:t>.</w:t>
      </w:r>
    </w:p>
    <w:p w14:paraId="714CEF6D" w14:textId="77777777" w:rsidR="002325F4" w:rsidRPr="00A2276B" w:rsidRDefault="002325F4" w:rsidP="002325F4">
      <w:pPr>
        <w:widowControl/>
        <w:tabs>
          <w:tab w:val="left" w:pos="-1440"/>
        </w:tabs>
        <w:jc w:val="both"/>
        <w:rPr>
          <w:b/>
          <w:smallCaps/>
          <w:color w:val="000000" w:themeColor="text1"/>
          <w:szCs w:val="24"/>
        </w:rPr>
      </w:pPr>
    </w:p>
    <w:p w14:paraId="2F8A2B33" w14:textId="77777777" w:rsidR="00E77C11" w:rsidRPr="00A2276B" w:rsidRDefault="00E77C11" w:rsidP="00AB0BED">
      <w:pPr>
        <w:widowControl/>
        <w:numPr>
          <w:ilvl w:val="0"/>
          <w:numId w:val="1"/>
        </w:numPr>
        <w:tabs>
          <w:tab w:val="left" w:pos="-1440"/>
        </w:tabs>
        <w:ind w:left="720" w:hanging="720"/>
        <w:jc w:val="both"/>
        <w:rPr>
          <w:color w:val="000000" w:themeColor="text1"/>
        </w:rPr>
      </w:pPr>
      <w:r w:rsidRPr="00A2276B">
        <w:rPr>
          <w:b/>
          <w:smallCaps/>
          <w:color w:val="000000" w:themeColor="text1"/>
        </w:rPr>
        <w:t>Record of Access</w:t>
      </w:r>
      <w:r w:rsidR="002325F4" w:rsidRPr="00A2276B">
        <w:rPr>
          <w:b/>
          <w:smallCaps/>
          <w:color w:val="000000" w:themeColor="text1"/>
        </w:rPr>
        <w:t xml:space="preserve"> and Disclosure</w:t>
      </w:r>
    </w:p>
    <w:p w14:paraId="62A80E14" w14:textId="77777777" w:rsidR="002325F4" w:rsidRPr="00A2276B" w:rsidRDefault="002325F4" w:rsidP="002325F4">
      <w:pPr>
        <w:pStyle w:val="BodyTextIndent"/>
        <w:spacing w:after="0"/>
        <w:jc w:val="both"/>
        <w:rPr>
          <w:color w:val="000000" w:themeColor="text1"/>
        </w:rPr>
      </w:pPr>
    </w:p>
    <w:p w14:paraId="64310B33" w14:textId="77A581E3" w:rsidR="002325F4" w:rsidRPr="00A2276B" w:rsidRDefault="00E77C11" w:rsidP="002325F4">
      <w:pPr>
        <w:pStyle w:val="BodyTextIndent"/>
        <w:spacing w:after="0"/>
        <w:ind w:left="720"/>
        <w:jc w:val="both"/>
        <w:rPr>
          <w:color w:val="000000" w:themeColor="text1"/>
        </w:rPr>
      </w:pPr>
      <w:r w:rsidRPr="00A2276B">
        <w:rPr>
          <w:color w:val="000000" w:themeColor="text1"/>
        </w:rPr>
        <w:t xml:space="preserve">The principal or designee shall maintain a record in each </w:t>
      </w:r>
      <w:r w:rsidR="00B90212" w:rsidRPr="00A2276B">
        <w:rPr>
          <w:color w:val="000000" w:themeColor="text1"/>
        </w:rPr>
        <w:t>scholar</w:t>
      </w:r>
      <w:r w:rsidRPr="00A2276B">
        <w:rPr>
          <w:color w:val="000000" w:themeColor="text1"/>
        </w:rPr>
        <w:t xml:space="preserve">’s file indicating all persons who have requested or received personally identifiable information from a </w:t>
      </w:r>
      <w:r w:rsidR="00B90212" w:rsidRPr="00A2276B">
        <w:rPr>
          <w:color w:val="000000" w:themeColor="text1"/>
        </w:rPr>
        <w:t>scholar</w:t>
      </w:r>
      <w:r w:rsidRPr="00A2276B">
        <w:rPr>
          <w:color w:val="000000" w:themeColor="text1"/>
        </w:rPr>
        <w:t xml:space="preserve">’s record and the legitimate reason(s) for requesting or obtaining the information.  This requirement does not apply to requests by or disclosure to parents, eligible </w:t>
      </w:r>
      <w:r w:rsidR="00B90212" w:rsidRPr="00A2276B">
        <w:rPr>
          <w:color w:val="000000" w:themeColor="text1"/>
        </w:rPr>
        <w:t>scholar</w:t>
      </w:r>
      <w:r w:rsidRPr="00A2276B">
        <w:rPr>
          <w:color w:val="000000" w:themeColor="text1"/>
        </w:rPr>
        <w:t>s, school officials, parties seeking directory information, a party seeking or receiving the records under a court order or subpoena that prohibits disclosure, or those individuals with written parental consent.</w:t>
      </w:r>
    </w:p>
    <w:p w14:paraId="48879FFC" w14:textId="77777777" w:rsidR="002325F4" w:rsidRPr="00A2276B" w:rsidRDefault="002325F4" w:rsidP="002325F4">
      <w:pPr>
        <w:pStyle w:val="BodyTextIndent"/>
        <w:spacing w:after="0"/>
        <w:ind w:left="720"/>
        <w:jc w:val="both"/>
        <w:rPr>
          <w:color w:val="000000" w:themeColor="text1"/>
        </w:rPr>
      </w:pPr>
    </w:p>
    <w:p w14:paraId="16115513" w14:textId="77777777" w:rsidR="00E77C11" w:rsidRPr="00A2276B" w:rsidRDefault="00E77C11" w:rsidP="00AB0BED">
      <w:pPr>
        <w:pStyle w:val="BodyTextIndent"/>
        <w:numPr>
          <w:ilvl w:val="0"/>
          <w:numId w:val="1"/>
        </w:numPr>
        <w:spacing w:after="0"/>
        <w:ind w:left="720" w:hanging="720"/>
        <w:jc w:val="both"/>
        <w:rPr>
          <w:color w:val="000000" w:themeColor="text1"/>
        </w:rPr>
      </w:pPr>
      <w:r w:rsidRPr="00A2276B">
        <w:rPr>
          <w:b/>
          <w:smallCaps/>
          <w:color w:val="000000" w:themeColor="text1"/>
        </w:rPr>
        <w:t xml:space="preserve">Destruction of </w:t>
      </w:r>
      <w:r w:rsidR="00B90212" w:rsidRPr="00A2276B">
        <w:rPr>
          <w:b/>
          <w:smallCaps/>
          <w:color w:val="000000" w:themeColor="text1"/>
        </w:rPr>
        <w:t>Scholar</w:t>
      </w:r>
      <w:r w:rsidRPr="00A2276B">
        <w:rPr>
          <w:b/>
          <w:smallCaps/>
          <w:color w:val="000000" w:themeColor="text1"/>
        </w:rPr>
        <w:t xml:space="preserve"> Records</w:t>
      </w:r>
    </w:p>
    <w:p w14:paraId="31F97B2B" w14:textId="77777777" w:rsidR="00E77C11" w:rsidRPr="00A2276B" w:rsidRDefault="00E77C11">
      <w:pPr>
        <w:widowControl/>
        <w:tabs>
          <w:tab w:val="left" w:pos="-1440"/>
        </w:tabs>
        <w:jc w:val="both"/>
        <w:rPr>
          <w:color w:val="000000" w:themeColor="text1"/>
        </w:rPr>
      </w:pPr>
    </w:p>
    <w:p w14:paraId="4AF6DC1D" w14:textId="77777777" w:rsidR="00684380" w:rsidRPr="00A2276B" w:rsidRDefault="00E77C11">
      <w:pPr>
        <w:widowControl/>
        <w:tabs>
          <w:tab w:val="left" w:pos="-1440"/>
        </w:tabs>
        <w:ind w:left="720"/>
        <w:jc w:val="both"/>
        <w:rPr>
          <w:color w:val="000000" w:themeColor="text1"/>
        </w:rPr>
      </w:pPr>
      <w:r w:rsidRPr="00A2276B">
        <w:rPr>
          <w:color w:val="000000" w:themeColor="text1"/>
        </w:rPr>
        <w:t xml:space="preserve">School officials shall only destroy </w:t>
      </w:r>
      <w:r w:rsidR="00B90212" w:rsidRPr="00A2276B">
        <w:rPr>
          <w:color w:val="000000" w:themeColor="text1"/>
        </w:rPr>
        <w:t>scholar</w:t>
      </w:r>
      <w:r w:rsidRPr="00A2276B">
        <w:rPr>
          <w:color w:val="000000" w:themeColor="text1"/>
        </w:rPr>
        <w:t xml:space="preserve"> records in accordance with state and federal law and the </w:t>
      </w:r>
      <w:r w:rsidRPr="00A2276B">
        <w:rPr>
          <w:i/>
          <w:color w:val="000000" w:themeColor="text1"/>
        </w:rPr>
        <w:t>Records Retention and Disposition Schedule for Local Education Agencies</w:t>
      </w:r>
      <w:r w:rsidRPr="00A2276B">
        <w:rPr>
          <w:color w:val="000000" w:themeColor="text1"/>
        </w:rPr>
        <w:t xml:space="preserve">.  After notifying parents, </w:t>
      </w:r>
      <w:r w:rsidR="00747D05" w:rsidRPr="00A2276B">
        <w:rPr>
          <w:color w:val="000000" w:themeColor="text1"/>
        </w:rPr>
        <w:t xml:space="preserve">school officials may destroy </w:t>
      </w:r>
      <w:r w:rsidR="00B90212" w:rsidRPr="00A2276B">
        <w:rPr>
          <w:color w:val="000000" w:themeColor="text1"/>
        </w:rPr>
        <w:t>scholar</w:t>
      </w:r>
      <w:r w:rsidRPr="00A2276B">
        <w:rPr>
          <w:color w:val="000000" w:themeColor="text1"/>
        </w:rPr>
        <w:t xml:space="preserve"> records when the records are no longer needed to provide educational services to the </w:t>
      </w:r>
      <w:r w:rsidR="00B90212" w:rsidRPr="00A2276B">
        <w:rPr>
          <w:color w:val="000000" w:themeColor="text1"/>
        </w:rPr>
        <w:t>scholar</w:t>
      </w:r>
      <w:r w:rsidRPr="00A2276B">
        <w:rPr>
          <w:color w:val="000000" w:themeColor="text1"/>
        </w:rPr>
        <w:t xml:space="preserve"> or to protect the safety of the </w:t>
      </w:r>
      <w:r w:rsidR="00B90212" w:rsidRPr="00A2276B">
        <w:rPr>
          <w:color w:val="000000" w:themeColor="text1"/>
        </w:rPr>
        <w:t>scholar</w:t>
      </w:r>
      <w:r w:rsidRPr="00A2276B">
        <w:rPr>
          <w:color w:val="000000" w:themeColor="text1"/>
        </w:rPr>
        <w:t xml:space="preserve"> or others.  </w:t>
      </w:r>
      <w:r w:rsidR="00747D05" w:rsidRPr="00A2276B">
        <w:rPr>
          <w:color w:val="000000" w:themeColor="text1"/>
        </w:rPr>
        <w:t xml:space="preserve">School officials must destroy </w:t>
      </w:r>
      <w:r w:rsidR="00B90212" w:rsidRPr="00A2276B">
        <w:rPr>
          <w:color w:val="000000" w:themeColor="text1"/>
        </w:rPr>
        <w:t>scholar</w:t>
      </w:r>
      <w:r w:rsidRPr="00A2276B">
        <w:rPr>
          <w:color w:val="000000" w:themeColor="text1"/>
        </w:rPr>
        <w:t xml:space="preserve"> records if the parent or eligible </w:t>
      </w:r>
      <w:r w:rsidR="00B90212" w:rsidRPr="00A2276B">
        <w:rPr>
          <w:color w:val="000000" w:themeColor="text1"/>
        </w:rPr>
        <w:t>scholar</w:t>
      </w:r>
      <w:r w:rsidRPr="00A2276B">
        <w:rPr>
          <w:color w:val="000000" w:themeColor="text1"/>
        </w:rPr>
        <w:t xml:space="preserve"> requests their destruction and </w:t>
      </w:r>
      <w:r w:rsidR="00C72E5B" w:rsidRPr="00A2276B">
        <w:rPr>
          <w:color w:val="000000" w:themeColor="text1"/>
        </w:rPr>
        <w:t xml:space="preserve">if </w:t>
      </w:r>
      <w:r w:rsidRPr="00A2276B">
        <w:rPr>
          <w:color w:val="000000" w:themeColor="text1"/>
        </w:rPr>
        <w:t xml:space="preserve">such records are no longer needed to provide educational services to the </w:t>
      </w:r>
      <w:r w:rsidR="00B90212" w:rsidRPr="00A2276B">
        <w:rPr>
          <w:color w:val="000000" w:themeColor="text1"/>
        </w:rPr>
        <w:t>scholar</w:t>
      </w:r>
      <w:r w:rsidRPr="00A2276B">
        <w:rPr>
          <w:color w:val="000000" w:themeColor="text1"/>
        </w:rPr>
        <w:t xml:space="preserve"> or to protect the safety of the </w:t>
      </w:r>
      <w:r w:rsidR="00B90212" w:rsidRPr="00A2276B">
        <w:rPr>
          <w:color w:val="000000" w:themeColor="text1"/>
        </w:rPr>
        <w:t>scholar</w:t>
      </w:r>
      <w:r w:rsidRPr="00A2276B">
        <w:rPr>
          <w:color w:val="000000" w:themeColor="text1"/>
        </w:rPr>
        <w:t xml:space="preserve"> or others.  </w:t>
      </w:r>
      <w:r w:rsidR="00747D05" w:rsidRPr="00A2276B">
        <w:rPr>
          <w:color w:val="000000" w:themeColor="text1"/>
        </w:rPr>
        <w:t xml:space="preserve">School officials shall not destroy </w:t>
      </w:r>
      <w:r w:rsidR="00B90212" w:rsidRPr="00A2276B">
        <w:rPr>
          <w:color w:val="000000" w:themeColor="text1"/>
        </w:rPr>
        <w:t>scholar</w:t>
      </w:r>
      <w:r w:rsidRPr="00A2276B">
        <w:rPr>
          <w:color w:val="000000" w:themeColor="text1"/>
        </w:rPr>
        <w:t xml:space="preserve"> records if there is an outstanding request to inspect the </w:t>
      </w:r>
      <w:proofErr w:type="gramStart"/>
      <w:r w:rsidRPr="00A2276B">
        <w:rPr>
          <w:color w:val="000000" w:themeColor="text1"/>
        </w:rPr>
        <w:t>particular records</w:t>
      </w:r>
      <w:proofErr w:type="gramEnd"/>
      <w:r w:rsidRPr="00A2276B">
        <w:rPr>
          <w:color w:val="000000" w:themeColor="text1"/>
        </w:rPr>
        <w:t>.</w:t>
      </w:r>
    </w:p>
    <w:p w14:paraId="7B6726EA" w14:textId="77777777" w:rsidR="00E90135" w:rsidRPr="00A2276B" w:rsidRDefault="00E90135">
      <w:pPr>
        <w:widowControl/>
        <w:tabs>
          <w:tab w:val="left" w:pos="-1440"/>
        </w:tabs>
        <w:ind w:left="720"/>
        <w:jc w:val="both"/>
        <w:rPr>
          <w:color w:val="000000" w:themeColor="text1"/>
        </w:rPr>
      </w:pPr>
    </w:p>
    <w:p w14:paraId="3F4CCBCE" w14:textId="77777777" w:rsidR="00684380" w:rsidRPr="00A2276B" w:rsidRDefault="00684380" w:rsidP="00AB0BED">
      <w:pPr>
        <w:widowControl/>
        <w:numPr>
          <w:ilvl w:val="0"/>
          <w:numId w:val="1"/>
        </w:numPr>
        <w:tabs>
          <w:tab w:val="left" w:pos="-1440"/>
        </w:tabs>
        <w:ind w:left="720" w:hanging="720"/>
        <w:jc w:val="both"/>
        <w:rPr>
          <w:b/>
          <w:smallCaps/>
          <w:color w:val="000000" w:themeColor="text1"/>
        </w:rPr>
      </w:pPr>
      <w:r w:rsidRPr="00A2276B">
        <w:rPr>
          <w:b/>
          <w:smallCaps/>
          <w:color w:val="000000" w:themeColor="text1"/>
        </w:rPr>
        <w:lastRenderedPageBreak/>
        <w:t>Longitudinal Data System</w:t>
      </w:r>
    </w:p>
    <w:p w14:paraId="00336DCA" w14:textId="77777777" w:rsidR="00684380" w:rsidRPr="00A2276B" w:rsidRDefault="00684380" w:rsidP="00684380">
      <w:pPr>
        <w:widowControl/>
        <w:tabs>
          <w:tab w:val="left" w:pos="-1440"/>
        </w:tabs>
        <w:ind w:left="720"/>
        <w:jc w:val="both"/>
        <w:rPr>
          <w:b/>
          <w:smallCaps/>
          <w:color w:val="000000" w:themeColor="text1"/>
        </w:rPr>
      </w:pPr>
    </w:p>
    <w:p w14:paraId="50078A97" w14:textId="77777777" w:rsidR="00684380" w:rsidRPr="00A2276B" w:rsidRDefault="00684380">
      <w:pPr>
        <w:widowControl/>
        <w:tabs>
          <w:tab w:val="left" w:pos="-1440"/>
        </w:tabs>
        <w:ind w:left="720"/>
        <w:jc w:val="both"/>
        <w:rPr>
          <w:color w:val="000000" w:themeColor="text1"/>
        </w:rPr>
      </w:pPr>
      <w:r w:rsidRPr="00A2276B">
        <w:rPr>
          <w:color w:val="000000" w:themeColor="text1"/>
        </w:rPr>
        <w:t xml:space="preserve">School administrators will comply with the data requirements and implementation schedule for the North Carolina Longitudinal Data System (NCLDS) and will transfer designated </w:t>
      </w:r>
      <w:r w:rsidR="00B90212" w:rsidRPr="00A2276B">
        <w:rPr>
          <w:color w:val="000000" w:themeColor="text1"/>
        </w:rPr>
        <w:t>scholar</w:t>
      </w:r>
      <w:r w:rsidRPr="00A2276B">
        <w:rPr>
          <w:color w:val="000000" w:themeColor="text1"/>
        </w:rPr>
        <w:t xml:space="preserve"> record data to the system in accordance with the NCLDS data security and safeguarding plan and all other requirements of state law, provided that doing so does not conflict with the requirements of FERPA.</w:t>
      </w:r>
    </w:p>
    <w:p w14:paraId="4C5CA324" w14:textId="77777777" w:rsidR="00E77C11" w:rsidRPr="00A2276B" w:rsidRDefault="00E77C11">
      <w:pPr>
        <w:widowControl/>
        <w:tabs>
          <w:tab w:val="left" w:pos="-1440"/>
        </w:tabs>
        <w:jc w:val="both"/>
        <w:rPr>
          <w:color w:val="000000" w:themeColor="text1"/>
        </w:rPr>
      </w:pPr>
    </w:p>
    <w:p w14:paraId="18EB6D9A" w14:textId="77777777" w:rsidR="00E77C11" w:rsidRPr="00A2276B" w:rsidRDefault="00E77C11">
      <w:pPr>
        <w:widowControl/>
        <w:tabs>
          <w:tab w:val="left" w:pos="-1440"/>
        </w:tabs>
        <w:jc w:val="both"/>
        <w:rPr>
          <w:color w:val="000000" w:themeColor="text1"/>
        </w:rPr>
      </w:pPr>
      <w:r w:rsidRPr="00A2276B">
        <w:rPr>
          <w:color w:val="000000" w:themeColor="text1"/>
        </w:rPr>
        <w:t xml:space="preserve">Legal References:  Family Educational Rights and Privacy Act, 20 U.S.C. 1232g, h, 34 C.F.R. pt. 99; Individuals with Disabilities Education Act, 20 U.S.C. 1411 </w:t>
      </w:r>
      <w:r w:rsidRPr="00A2276B">
        <w:rPr>
          <w:i/>
          <w:color w:val="000000" w:themeColor="text1"/>
        </w:rPr>
        <w:t>et seq</w:t>
      </w:r>
      <w:r w:rsidRPr="00A2276B">
        <w:rPr>
          <w:color w:val="000000" w:themeColor="text1"/>
        </w:rPr>
        <w:t xml:space="preserve">.; </w:t>
      </w:r>
      <w:r w:rsidR="000C17C5" w:rsidRPr="00A2276B">
        <w:rPr>
          <w:color w:val="000000" w:themeColor="text1"/>
        </w:rPr>
        <w:t xml:space="preserve">No Child Left Behind Act, 20 U.S.C. 7908; </w:t>
      </w:r>
      <w:r w:rsidRPr="00A2276B">
        <w:rPr>
          <w:color w:val="000000" w:themeColor="text1"/>
        </w:rPr>
        <w:t>G.S. 7B</w:t>
      </w:r>
      <w:r w:rsidR="00A668A4" w:rsidRPr="00A2276B">
        <w:rPr>
          <w:color w:val="000000" w:themeColor="text1"/>
        </w:rPr>
        <w:t xml:space="preserve">-302, </w:t>
      </w:r>
      <w:r w:rsidRPr="00A2276B">
        <w:rPr>
          <w:color w:val="000000" w:themeColor="text1"/>
        </w:rPr>
        <w:t>-3100</w:t>
      </w:r>
      <w:r w:rsidR="002A07C4" w:rsidRPr="00A2276B">
        <w:rPr>
          <w:color w:val="000000" w:themeColor="text1"/>
        </w:rPr>
        <w:t>;</w:t>
      </w:r>
      <w:r w:rsidRPr="00A2276B">
        <w:rPr>
          <w:color w:val="000000" w:themeColor="text1"/>
        </w:rPr>
        <w:t xml:space="preserve"> </w:t>
      </w:r>
      <w:r w:rsidR="002A07C4" w:rsidRPr="00A2276B">
        <w:rPr>
          <w:color w:val="000000" w:themeColor="text1"/>
        </w:rPr>
        <w:t>14-208.</w:t>
      </w:r>
      <w:r w:rsidR="008B7051" w:rsidRPr="00A2276B">
        <w:rPr>
          <w:color w:val="000000" w:themeColor="text1"/>
        </w:rPr>
        <w:t>29</w:t>
      </w:r>
      <w:r w:rsidR="002A07C4" w:rsidRPr="00A2276B">
        <w:rPr>
          <w:color w:val="000000" w:themeColor="text1"/>
        </w:rPr>
        <w:t xml:space="preserve">; </w:t>
      </w:r>
      <w:r w:rsidRPr="00A2276B">
        <w:rPr>
          <w:color w:val="000000" w:themeColor="text1"/>
        </w:rPr>
        <w:t xml:space="preserve">115C-47(26), </w:t>
      </w:r>
      <w:r w:rsidR="00086303" w:rsidRPr="00A2276B">
        <w:rPr>
          <w:color w:val="000000" w:themeColor="text1"/>
        </w:rPr>
        <w:t>-</w:t>
      </w:r>
      <w:r w:rsidRPr="00A2276B">
        <w:rPr>
          <w:color w:val="000000" w:themeColor="text1"/>
        </w:rPr>
        <w:t>109.3, -402, -403</w:t>
      </w:r>
      <w:r w:rsidR="00A04BDC" w:rsidRPr="00A2276B">
        <w:rPr>
          <w:color w:val="000000" w:themeColor="text1"/>
        </w:rPr>
        <w:t>, -407.5</w:t>
      </w:r>
      <w:r w:rsidR="00684380" w:rsidRPr="00A2276B">
        <w:rPr>
          <w:color w:val="000000" w:themeColor="text1"/>
        </w:rPr>
        <w:t>; 116E-6</w:t>
      </w:r>
      <w:r w:rsidR="00995C7A" w:rsidRPr="00A2276B">
        <w:rPr>
          <w:color w:val="000000" w:themeColor="text1"/>
        </w:rPr>
        <w:t>;</w:t>
      </w:r>
      <w:r w:rsidR="00995C7A" w:rsidRPr="00A2276B">
        <w:rPr>
          <w:i/>
          <w:color w:val="000000" w:themeColor="text1"/>
          <w:szCs w:val="24"/>
        </w:rPr>
        <w:t xml:space="preserve"> Records Retention and Disposition Schedule for Local Education Agencies</w:t>
      </w:r>
      <w:r w:rsidR="00995C7A" w:rsidRPr="00A2276B">
        <w:rPr>
          <w:color w:val="000000" w:themeColor="text1"/>
          <w:szCs w:val="24"/>
        </w:rPr>
        <w:t xml:space="preserve">, N.C. Department of </w:t>
      </w:r>
      <w:r w:rsidR="008C68AD" w:rsidRPr="00A2276B">
        <w:rPr>
          <w:color w:val="000000" w:themeColor="text1"/>
          <w:szCs w:val="24"/>
        </w:rPr>
        <w:t xml:space="preserve">Natural and </w:t>
      </w:r>
      <w:r w:rsidR="00995C7A" w:rsidRPr="00A2276B">
        <w:rPr>
          <w:color w:val="000000" w:themeColor="text1"/>
          <w:szCs w:val="24"/>
        </w:rPr>
        <w:t>Cultural Resources (1999),</w:t>
      </w:r>
      <w:r w:rsidR="00000C48" w:rsidRPr="00A2276B">
        <w:rPr>
          <w:color w:val="000000" w:themeColor="text1"/>
          <w:szCs w:val="24"/>
        </w:rPr>
        <w:t xml:space="preserve"> </w:t>
      </w:r>
      <w:r w:rsidR="00995C7A" w:rsidRPr="00A2276B">
        <w:rPr>
          <w:color w:val="000000" w:themeColor="text1"/>
          <w:szCs w:val="24"/>
        </w:rPr>
        <w:t xml:space="preserve">available at </w:t>
      </w:r>
      <w:hyperlink r:id="rId9" w:history="1">
        <w:r w:rsidR="008C68AD" w:rsidRPr="00A2276B">
          <w:rPr>
            <w:rStyle w:val="Hyperlink"/>
            <w:color w:val="000000" w:themeColor="text1"/>
            <w:szCs w:val="24"/>
          </w:rPr>
          <w:t>http://archives.ncdcr.gov/For-Government/Retention-Schedules/Local-Schedules</w:t>
        </w:r>
      </w:hyperlink>
      <w:r w:rsidR="008C68AD" w:rsidRPr="00A2276B">
        <w:rPr>
          <w:color w:val="000000" w:themeColor="text1"/>
          <w:szCs w:val="24"/>
        </w:rPr>
        <w:t xml:space="preserve"> </w:t>
      </w:r>
    </w:p>
    <w:p w14:paraId="1AD87867" w14:textId="77777777" w:rsidR="00E77C11" w:rsidRPr="00A2276B" w:rsidRDefault="00E77C11">
      <w:pPr>
        <w:widowControl/>
        <w:tabs>
          <w:tab w:val="left" w:pos="-1440"/>
        </w:tabs>
        <w:jc w:val="both"/>
        <w:rPr>
          <w:color w:val="000000" w:themeColor="text1"/>
        </w:rPr>
      </w:pPr>
    </w:p>
    <w:p w14:paraId="7D8FB785" w14:textId="77777777" w:rsidR="00E77C11" w:rsidRPr="00A2276B" w:rsidRDefault="00E77C11">
      <w:pPr>
        <w:widowControl/>
        <w:tabs>
          <w:tab w:val="left" w:pos="-1440"/>
        </w:tabs>
        <w:jc w:val="both"/>
        <w:rPr>
          <w:color w:val="000000" w:themeColor="text1"/>
        </w:rPr>
      </w:pPr>
      <w:r w:rsidRPr="00A2276B">
        <w:rPr>
          <w:color w:val="000000" w:themeColor="text1"/>
        </w:rPr>
        <w:t xml:space="preserve">Cross References:  </w:t>
      </w:r>
      <w:r w:rsidR="003C0E0F" w:rsidRPr="00A2276B">
        <w:rPr>
          <w:color w:val="000000" w:themeColor="text1"/>
        </w:rPr>
        <w:t xml:space="preserve">Parental Involvement (policy 1310/4002), </w:t>
      </w:r>
      <w:r w:rsidR="00B90212" w:rsidRPr="00A2276B">
        <w:rPr>
          <w:color w:val="000000" w:themeColor="text1"/>
        </w:rPr>
        <w:t>Scholar</w:t>
      </w:r>
      <w:r w:rsidRPr="00A2276B">
        <w:rPr>
          <w:color w:val="000000" w:themeColor="text1"/>
        </w:rPr>
        <w:t xml:space="preserve"> and Parent Grievance Procedure (policy 1740/4010), Special Education Programs/Rights of </w:t>
      </w:r>
      <w:r w:rsidR="00B90212" w:rsidRPr="00A2276B">
        <w:rPr>
          <w:color w:val="000000" w:themeColor="text1"/>
        </w:rPr>
        <w:t>Scholar</w:t>
      </w:r>
      <w:r w:rsidRPr="00A2276B">
        <w:rPr>
          <w:color w:val="000000" w:themeColor="text1"/>
        </w:rPr>
        <w:t xml:space="preserve">s with Disabilities (policy 3520), </w:t>
      </w:r>
      <w:r w:rsidR="008B2494" w:rsidRPr="00A2276B">
        <w:rPr>
          <w:color w:val="000000" w:themeColor="text1"/>
        </w:rPr>
        <w:t xml:space="preserve">Children of Military Families (policy 4050), </w:t>
      </w:r>
      <w:r w:rsidRPr="00A2276B">
        <w:rPr>
          <w:color w:val="000000" w:themeColor="text1"/>
        </w:rPr>
        <w:t>North Carolina Address Confidentiality Program (policy 4250/5075/7316), Disciplinary Action for Exceptional Children/</w:t>
      </w:r>
      <w:r w:rsidR="00B90212" w:rsidRPr="00A2276B">
        <w:rPr>
          <w:color w:val="000000" w:themeColor="text1"/>
        </w:rPr>
        <w:t>Scholar</w:t>
      </w:r>
      <w:r w:rsidRPr="00A2276B">
        <w:rPr>
          <w:color w:val="000000" w:themeColor="text1"/>
        </w:rPr>
        <w:t xml:space="preserve">s with Disabilities (policy 4307), </w:t>
      </w:r>
      <w:r w:rsidR="00B90212" w:rsidRPr="00A2276B">
        <w:rPr>
          <w:color w:val="000000" w:themeColor="text1"/>
        </w:rPr>
        <w:t>Scholar</w:t>
      </w:r>
      <w:r w:rsidR="003C0E0F" w:rsidRPr="00A2276B">
        <w:rPr>
          <w:color w:val="000000" w:themeColor="text1"/>
        </w:rPr>
        <w:t xml:space="preserve"> Discipline Records (policy 4345), </w:t>
      </w:r>
      <w:r w:rsidRPr="00A2276B">
        <w:rPr>
          <w:color w:val="000000" w:themeColor="text1"/>
        </w:rPr>
        <w:t xml:space="preserve">Confidentiality of Personal Identifying Information (policy 4705/7825), Surveys of </w:t>
      </w:r>
      <w:r w:rsidR="00B90212" w:rsidRPr="00A2276B">
        <w:rPr>
          <w:color w:val="000000" w:themeColor="text1"/>
        </w:rPr>
        <w:t>Scholar</w:t>
      </w:r>
      <w:r w:rsidRPr="00A2276B">
        <w:rPr>
          <w:color w:val="000000" w:themeColor="text1"/>
        </w:rPr>
        <w:t>s (policy 4720), Public Records</w:t>
      </w:r>
      <w:r w:rsidR="00946921" w:rsidRPr="00A2276B">
        <w:rPr>
          <w:color w:val="000000" w:themeColor="text1"/>
        </w:rPr>
        <w:t xml:space="preserve"> – Retention, Release</w:t>
      </w:r>
      <w:r w:rsidR="00732EE6" w:rsidRPr="00A2276B">
        <w:rPr>
          <w:color w:val="000000" w:themeColor="text1"/>
        </w:rPr>
        <w:t>,</w:t>
      </w:r>
      <w:r w:rsidR="00946921" w:rsidRPr="00A2276B">
        <w:rPr>
          <w:color w:val="000000" w:themeColor="text1"/>
        </w:rPr>
        <w:t xml:space="preserve"> and Disposition</w:t>
      </w:r>
      <w:r w:rsidRPr="00A2276B">
        <w:rPr>
          <w:color w:val="000000" w:themeColor="text1"/>
        </w:rPr>
        <w:t xml:space="preserve"> (policy 5070</w:t>
      </w:r>
      <w:r w:rsidR="00946921" w:rsidRPr="00A2276B">
        <w:rPr>
          <w:color w:val="000000" w:themeColor="text1"/>
        </w:rPr>
        <w:t>/7350</w:t>
      </w:r>
      <w:r w:rsidRPr="00A2276B">
        <w:rPr>
          <w:color w:val="000000" w:themeColor="text1"/>
        </w:rPr>
        <w:t>)</w:t>
      </w:r>
    </w:p>
    <w:p w14:paraId="0D805AB0" w14:textId="77777777" w:rsidR="00E77C11" w:rsidRPr="00A2276B" w:rsidRDefault="00E77C11">
      <w:pPr>
        <w:widowControl/>
        <w:tabs>
          <w:tab w:val="left" w:pos="-1440"/>
        </w:tabs>
        <w:jc w:val="both"/>
        <w:rPr>
          <w:color w:val="000000" w:themeColor="text1"/>
        </w:rPr>
      </w:pPr>
    </w:p>
    <w:p w14:paraId="1023BEAC" w14:textId="50E07ED0" w:rsidR="005F5D6D" w:rsidRPr="00A2276B" w:rsidRDefault="005F5D6D" w:rsidP="005F5D6D">
      <w:pPr>
        <w:tabs>
          <w:tab w:val="left" w:pos="-1440"/>
        </w:tabs>
        <w:jc w:val="both"/>
        <w:rPr>
          <w:color w:val="000000" w:themeColor="text1"/>
        </w:rPr>
      </w:pPr>
      <w:r w:rsidRPr="00A2276B">
        <w:rPr>
          <w:color w:val="000000" w:themeColor="text1"/>
        </w:rPr>
        <w:t>Adopted</w:t>
      </w:r>
      <w:r w:rsidR="00E77C11" w:rsidRPr="00A2276B">
        <w:rPr>
          <w:color w:val="000000" w:themeColor="text1"/>
        </w:rPr>
        <w:t xml:space="preserve">:  </w:t>
      </w:r>
      <w:r w:rsidR="00B8002F" w:rsidRPr="00A2276B">
        <w:rPr>
          <w:color w:val="000000" w:themeColor="text1"/>
        </w:rPr>
        <w:t>April 15, 2020</w:t>
      </w:r>
    </w:p>
    <w:p w14:paraId="4F6DE3C1" w14:textId="2C6BCEB5" w:rsidR="00252B48" w:rsidRPr="00A2276B" w:rsidRDefault="00252B48" w:rsidP="005F5D6D">
      <w:pPr>
        <w:tabs>
          <w:tab w:val="left" w:pos="-1440"/>
        </w:tabs>
        <w:jc w:val="both"/>
        <w:rPr>
          <w:color w:val="000000" w:themeColor="text1"/>
        </w:rPr>
      </w:pPr>
      <w:r w:rsidRPr="00A2276B">
        <w:rPr>
          <w:color w:val="000000" w:themeColor="text1"/>
        </w:rPr>
        <w:t>Revised:</w:t>
      </w:r>
      <w:r w:rsidR="00A2276B" w:rsidRPr="00A2276B">
        <w:rPr>
          <w:color w:val="000000" w:themeColor="text1"/>
        </w:rPr>
        <w:t xml:space="preserve"> June 8, 2022</w:t>
      </w:r>
    </w:p>
    <w:p w14:paraId="465690D2" w14:textId="77777777" w:rsidR="00E77C11" w:rsidRPr="00CC75AE" w:rsidRDefault="00E77C11" w:rsidP="00A41D92">
      <w:pPr>
        <w:jc w:val="both"/>
      </w:pPr>
    </w:p>
    <w:sectPr w:rsidR="00E77C11" w:rsidRPr="00CC75AE" w:rsidSect="00B8002F">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C089" w14:textId="77777777" w:rsidR="001658F0" w:rsidRDefault="001658F0">
      <w:r>
        <w:separator/>
      </w:r>
    </w:p>
  </w:endnote>
  <w:endnote w:type="continuationSeparator" w:id="0">
    <w:p w14:paraId="7737D309" w14:textId="77777777" w:rsidR="001658F0" w:rsidRDefault="0016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4BC2" w14:textId="77777777" w:rsidR="00CC75AE" w:rsidRDefault="00CC75AE">
    <w:pPr>
      <w:spacing w:line="240" w:lineRule="exact"/>
      <w:ind w:right="-360"/>
    </w:pPr>
  </w:p>
  <w:p w14:paraId="05373117" w14:textId="77777777" w:rsidR="00CC75AE" w:rsidRDefault="005F5D6D">
    <w:pPr>
      <w:spacing w:line="109" w:lineRule="exact"/>
    </w:pPr>
    <w:r>
      <w:rPr>
        <w:i/>
        <w:noProof/>
        <w:snapToGrid/>
        <w:sz w:val="16"/>
      </w:rPr>
      <mc:AlternateContent>
        <mc:Choice Requires="wps">
          <w:drawing>
            <wp:anchor distT="0" distB="0" distL="114300" distR="114300" simplePos="0" relativeHeight="251658240" behindDoc="0" locked="0" layoutInCell="1" allowOverlap="1" wp14:anchorId="030BBD49" wp14:editId="74693889">
              <wp:simplePos x="0" y="0"/>
              <wp:positionH relativeFrom="column">
                <wp:posOffset>0</wp:posOffset>
              </wp:positionH>
              <wp:positionV relativeFrom="paragraph">
                <wp:posOffset>17780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608E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8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" strokeweight="4.5pt">
              <v:stroke linestyle="thickThin"/>
            </v:line>
          </w:pict>
        </mc:Fallback>
      </mc:AlternateContent>
    </w:r>
  </w:p>
  <w:p w14:paraId="3162EA24" w14:textId="77777777" w:rsidR="00CC75AE" w:rsidRPr="005F5D6D" w:rsidRDefault="00A9196C" w:rsidP="005F5D6D">
    <w:pPr>
      <w:tabs>
        <w:tab w:val="right" w:pos="9360"/>
      </w:tabs>
      <w:autoSpaceDE w:val="0"/>
      <w:autoSpaceDN w:val="0"/>
      <w:adjustRightInd w:val="0"/>
      <w:ind w:right="720"/>
      <w:jc w:val="both"/>
      <w:rPr>
        <w:b/>
        <w:szCs w:val="24"/>
      </w:rPr>
    </w:pPr>
    <w:r>
      <w:rPr>
        <w:b/>
      </w:rPr>
      <w:t>NE REGIONAL SCHOOL BOARD OF DIRECTORS POLICY MANUAL</w:t>
    </w:r>
    <w:r w:rsidR="005F5D6D">
      <w:rPr>
        <w:b/>
        <w:szCs w:val="24"/>
      </w:rPr>
      <w:tab/>
    </w:r>
    <w:r w:rsidR="005F5D6D" w:rsidRPr="005F5D6D">
      <w:rPr>
        <w:szCs w:val="24"/>
      </w:rPr>
      <w:t xml:space="preserve">Page </w:t>
    </w:r>
    <w:r w:rsidR="005F5D6D" w:rsidRPr="005F5D6D">
      <w:rPr>
        <w:szCs w:val="24"/>
      </w:rPr>
      <w:fldChar w:fldCharType="begin"/>
    </w:r>
    <w:r w:rsidR="005F5D6D" w:rsidRPr="005F5D6D">
      <w:rPr>
        <w:szCs w:val="24"/>
      </w:rPr>
      <w:instrText xml:space="preserve"> PAGE  \* Arabic  \* MERGEFORMAT </w:instrText>
    </w:r>
    <w:r w:rsidR="005F5D6D" w:rsidRPr="005F5D6D">
      <w:rPr>
        <w:szCs w:val="24"/>
      </w:rPr>
      <w:fldChar w:fldCharType="separate"/>
    </w:r>
    <w:r w:rsidR="009E1A54">
      <w:rPr>
        <w:noProof/>
        <w:szCs w:val="24"/>
      </w:rPr>
      <w:t>9</w:t>
    </w:r>
    <w:r w:rsidR="005F5D6D" w:rsidRPr="005F5D6D">
      <w:rPr>
        <w:szCs w:val="24"/>
      </w:rPr>
      <w:fldChar w:fldCharType="end"/>
    </w:r>
    <w:r w:rsidR="005F5D6D" w:rsidRPr="005F5D6D">
      <w:rPr>
        <w:szCs w:val="24"/>
      </w:rPr>
      <w:t xml:space="preserve"> of </w:t>
    </w:r>
    <w:r w:rsidR="005F5D6D" w:rsidRPr="005F5D6D">
      <w:rPr>
        <w:szCs w:val="24"/>
      </w:rPr>
      <w:fldChar w:fldCharType="begin"/>
    </w:r>
    <w:r w:rsidR="005F5D6D" w:rsidRPr="005F5D6D">
      <w:rPr>
        <w:szCs w:val="24"/>
      </w:rPr>
      <w:instrText xml:space="preserve"> NUMPAGES  \* Arabic  \* MERGEFORMAT </w:instrText>
    </w:r>
    <w:r w:rsidR="005F5D6D" w:rsidRPr="005F5D6D">
      <w:rPr>
        <w:szCs w:val="24"/>
      </w:rPr>
      <w:fldChar w:fldCharType="separate"/>
    </w:r>
    <w:r w:rsidR="009E1A54">
      <w:rPr>
        <w:noProof/>
        <w:szCs w:val="24"/>
      </w:rPr>
      <w:t>10</w:t>
    </w:r>
    <w:r w:rsidR="005F5D6D" w:rsidRPr="005F5D6D">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6908" w14:textId="77777777" w:rsidR="001658F0" w:rsidRDefault="001658F0">
      <w:r>
        <w:separator/>
      </w:r>
    </w:p>
  </w:footnote>
  <w:footnote w:type="continuationSeparator" w:id="0">
    <w:p w14:paraId="15F059FF" w14:textId="77777777" w:rsidR="001658F0" w:rsidRDefault="0016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7BCD" w14:textId="77777777" w:rsidR="00CC75AE" w:rsidRDefault="00CC75AE">
    <w:pPr>
      <w:tabs>
        <w:tab w:val="left" w:pos="6840"/>
        <w:tab w:val="right" w:pos="9360"/>
      </w:tabs>
      <w:ind w:firstLine="6840"/>
      <w:rPr>
        <w:rFonts w:ascii="CG Times (W1)" w:hAnsi="CG Times (W1)"/>
      </w:rPr>
    </w:pPr>
    <w:r w:rsidRPr="000C17C5">
      <w:rPr>
        <w:i/>
        <w:sz w:val="20"/>
      </w:rPr>
      <w:t>Policy Code:</w:t>
    </w:r>
    <w:r>
      <w:rPr>
        <w:rFonts w:ascii="CG Times (W1)" w:hAnsi="CG Times (W1)"/>
      </w:rPr>
      <w:tab/>
    </w:r>
    <w:r w:rsidRPr="000C17C5">
      <w:rPr>
        <w:b/>
      </w:rPr>
      <w:t>4700</w:t>
    </w:r>
  </w:p>
  <w:p w14:paraId="3DCD0A3D" w14:textId="77777777" w:rsidR="00CC75AE" w:rsidRDefault="008C68AD">
    <w:pPr>
      <w:tabs>
        <w:tab w:val="left" w:pos="6840"/>
        <w:tab w:val="right" w:pos="9360"/>
      </w:tabs>
      <w:spacing w:line="109" w:lineRule="exact"/>
      <w:rPr>
        <w:rFonts w:ascii="CG Times (W1)" w:hAnsi="CG Times (W1)"/>
      </w:rPr>
    </w:pPr>
    <w:r>
      <w:rPr>
        <w:noProof/>
        <w:snapToGrid/>
      </w:rPr>
      <mc:AlternateContent>
        <mc:Choice Requires="wps">
          <w:drawing>
            <wp:anchor distT="4294967295" distB="4294967295" distL="114300" distR="114300" simplePos="0" relativeHeight="251659264" behindDoc="0" locked="0" layoutInCell="0" allowOverlap="1" wp14:anchorId="03AAE79F" wp14:editId="4E846EF1">
              <wp:simplePos x="0" y="0"/>
              <wp:positionH relativeFrom="column">
                <wp:posOffset>0</wp:posOffset>
              </wp:positionH>
              <wp:positionV relativeFrom="paragraph">
                <wp:posOffset>38099</wp:posOffset>
              </wp:positionV>
              <wp:extent cx="5943600" cy="0"/>
              <wp:effectExtent l="0" t="19050" r="1905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D78A7" id="Line 4"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213"/>
    <w:multiLevelType w:val="multilevel"/>
    <w:tmpl w:val="31969610"/>
    <w:lvl w:ilvl="0">
      <w:start w:val="1"/>
      <w:numFmt w:val="lowerRoman"/>
      <w:lvlText w:val="%1."/>
      <w:lvlJc w:val="left"/>
      <w:pPr>
        <w:tabs>
          <w:tab w:val="num" w:pos="2880"/>
        </w:tabs>
        <w:ind w:left="2880" w:hanging="72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1B7D13"/>
    <w:multiLevelType w:val="multilevel"/>
    <w:tmpl w:val="2368A26E"/>
    <w:lvl w:ilvl="0">
      <w:start w:val="1"/>
      <w:numFmt w:val="decimal"/>
      <w:lvlText w:val="(%1)"/>
      <w:lvlJc w:val="left"/>
      <w:pPr>
        <w:tabs>
          <w:tab w:val="num" w:pos="2880"/>
        </w:tabs>
        <w:ind w:left="2880" w:hanging="72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9C51C65"/>
    <w:multiLevelType w:val="multilevel"/>
    <w:tmpl w:val="1AFC7666"/>
    <w:lvl w:ilvl="0">
      <w:start w:val="1"/>
      <w:numFmt w:val="decimal"/>
      <w:lvlText w:val="(%1)"/>
      <w:lvlJc w:val="left"/>
      <w:pPr>
        <w:tabs>
          <w:tab w:val="num" w:pos="2880"/>
        </w:tabs>
        <w:ind w:left="28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B825534"/>
    <w:multiLevelType w:val="multilevel"/>
    <w:tmpl w:val="1F567D0E"/>
    <w:lvl w:ilvl="0">
      <w:start w:val="2"/>
      <w:numFmt w:val="upperLetter"/>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b/>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3BFC6EA9"/>
    <w:multiLevelType w:val="hybridMultilevel"/>
    <w:tmpl w:val="003C50B4"/>
    <w:lvl w:ilvl="0" w:tplc="59D81FE0">
      <w:start w:val="4"/>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47F4B2D0">
      <w:start w:val="1"/>
      <w:numFmt w:val="lowerLetter"/>
      <w:lvlText w:val="%3."/>
      <w:lvlJc w:val="left"/>
      <w:pPr>
        <w:tabs>
          <w:tab w:val="num" w:pos="2160"/>
        </w:tabs>
        <w:ind w:left="216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3E1A40"/>
    <w:multiLevelType w:val="multilevel"/>
    <w:tmpl w:val="15441F3C"/>
    <w:lvl w:ilvl="0">
      <w:start w:val="1"/>
      <w:numFmt w:val="upperLetter"/>
      <w:lvlText w:val="%1."/>
      <w:lvlJc w:val="left"/>
      <w:pPr>
        <w:tabs>
          <w:tab w:val="num" w:pos="720"/>
        </w:tabs>
        <w:ind w:left="360" w:hanging="360"/>
      </w:pPr>
      <w:rPr>
        <w:rFonts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sz w:val="24"/>
        <w:szCs w:val="24"/>
        <w:vertAlign w:val="baseline"/>
      </w:rPr>
    </w:lvl>
    <w:lvl w:ilvl="2">
      <w:start w:val="1"/>
      <w:numFmt w:val="lowerLetter"/>
      <w:lvlText w:val="%3."/>
      <w:lvlJc w:val="left"/>
      <w:pPr>
        <w:tabs>
          <w:tab w:val="num" w:pos="2160"/>
        </w:tabs>
        <w:ind w:left="2160" w:hanging="288"/>
      </w:pPr>
      <w:rPr>
        <w:rFonts w:hint="default"/>
      </w:rPr>
    </w:lvl>
    <w:lvl w:ilvl="3">
      <w:start w:val="1"/>
      <w:numFmt w:val="lowerRoman"/>
      <w:lvlText w:val="%4."/>
      <w:lvlJc w:val="left"/>
      <w:pPr>
        <w:tabs>
          <w:tab w:val="num" w:pos="1800"/>
        </w:tabs>
        <w:ind w:left="2160" w:firstLine="0"/>
      </w:pPr>
      <w:rPr>
        <w:rFonts w:hint="default"/>
      </w:rPr>
    </w:lvl>
    <w:lvl w:ilvl="4">
      <w:start w:val="1"/>
      <w:numFmt w:val="lowerRoman"/>
      <w:lvlText w:val="%5."/>
      <w:lvlJc w:val="left"/>
      <w:pPr>
        <w:tabs>
          <w:tab w:val="num" w:pos="2520"/>
        </w:tabs>
        <w:ind w:left="2232" w:hanging="792"/>
      </w:pPr>
      <w:rPr>
        <w:rFonts w:hint="default"/>
      </w:rPr>
    </w:lvl>
    <w:lvl w:ilvl="5">
      <w:start w:val="1"/>
      <w:numFmt w:val="lowerRoman"/>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EBE76EE"/>
    <w:multiLevelType w:val="hybridMultilevel"/>
    <w:tmpl w:val="2D56A1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4C3D46"/>
    <w:multiLevelType w:val="hybridMultilevel"/>
    <w:tmpl w:val="C3422DE2"/>
    <w:lvl w:ilvl="0" w:tplc="2CCCF122">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6349D1"/>
    <w:multiLevelType w:val="hybridMultilevel"/>
    <w:tmpl w:val="3EFA4B14"/>
    <w:lvl w:ilvl="0" w:tplc="3EE67CE0">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115B9E"/>
    <w:multiLevelType w:val="hybridMultilevel"/>
    <w:tmpl w:val="A524F436"/>
    <w:lvl w:ilvl="0" w:tplc="3EE67CE0">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185847E4">
      <w:start w:val="1"/>
      <w:numFmt w:val="decimal"/>
      <w:lvlText w:val="(%3)"/>
      <w:lvlJc w:val="left"/>
      <w:pPr>
        <w:tabs>
          <w:tab w:val="num" w:pos="2880"/>
        </w:tabs>
        <w:ind w:left="288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8732840">
    <w:abstractNumId w:val="5"/>
  </w:num>
  <w:num w:numId="2" w16cid:durableId="1793942607">
    <w:abstractNumId w:val="4"/>
  </w:num>
  <w:num w:numId="3" w16cid:durableId="2106028657">
    <w:abstractNumId w:val="3"/>
  </w:num>
  <w:num w:numId="4" w16cid:durableId="1577858869">
    <w:abstractNumId w:val="7"/>
  </w:num>
  <w:num w:numId="5" w16cid:durableId="1926373510">
    <w:abstractNumId w:val="9"/>
  </w:num>
  <w:num w:numId="6" w16cid:durableId="848183367">
    <w:abstractNumId w:val="2"/>
  </w:num>
  <w:num w:numId="7" w16cid:durableId="2045786970">
    <w:abstractNumId w:val="1"/>
  </w:num>
  <w:num w:numId="8" w16cid:durableId="869954640">
    <w:abstractNumId w:val="0"/>
  </w:num>
  <w:num w:numId="9" w16cid:durableId="512382189">
    <w:abstractNumId w:val="8"/>
  </w:num>
  <w:num w:numId="10" w16cid:durableId="90145229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94"/>
    <w:rsid w:val="00000C48"/>
    <w:rsid w:val="00023C3C"/>
    <w:rsid w:val="0002425E"/>
    <w:rsid w:val="000341E5"/>
    <w:rsid w:val="000379B5"/>
    <w:rsid w:val="00045914"/>
    <w:rsid w:val="000512E4"/>
    <w:rsid w:val="00051958"/>
    <w:rsid w:val="00075515"/>
    <w:rsid w:val="00076A90"/>
    <w:rsid w:val="00080ECD"/>
    <w:rsid w:val="00086303"/>
    <w:rsid w:val="000B28D2"/>
    <w:rsid w:val="000B59C8"/>
    <w:rsid w:val="000C17C5"/>
    <w:rsid w:val="000C4DE5"/>
    <w:rsid w:val="000D2ED4"/>
    <w:rsid w:val="000D555F"/>
    <w:rsid w:val="00103131"/>
    <w:rsid w:val="001143E0"/>
    <w:rsid w:val="00121520"/>
    <w:rsid w:val="00122BCA"/>
    <w:rsid w:val="00140885"/>
    <w:rsid w:val="001453F5"/>
    <w:rsid w:val="00150710"/>
    <w:rsid w:val="00154200"/>
    <w:rsid w:val="00157D9F"/>
    <w:rsid w:val="001658F0"/>
    <w:rsid w:val="00180A71"/>
    <w:rsid w:val="00182476"/>
    <w:rsid w:val="00187231"/>
    <w:rsid w:val="001A4C7B"/>
    <w:rsid w:val="001B03BA"/>
    <w:rsid w:val="001B6C62"/>
    <w:rsid w:val="001C0A62"/>
    <w:rsid w:val="001D038F"/>
    <w:rsid w:val="001D5241"/>
    <w:rsid w:val="001E3F9B"/>
    <w:rsid w:val="001F46E7"/>
    <w:rsid w:val="00200EAE"/>
    <w:rsid w:val="002016BB"/>
    <w:rsid w:val="00217526"/>
    <w:rsid w:val="002200E3"/>
    <w:rsid w:val="002325F4"/>
    <w:rsid w:val="002357DA"/>
    <w:rsid w:val="002476B5"/>
    <w:rsid w:val="002515AE"/>
    <w:rsid w:val="00252B48"/>
    <w:rsid w:val="00275188"/>
    <w:rsid w:val="00280BDC"/>
    <w:rsid w:val="002A07C4"/>
    <w:rsid w:val="002B0E5A"/>
    <w:rsid w:val="002B61C9"/>
    <w:rsid w:val="002D234C"/>
    <w:rsid w:val="002D6C8E"/>
    <w:rsid w:val="002D790C"/>
    <w:rsid w:val="002E595A"/>
    <w:rsid w:val="002E5E41"/>
    <w:rsid w:val="002F0D23"/>
    <w:rsid w:val="002F236D"/>
    <w:rsid w:val="002F30FE"/>
    <w:rsid w:val="003011B8"/>
    <w:rsid w:val="0030433C"/>
    <w:rsid w:val="00305272"/>
    <w:rsid w:val="003072F4"/>
    <w:rsid w:val="00327F7E"/>
    <w:rsid w:val="00336205"/>
    <w:rsid w:val="003560C0"/>
    <w:rsid w:val="00356A24"/>
    <w:rsid w:val="00372FA6"/>
    <w:rsid w:val="00375650"/>
    <w:rsid w:val="00381ED9"/>
    <w:rsid w:val="00382DA7"/>
    <w:rsid w:val="00393DB8"/>
    <w:rsid w:val="00393F2B"/>
    <w:rsid w:val="00395579"/>
    <w:rsid w:val="0039578A"/>
    <w:rsid w:val="003A0F0C"/>
    <w:rsid w:val="003A35D8"/>
    <w:rsid w:val="003B1FC6"/>
    <w:rsid w:val="003B227D"/>
    <w:rsid w:val="003B76BF"/>
    <w:rsid w:val="003C0E0F"/>
    <w:rsid w:val="003C462B"/>
    <w:rsid w:val="003C7167"/>
    <w:rsid w:val="003F19D2"/>
    <w:rsid w:val="003F386C"/>
    <w:rsid w:val="003F7B4A"/>
    <w:rsid w:val="00405143"/>
    <w:rsid w:val="00407D27"/>
    <w:rsid w:val="00416DE6"/>
    <w:rsid w:val="0044042D"/>
    <w:rsid w:val="00441EED"/>
    <w:rsid w:val="004513F8"/>
    <w:rsid w:val="00474E50"/>
    <w:rsid w:val="004A7E9A"/>
    <w:rsid w:val="004B2200"/>
    <w:rsid w:val="004B6349"/>
    <w:rsid w:val="004C7459"/>
    <w:rsid w:val="004D4495"/>
    <w:rsid w:val="004D4D8A"/>
    <w:rsid w:val="004E0AF0"/>
    <w:rsid w:val="004E67CB"/>
    <w:rsid w:val="004F2182"/>
    <w:rsid w:val="004F3352"/>
    <w:rsid w:val="004F413F"/>
    <w:rsid w:val="004F649A"/>
    <w:rsid w:val="005146F1"/>
    <w:rsid w:val="0052107B"/>
    <w:rsid w:val="0053314B"/>
    <w:rsid w:val="00536DEC"/>
    <w:rsid w:val="00544F2E"/>
    <w:rsid w:val="0054600B"/>
    <w:rsid w:val="00546E50"/>
    <w:rsid w:val="00550C8C"/>
    <w:rsid w:val="00556871"/>
    <w:rsid w:val="00562D05"/>
    <w:rsid w:val="005658A5"/>
    <w:rsid w:val="00566B73"/>
    <w:rsid w:val="005908F5"/>
    <w:rsid w:val="005A6C97"/>
    <w:rsid w:val="005C06AC"/>
    <w:rsid w:val="005C1A93"/>
    <w:rsid w:val="005C2038"/>
    <w:rsid w:val="005C4977"/>
    <w:rsid w:val="005C4FC4"/>
    <w:rsid w:val="005E195A"/>
    <w:rsid w:val="005E2692"/>
    <w:rsid w:val="005F095E"/>
    <w:rsid w:val="005F3914"/>
    <w:rsid w:val="005F5D6D"/>
    <w:rsid w:val="00603F90"/>
    <w:rsid w:val="00620F22"/>
    <w:rsid w:val="006253AC"/>
    <w:rsid w:val="006265A7"/>
    <w:rsid w:val="006309B9"/>
    <w:rsid w:val="006672B7"/>
    <w:rsid w:val="00671712"/>
    <w:rsid w:val="00677BE6"/>
    <w:rsid w:val="0068126B"/>
    <w:rsid w:val="00681C85"/>
    <w:rsid w:val="00684380"/>
    <w:rsid w:val="00684AE7"/>
    <w:rsid w:val="006A4E38"/>
    <w:rsid w:val="006B1638"/>
    <w:rsid w:val="006C1CBB"/>
    <w:rsid w:val="006C200B"/>
    <w:rsid w:val="006D06B4"/>
    <w:rsid w:val="006E3B8B"/>
    <w:rsid w:val="006E4523"/>
    <w:rsid w:val="006F1E3F"/>
    <w:rsid w:val="006F6575"/>
    <w:rsid w:val="00702BE4"/>
    <w:rsid w:val="007035E6"/>
    <w:rsid w:val="007131CD"/>
    <w:rsid w:val="007153FB"/>
    <w:rsid w:val="00722B30"/>
    <w:rsid w:val="00725BB9"/>
    <w:rsid w:val="00732B2F"/>
    <w:rsid w:val="00732EE6"/>
    <w:rsid w:val="00746412"/>
    <w:rsid w:val="00747D05"/>
    <w:rsid w:val="00751E19"/>
    <w:rsid w:val="00760B60"/>
    <w:rsid w:val="00765968"/>
    <w:rsid w:val="00771ACA"/>
    <w:rsid w:val="0078698E"/>
    <w:rsid w:val="00787CE1"/>
    <w:rsid w:val="00790489"/>
    <w:rsid w:val="007A6EFE"/>
    <w:rsid w:val="007B1A55"/>
    <w:rsid w:val="007B319C"/>
    <w:rsid w:val="007B383D"/>
    <w:rsid w:val="007B611A"/>
    <w:rsid w:val="007C12F6"/>
    <w:rsid w:val="007C3D2C"/>
    <w:rsid w:val="007D646C"/>
    <w:rsid w:val="007D6B2F"/>
    <w:rsid w:val="007D71CE"/>
    <w:rsid w:val="007D72B6"/>
    <w:rsid w:val="007E14AD"/>
    <w:rsid w:val="007E35B9"/>
    <w:rsid w:val="007E632F"/>
    <w:rsid w:val="007F3195"/>
    <w:rsid w:val="00801665"/>
    <w:rsid w:val="00811AF2"/>
    <w:rsid w:val="00812E1A"/>
    <w:rsid w:val="00822F0D"/>
    <w:rsid w:val="00841570"/>
    <w:rsid w:val="008507BB"/>
    <w:rsid w:val="00865523"/>
    <w:rsid w:val="00872CD4"/>
    <w:rsid w:val="00872E6B"/>
    <w:rsid w:val="00877C0D"/>
    <w:rsid w:val="008814FC"/>
    <w:rsid w:val="00890336"/>
    <w:rsid w:val="008B2494"/>
    <w:rsid w:val="008B7051"/>
    <w:rsid w:val="008C2F27"/>
    <w:rsid w:val="008C68AD"/>
    <w:rsid w:val="008D6CA2"/>
    <w:rsid w:val="008D7666"/>
    <w:rsid w:val="008E097E"/>
    <w:rsid w:val="008E2DA6"/>
    <w:rsid w:val="008F1BA8"/>
    <w:rsid w:val="008F2D55"/>
    <w:rsid w:val="0090106A"/>
    <w:rsid w:val="0090712B"/>
    <w:rsid w:val="00910394"/>
    <w:rsid w:val="00910AEE"/>
    <w:rsid w:val="00914B69"/>
    <w:rsid w:val="00924F9A"/>
    <w:rsid w:val="00934955"/>
    <w:rsid w:val="00936E3B"/>
    <w:rsid w:val="00946921"/>
    <w:rsid w:val="009533F5"/>
    <w:rsid w:val="00974AC2"/>
    <w:rsid w:val="009763CF"/>
    <w:rsid w:val="00986607"/>
    <w:rsid w:val="00995248"/>
    <w:rsid w:val="00995C7A"/>
    <w:rsid w:val="009D1CA7"/>
    <w:rsid w:val="009E1A54"/>
    <w:rsid w:val="009E6C07"/>
    <w:rsid w:val="009F1E8C"/>
    <w:rsid w:val="009F39CE"/>
    <w:rsid w:val="00A04BDC"/>
    <w:rsid w:val="00A11750"/>
    <w:rsid w:val="00A17C9E"/>
    <w:rsid w:val="00A2276B"/>
    <w:rsid w:val="00A243A0"/>
    <w:rsid w:val="00A41D92"/>
    <w:rsid w:val="00A47405"/>
    <w:rsid w:val="00A52105"/>
    <w:rsid w:val="00A60993"/>
    <w:rsid w:val="00A668A4"/>
    <w:rsid w:val="00A763BA"/>
    <w:rsid w:val="00A76979"/>
    <w:rsid w:val="00A803BF"/>
    <w:rsid w:val="00A83494"/>
    <w:rsid w:val="00A8558C"/>
    <w:rsid w:val="00A90396"/>
    <w:rsid w:val="00A9196C"/>
    <w:rsid w:val="00AA36F1"/>
    <w:rsid w:val="00AB0BED"/>
    <w:rsid w:val="00AC223B"/>
    <w:rsid w:val="00AC38F3"/>
    <w:rsid w:val="00B0592B"/>
    <w:rsid w:val="00B32287"/>
    <w:rsid w:val="00B43828"/>
    <w:rsid w:val="00B51723"/>
    <w:rsid w:val="00B55744"/>
    <w:rsid w:val="00B578D7"/>
    <w:rsid w:val="00B62586"/>
    <w:rsid w:val="00B63EA3"/>
    <w:rsid w:val="00B6761D"/>
    <w:rsid w:val="00B7087D"/>
    <w:rsid w:val="00B8002F"/>
    <w:rsid w:val="00B830B7"/>
    <w:rsid w:val="00B87367"/>
    <w:rsid w:val="00B873FB"/>
    <w:rsid w:val="00B90212"/>
    <w:rsid w:val="00B94B72"/>
    <w:rsid w:val="00BA1B68"/>
    <w:rsid w:val="00BB0BFD"/>
    <w:rsid w:val="00BC652D"/>
    <w:rsid w:val="00BD2B98"/>
    <w:rsid w:val="00BD50C0"/>
    <w:rsid w:val="00BE2950"/>
    <w:rsid w:val="00BE2E43"/>
    <w:rsid w:val="00BE4A85"/>
    <w:rsid w:val="00BE6FD8"/>
    <w:rsid w:val="00BF0C3B"/>
    <w:rsid w:val="00BF7397"/>
    <w:rsid w:val="00C25401"/>
    <w:rsid w:val="00C3430F"/>
    <w:rsid w:val="00C35824"/>
    <w:rsid w:val="00C360AE"/>
    <w:rsid w:val="00C41D88"/>
    <w:rsid w:val="00C520EB"/>
    <w:rsid w:val="00C60B47"/>
    <w:rsid w:val="00C60D24"/>
    <w:rsid w:val="00C7105E"/>
    <w:rsid w:val="00C72E5B"/>
    <w:rsid w:val="00C73D82"/>
    <w:rsid w:val="00CA045B"/>
    <w:rsid w:val="00CB250D"/>
    <w:rsid w:val="00CC08C1"/>
    <w:rsid w:val="00CC75AE"/>
    <w:rsid w:val="00CD3925"/>
    <w:rsid w:val="00CD3ED9"/>
    <w:rsid w:val="00CE2905"/>
    <w:rsid w:val="00CE5626"/>
    <w:rsid w:val="00D156B6"/>
    <w:rsid w:val="00D22C56"/>
    <w:rsid w:val="00D3510E"/>
    <w:rsid w:val="00D37FA1"/>
    <w:rsid w:val="00D445F9"/>
    <w:rsid w:val="00D50EBE"/>
    <w:rsid w:val="00D523E2"/>
    <w:rsid w:val="00D536B9"/>
    <w:rsid w:val="00D62A12"/>
    <w:rsid w:val="00D6383F"/>
    <w:rsid w:val="00D72251"/>
    <w:rsid w:val="00D7626C"/>
    <w:rsid w:val="00D81DEB"/>
    <w:rsid w:val="00D9340B"/>
    <w:rsid w:val="00DA48C9"/>
    <w:rsid w:val="00DB6067"/>
    <w:rsid w:val="00DB6B19"/>
    <w:rsid w:val="00DC0D94"/>
    <w:rsid w:val="00DC1A53"/>
    <w:rsid w:val="00DD0430"/>
    <w:rsid w:val="00DE37C5"/>
    <w:rsid w:val="00DE533E"/>
    <w:rsid w:val="00DE784B"/>
    <w:rsid w:val="00DF257F"/>
    <w:rsid w:val="00DF538B"/>
    <w:rsid w:val="00DF7E26"/>
    <w:rsid w:val="00E0325D"/>
    <w:rsid w:val="00E04A10"/>
    <w:rsid w:val="00E05C11"/>
    <w:rsid w:val="00E2278A"/>
    <w:rsid w:val="00E34849"/>
    <w:rsid w:val="00E34DB5"/>
    <w:rsid w:val="00E42A49"/>
    <w:rsid w:val="00E44131"/>
    <w:rsid w:val="00E536E3"/>
    <w:rsid w:val="00E55990"/>
    <w:rsid w:val="00E55CEE"/>
    <w:rsid w:val="00E6047F"/>
    <w:rsid w:val="00E652EC"/>
    <w:rsid w:val="00E74B0F"/>
    <w:rsid w:val="00E77C11"/>
    <w:rsid w:val="00E83C85"/>
    <w:rsid w:val="00E840C1"/>
    <w:rsid w:val="00E90135"/>
    <w:rsid w:val="00E93AE3"/>
    <w:rsid w:val="00E959F8"/>
    <w:rsid w:val="00EA0B9E"/>
    <w:rsid w:val="00EA1645"/>
    <w:rsid w:val="00EA247E"/>
    <w:rsid w:val="00EA47DF"/>
    <w:rsid w:val="00EA6741"/>
    <w:rsid w:val="00EA792E"/>
    <w:rsid w:val="00EB54A7"/>
    <w:rsid w:val="00EB6418"/>
    <w:rsid w:val="00EC443C"/>
    <w:rsid w:val="00EC62CE"/>
    <w:rsid w:val="00EF382F"/>
    <w:rsid w:val="00F136E6"/>
    <w:rsid w:val="00F156BC"/>
    <w:rsid w:val="00F250F7"/>
    <w:rsid w:val="00F25FBB"/>
    <w:rsid w:val="00F345A2"/>
    <w:rsid w:val="00F434C4"/>
    <w:rsid w:val="00F5409C"/>
    <w:rsid w:val="00F56C8C"/>
    <w:rsid w:val="00F63111"/>
    <w:rsid w:val="00F67E84"/>
    <w:rsid w:val="00F74761"/>
    <w:rsid w:val="00F81863"/>
    <w:rsid w:val="00F84F00"/>
    <w:rsid w:val="00F90E42"/>
    <w:rsid w:val="00F96EBF"/>
    <w:rsid w:val="00FB147A"/>
    <w:rsid w:val="00FB51B4"/>
    <w:rsid w:val="00FC37E9"/>
    <w:rsid w:val="00FC7F6E"/>
    <w:rsid w:val="00FD0BF4"/>
    <w:rsid w:val="00FD7273"/>
    <w:rsid w:val="00FE1147"/>
    <w:rsid w:val="00FE77A6"/>
    <w:rsid w:val="00FF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921494"/>
  <w15:docId w15:val="{073E1DEC-99D8-424A-9F6F-DD65D7B4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F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otnoteReference">
    <w:name w:val="footnote reference"/>
    <w:semiHidden/>
    <w:rsid w:val="004A7E9A"/>
    <w:rPr>
      <w:rFonts w:ascii="Times New Roman" w:hAnsi="Times New Roman"/>
      <w:sz w:val="24"/>
      <w:vertAlign w:val="superscript"/>
    </w:rPr>
  </w:style>
  <w:style w:type="paragraph" w:styleId="FootnoteText">
    <w:name w:val="footnote text"/>
    <w:basedOn w:val="Normal"/>
    <w:semiHidden/>
    <w:rPr>
      <w:sz w:val="20"/>
    </w:rPr>
  </w:style>
  <w:style w:type="paragraph" w:customStyle="1" w:styleId="a">
    <w:name w:val="_"/>
    <w:basedOn w:val="Normal"/>
    <w:pPr>
      <w:ind w:left="720" w:hanging="720"/>
    </w:pPr>
    <w:rPr>
      <w:rFonts w:ascii="CG Times" w:hAnsi="CG Time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character" w:customStyle="1" w:styleId="StyleFootnoteReference12pt">
    <w:name w:val="Style Footnote Reference + 12 pt"/>
    <w:rsid w:val="004A7E9A"/>
    <w:rPr>
      <w:rFonts w:ascii="Times New Roman" w:hAnsi="Times New Roman"/>
      <w:sz w:val="24"/>
      <w:vertAlign w:val="superscript"/>
    </w:rPr>
  </w:style>
  <w:style w:type="paragraph" w:styleId="BalloonText">
    <w:name w:val="Balloon Text"/>
    <w:basedOn w:val="Normal"/>
    <w:link w:val="BalloonTextChar"/>
    <w:uiPriority w:val="99"/>
    <w:semiHidden/>
    <w:unhideWhenUsed/>
    <w:rsid w:val="005658A5"/>
    <w:rPr>
      <w:rFonts w:ascii="Tahoma" w:hAnsi="Tahoma" w:cs="Tahoma"/>
      <w:sz w:val="16"/>
      <w:szCs w:val="16"/>
    </w:rPr>
  </w:style>
  <w:style w:type="character" w:customStyle="1" w:styleId="BalloonTextChar">
    <w:name w:val="Balloon Text Char"/>
    <w:link w:val="BalloonText"/>
    <w:uiPriority w:val="99"/>
    <w:semiHidden/>
    <w:rsid w:val="005658A5"/>
    <w:rPr>
      <w:rFonts w:ascii="Tahoma" w:hAnsi="Tahoma" w:cs="Tahoma"/>
      <w:snapToGrid w:val="0"/>
      <w:sz w:val="16"/>
      <w:szCs w:val="16"/>
    </w:rPr>
  </w:style>
  <w:style w:type="character" w:styleId="Hyperlink">
    <w:name w:val="Hyperlink"/>
    <w:rsid w:val="006672B7"/>
    <w:rPr>
      <w:color w:val="0000FF"/>
      <w:u w:val="single"/>
    </w:rPr>
  </w:style>
  <w:style w:type="character" w:styleId="FollowedHyperlink">
    <w:name w:val="FollowedHyperlink"/>
    <w:rsid w:val="006672B7"/>
    <w:rPr>
      <w:color w:val="800080"/>
      <w:u w:val="single"/>
    </w:rPr>
  </w:style>
  <w:style w:type="paragraph" w:styleId="ListParagraph">
    <w:name w:val="List Paragraph"/>
    <w:basedOn w:val="Normal"/>
    <w:uiPriority w:val="34"/>
    <w:qFormat/>
    <w:rsid w:val="00CE2905"/>
    <w:pPr>
      <w:ind w:left="720"/>
    </w:pPr>
  </w:style>
  <w:style w:type="character" w:styleId="LineNumber">
    <w:name w:val="line number"/>
    <w:basedOn w:val="DefaultParagraphFont"/>
    <w:semiHidden/>
    <w:unhideWhenUsed/>
    <w:rsid w:val="00D1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rchives.ncdcr.gov/For-Government/Retention-Schedules/Local-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0D81-C1C9-EB46-B618-569BE659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STUDENT RECORDS</vt:lpstr>
    </vt:vector>
  </TitlesOfParts>
  <Company>Microsoft</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RECORDS</dc:title>
  <dc:creator>Janine Murphy</dc:creator>
  <cp:lastModifiedBy>Larry Price</cp:lastModifiedBy>
  <cp:revision>6</cp:revision>
  <cp:lastPrinted>2013-09-10T18:56:00Z</cp:lastPrinted>
  <dcterms:created xsi:type="dcterms:W3CDTF">2020-01-21T02:53:00Z</dcterms:created>
  <dcterms:modified xsi:type="dcterms:W3CDTF">2022-06-18T02:21:00Z</dcterms:modified>
</cp:coreProperties>
</file>