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583F5" w14:textId="127B7564" w:rsidR="00795BCB" w:rsidRPr="00795BCB" w:rsidRDefault="00EF24F4" w:rsidP="007B54C8">
      <w:pPr>
        <w:spacing w:after="80" w:line="168" w:lineRule="auto"/>
        <w:contextualSpacing/>
        <w:rPr>
          <w:rFonts w:ascii="Oswald" w:eastAsia="MS Gothic" w:hAnsi="Oswald" w:cs="Times New Roman"/>
          <w:b w:val="0"/>
          <w:color w:val="auto"/>
          <w:spacing w:val="-10"/>
          <w:kern w:val="28"/>
          <w:sz w:val="160"/>
          <w:szCs w:val="52"/>
          <w:lang w:eastAsia="ja-JP"/>
        </w:rPr>
      </w:pPr>
      <w:bookmarkStart w:id="0" w:name="_Hlk206416216"/>
      <w:r>
        <w:rPr>
          <w:noProof/>
        </w:rPr>
        <w:drawing>
          <wp:inline distT="0" distB="0" distL="0" distR="0" wp14:anchorId="466E667D" wp14:editId="4A2FB4C2">
            <wp:extent cx="3571592" cy="1123950"/>
            <wp:effectExtent l="0" t="0" r="0" b="0"/>
            <wp:docPr id="11385940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4842" cy="1124973"/>
                    </a:xfrm>
                    <a:prstGeom prst="rect">
                      <a:avLst/>
                    </a:prstGeom>
                    <a:noFill/>
                  </pic:spPr>
                </pic:pic>
              </a:graphicData>
            </a:graphic>
          </wp:inline>
        </w:drawing>
      </w:r>
      <w:r w:rsidR="00795BCB" w:rsidRPr="00795BCB">
        <w:rPr>
          <w:rFonts w:ascii="Oswald" w:eastAsia="MS Gothic" w:hAnsi="Oswald" w:cs="Times New Roman"/>
          <w:b w:val="0"/>
          <w:color w:val="auto"/>
          <w:spacing w:val="-10"/>
          <w:kern w:val="28"/>
          <w:sz w:val="160"/>
          <w:szCs w:val="52"/>
          <w:lang w:eastAsia="ja-JP"/>
        </w:rPr>
        <w:t>Academic Advising</w:t>
      </w:r>
      <w:r w:rsidR="0010377A">
        <w:rPr>
          <w:rFonts w:ascii="Oswald" w:eastAsia="MS Gothic" w:hAnsi="Oswald" w:cs="Times New Roman"/>
          <w:b w:val="0"/>
          <w:color w:val="auto"/>
          <w:spacing w:val="-10"/>
          <w:kern w:val="28"/>
          <w:sz w:val="160"/>
          <w:szCs w:val="52"/>
          <w:lang w:eastAsia="ja-JP"/>
        </w:rPr>
        <w:t xml:space="preserve"> and Mentoring</w:t>
      </w:r>
      <w:r w:rsidR="00795BCB" w:rsidRPr="00795BCB">
        <w:rPr>
          <w:rFonts w:ascii="Oswald" w:eastAsia="MS Gothic" w:hAnsi="Oswald" w:cs="Times New Roman"/>
          <w:b w:val="0"/>
          <w:color w:val="auto"/>
          <w:spacing w:val="-10"/>
          <w:kern w:val="28"/>
          <w:sz w:val="160"/>
          <w:szCs w:val="52"/>
          <w:lang w:eastAsia="ja-JP"/>
        </w:rPr>
        <w:t xml:space="preserve"> Manual</w:t>
      </w:r>
    </w:p>
    <w:p w14:paraId="00908120" w14:textId="1B81D9F6" w:rsidR="007B54C8" w:rsidRPr="00795BCB" w:rsidRDefault="00795BCB" w:rsidP="007B54C8">
      <w:pPr>
        <w:spacing w:after="200" w:line="288" w:lineRule="auto"/>
        <w:rPr>
          <w:rFonts w:ascii="Sylfaen" w:eastAsia="MS Mincho" w:hAnsi="Sylfaen" w:cs="Times New Roman"/>
          <w:b w:val="0"/>
          <w:color w:val="auto"/>
          <w:sz w:val="36"/>
          <w:szCs w:val="44"/>
          <w:lang w:eastAsia="ja-JP"/>
        </w:rPr>
      </w:pPr>
      <w:r w:rsidRPr="00795BCB">
        <w:rPr>
          <w:rFonts w:ascii="Sylfaen" w:eastAsia="MS Mincho" w:hAnsi="Sylfaen" w:cs="Times New Roman"/>
          <w:b w:val="0"/>
          <w:color w:val="auto"/>
          <w:sz w:val="36"/>
          <w:szCs w:val="44"/>
          <w:lang w:eastAsia="ja-JP"/>
        </w:rPr>
        <w:t>Empowering students to reach and exceed their full potentials</w:t>
      </w:r>
      <w:r>
        <w:rPr>
          <w:rFonts w:ascii="Sylfaen" w:eastAsia="MS Mincho" w:hAnsi="Sylfaen" w:cs="Times New Roman"/>
          <w:b w:val="0"/>
          <w:color w:val="auto"/>
          <w:sz w:val="36"/>
          <w:szCs w:val="44"/>
          <w:lang w:eastAsia="ja-JP"/>
        </w:rPr>
        <w:t>.</w:t>
      </w:r>
    </w:p>
    <w:p w14:paraId="7341FAC0" w14:textId="1E8DA444" w:rsidR="00795BCB" w:rsidRPr="00795BCB" w:rsidRDefault="007B54C8" w:rsidP="007B54C8">
      <w:pPr>
        <w:spacing w:after="200" w:line="288" w:lineRule="auto"/>
        <w:jc w:val="center"/>
        <w:rPr>
          <w:rFonts w:ascii="Sylfaen" w:eastAsia="MS Mincho" w:hAnsi="Sylfaen" w:cs="Times New Roman"/>
          <w:b w:val="0"/>
          <w:color w:val="auto"/>
          <w:sz w:val="36"/>
          <w:szCs w:val="44"/>
          <w:lang w:eastAsia="ja-JP"/>
        </w:rPr>
      </w:pPr>
      <w:r w:rsidRPr="00795BCB">
        <w:rPr>
          <w:rFonts w:ascii="Oswald" w:eastAsia="MS Gothic" w:hAnsi="Oswald" w:cs="Times New Roman"/>
          <w:b w:val="0"/>
          <w:noProof/>
          <w:color w:val="auto"/>
          <w:spacing w:val="-10"/>
          <w:kern w:val="28"/>
          <w:sz w:val="180"/>
          <w:szCs w:val="56"/>
          <w:lang w:eastAsia="ja-JP"/>
        </w:rPr>
        <w:drawing>
          <wp:inline distT="0" distB="0" distL="0" distR="0" wp14:anchorId="602BFD10" wp14:editId="1D879358">
            <wp:extent cx="5669280" cy="2724084"/>
            <wp:effectExtent l="0" t="0" r="7620" b="635"/>
            <wp:docPr id="556520452" name="Picture 1" descr="A building with trees and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building with trees and a stree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3891" cy="2817595"/>
                    </a:xfrm>
                    <a:prstGeom prst="rect">
                      <a:avLst/>
                    </a:prstGeom>
                    <a:noFill/>
                    <a:ln>
                      <a:noFill/>
                    </a:ln>
                  </pic:spPr>
                </pic:pic>
              </a:graphicData>
            </a:graphic>
          </wp:inline>
        </w:drawing>
      </w:r>
    </w:p>
    <w:p w14:paraId="453D8B24" w14:textId="3AE38CDC" w:rsidR="00795BCB" w:rsidRPr="00795BCB" w:rsidRDefault="00EF24F4" w:rsidP="00795BCB">
      <w:pPr>
        <w:spacing w:line="240" w:lineRule="auto"/>
        <w:rPr>
          <w:rFonts w:ascii="Open Sans" w:eastAsia="MS Mincho" w:hAnsi="Open Sans" w:cs="Arial"/>
          <w:b w:val="0"/>
          <w:noProof/>
          <w:color w:val="auto"/>
          <w:sz w:val="20"/>
          <w:szCs w:val="24"/>
          <w:lang w:eastAsia="ja-JP"/>
        </w:rPr>
      </w:pPr>
      <w:r w:rsidRPr="007B54C8">
        <w:rPr>
          <w:rFonts w:ascii="Open Sans" w:eastAsia="MS Mincho" w:hAnsi="Open Sans" w:cs="Times New Roman"/>
          <w:b w:val="0"/>
          <w:noProof/>
          <w:color w:val="auto"/>
          <w:sz w:val="20"/>
          <w:szCs w:val="24"/>
          <w:lang w:eastAsia="ja-JP"/>
        </w:rPr>
        <mc:AlternateContent>
          <mc:Choice Requires="wps">
            <w:drawing>
              <wp:anchor distT="0" distB="0" distL="114300" distR="114300" simplePos="0" relativeHeight="251721728" behindDoc="0" locked="0" layoutInCell="1" allowOverlap="1" wp14:anchorId="3A0774C2" wp14:editId="398BE03D">
                <wp:simplePos x="0" y="0"/>
                <wp:positionH relativeFrom="margin">
                  <wp:posOffset>184150</wp:posOffset>
                </wp:positionH>
                <wp:positionV relativeFrom="paragraph">
                  <wp:posOffset>6350</wp:posOffset>
                </wp:positionV>
                <wp:extent cx="2789555" cy="2178050"/>
                <wp:effectExtent l="0" t="0" r="0" b="0"/>
                <wp:wrapNone/>
                <wp:docPr id="1710787847" name="Arrow: Down 1710787847" descr="Maroon decrative arrow pointed down." title="Arrow"/>
                <wp:cNvGraphicFramePr/>
                <a:graphic xmlns:a="http://schemas.openxmlformats.org/drawingml/2006/main">
                  <a:graphicData uri="http://schemas.microsoft.com/office/word/2010/wordprocessingShape">
                    <wps:wsp>
                      <wps:cNvSpPr/>
                      <wps:spPr>
                        <a:xfrm>
                          <a:off x="0" y="0"/>
                          <a:ext cx="2789555" cy="2178050"/>
                        </a:xfrm>
                        <a:prstGeom prst="downArrow">
                          <a:avLst>
                            <a:gd name="adj1" fmla="val 100000"/>
                            <a:gd name="adj2" fmla="val 14279"/>
                          </a:avLst>
                        </a:prstGeom>
                        <a:solidFill>
                          <a:srgbClr val="E97132">
                            <a:lumMod val="60000"/>
                            <a:lumOff val="40000"/>
                          </a:srgbClr>
                        </a:solidFill>
                        <a:ln w="12700" cap="flat" cmpd="sng" algn="ctr">
                          <a:noFill/>
                          <a:prstDash val="solid"/>
                          <a:miter lim="800000"/>
                        </a:ln>
                        <a:effectLst/>
                      </wps:spPr>
                      <wps:txbx>
                        <w:txbxContent>
                          <w:p w14:paraId="2825DE10" w14:textId="77777777" w:rsidR="007B54C8" w:rsidRPr="007B54C8" w:rsidRDefault="007B54C8" w:rsidP="007B54C8">
                            <w:pPr>
                              <w:keepNext/>
                              <w:keepLines/>
                              <w:spacing w:line="168" w:lineRule="auto"/>
                              <w:jc w:val="center"/>
                              <w:outlineLvl w:val="0"/>
                              <w:rPr>
                                <w:rFonts w:ascii="Oswald" w:eastAsia="MS Gothic" w:hAnsi="Oswald" w:cs="Times New Roman (Headings CS)"/>
                                <w:b w:val="0"/>
                                <w:caps/>
                                <w:color w:val="000000"/>
                                <w:sz w:val="144"/>
                                <w:szCs w:val="40"/>
                                <w:lang w:eastAsia="ja-JP"/>
                              </w:rPr>
                            </w:pPr>
                            <w:r w:rsidRPr="007B54C8">
                              <w:rPr>
                                <w:rFonts w:ascii="Oswald" w:eastAsia="MS Gothic" w:hAnsi="Oswald" w:cs="Times New Roman (Headings CS)"/>
                                <w:b w:val="0"/>
                                <w:caps/>
                                <w:color w:val="000000"/>
                                <w:sz w:val="144"/>
                                <w:szCs w:val="40"/>
                                <w:lang w:eastAsia="ja-JP"/>
                              </w:rPr>
                              <w:t>2026</w:t>
                            </w:r>
                          </w:p>
                          <w:p w14:paraId="4D840E81" w14:textId="69B65167" w:rsidR="007B54C8" w:rsidRDefault="007B54C8" w:rsidP="007B54C8">
                            <w:pPr>
                              <w:pStyle w:val="Heading1"/>
                            </w:pPr>
                          </w:p>
                          <w:p w14:paraId="5E2D4B38" w14:textId="77777777" w:rsidR="007B54C8" w:rsidRPr="003E1F90" w:rsidRDefault="007B54C8" w:rsidP="007B54C8">
                            <w:pPr>
                              <w:pStyle w:val="Time"/>
                            </w:pP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0774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10787847" o:spid="_x0000_s1026" type="#_x0000_t67" alt="Title: Arrow - Description: Maroon decrative arrow pointed down." style="position:absolute;margin-left:14.5pt;margin-top:.5pt;width:219.65pt;height:171.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" adj="18516,0" fillcolor="#f2aa84" stroked="f" strokeweight="1pt">
                <v:textbox inset=",64.8pt">
                  <w:txbxContent>
                    <w:p w14:paraId="2825DE10" w14:textId="77777777" w:rsidR="007B54C8" w:rsidRPr="007B54C8" w:rsidRDefault="007B54C8" w:rsidP="007B54C8">
                      <w:pPr>
                        <w:keepNext/>
                        <w:keepLines/>
                        <w:spacing w:line="168" w:lineRule="auto"/>
                        <w:jc w:val="center"/>
                        <w:outlineLvl w:val="0"/>
                        <w:rPr>
                          <w:rFonts w:ascii="Oswald" w:eastAsia="MS Gothic" w:hAnsi="Oswald" w:cs="Times New Roman (Headings CS)"/>
                          <w:b w:val="0"/>
                          <w:caps/>
                          <w:color w:val="000000"/>
                          <w:sz w:val="144"/>
                          <w:szCs w:val="40"/>
                          <w:lang w:eastAsia="ja-JP"/>
                        </w:rPr>
                      </w:pPr>
                      <w:r w:rsidRPr="007B54C8">
                        <w:rPr>
                          <w:rFonts w:ascii="Oswald" w:eastAsia="MS Gothic" w:hAnsi="Oswald" w:cs="Times New Roman (Headings CS)"/>
                          <w:b w:val="0"/>
                          <w:caps/>
                          <w:color w:val="000000"/>
                          <w:sz w:val="144"/>
                          <w:szCs w:val="40"/>
                          <w:lang w:eastAsia="ja-JP"/>
                        </w:rPr>
                        <w:t>2026</w:t>
                      </w:r>
                    </w:p>
                    <w:p w14:paraId="4D840E81" w14:textId="69B65167" w:rsidR="007B54C8" w:rsidRDefault="007B54C8" w:rsidP="007B54C8">
                      <w:pPr>
                        <w:pStyle w:val="Heading1"/>
                      </w:pPr>
                    </w:p>
                    <w:p w14:paraId="5E2D4B38" w14:textId="77777777" w:rsidR="007B54C8" w:rsidRPr="003E1F90" w:rsidRDefault="007B54C8" w:rsidP="007B54C8">
                      <w:pPr>
                        <w:pStyle w:val="Time"/>
                      </w:pPr>
                    </w:p>
                  </w:txbxContent>
                </v:textbox>
                <w10:wrap anchorx="margin"/>
              </v:shape>
            </w:pict>
          </mc:Fallback>
        </mc:AlternateContent>
      </w:r>
    </w:p>
    <w:p w14:paraId="7DE9A5AF" w14:textId="77777777" w:rsidR="00B92692" w:rsidRPr="00B92692" w:rsidRDefault="00B92692" w:rsidP="00DD6901">
      <w:pPr>
        <w:spacing w:before="100" w:beforeAutospacing="1" w:after="200"/>
        <w:ind w:left="-1152"/>
        <w:sectPr w:rsidR="00B92692" w:rsidRPr="00B92692" w:rsidSect="00AF3A9C">
          <w:footerReference w:type="default" r:id="rId13"/>
          <w:pgSz w:w="12240" w:h="15840"/>
          <w:pgMar w:top="720" w:right="720" w:bottom="720" w:left="720" w:header="720" w:footer="720" w:gutter="0"/>
          <w:cols w:space="720"/>
          <w:titlePg/>
          <w:docGrid w:linePitch="382"/>
        </w:sectPr>
      </w:pPr>
    </w:p>
    <w:p w14:paraId="050B0756" w14:textId="625A2806" w:rsidR="00F130CC" w:rsidRDefault="00F130CC" w:rsidP="0039326A">
      <w:pPr>
        <w:keepNext/>
        <w:keepLines/>
        <w:spacing w:before="240" w:line="480" w:lineRule="auto"/>
        <w:jc w:val="center"/>
        <w:rPr>
          <w:rFonts w:ascii="Times New Roman" w:eastAsia="Times New Roman" w:hAnsi="Times New Roman" w:cs="Times New Roman"/>
          <w:bCs/>
          <w:color w:val="auto"/>
          <w:sz w:val="36"/>
          <w:szCs w:val="36"/>
          <w:lang w:bidi="ar-EG"/>
        </w:rPr>
      </w:pPr>
      <w:r>
        <w:rPr>
          <w:rFonts w:ascii="Times New Roman" w:eastAsia="Times New Roman" w:hAnsi="Times New Roman" w:cs="Times New Roman"/>
          <w:bCs/>
          <w:noProof/>
          <w:color w:val="auto"/>
          <w:sz w:val="36"/>
          <w:szCs w:val="36"/>
          <w:lang w:bidi="ar-EG"/>
        </w:rPr>
        <w:lastRenderedPageBreak/>
        <mc:AlternateContent>
          <mc:Choice Requires="wps">
            <w:drawing>
              <wp:anchor distT="0" distB="0" distL="114300" distR="114300" simplePos="0" relativeHeight="251693056" behindDoc="0" locked="0" layoutInCell="1" allowOverlap="1" wp14:anchorId="0828DE59" wp14:editId="30B21180">
                <wp:simplePos x="0" y="0"/>
                <wp:positionH relativeFrom="margin">
                  <wp:posOffset>4087</wp:posOffset>
                </wp:positionH>
                <wp:positionV relativeFrom="paragraph">
                  <wp:posOffset>58182</wp:posOffset>
                </wp:positionV>
                <wp:extent cx="6324174" cy="495300"/>
                <wp:effectExtent l="0" t="0" r="19685" b="19050"/>
                <wp:wrapNone/>
                <wp:docPr id="76668610" name="Rectangle 14"/>
                <wp:cNvGraphicFramePr/>
                <a:graphic xmlns:a="http://schemas.openxmlformats.org/drawingml/2006/main">
                  <a:graphicData uri="http://schemas.microsoft.com/office/word/2010/wordprocessingShape">
                    <wps:wsp>
                      <wps:cNvSpPr/>
                      <wps:spPr>
                        <a:xfrm>
                          <a:off x="0" y="0"/>
                          <a:ext cx="6324174" cy="495300"/>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39E561" w14:textId="55C9F773" w:rsidR="00F130CC" w:rsidRPr="00F130CC" w:rsidRDefault="00F130CC" w:rsidP="00F130CC">
                            <w:pPr>
                              <w:jc w:val="center"/>
                              <w:rPr>
                                <w:sz w:val="36"/>
                                <w:szCs w:val="28"/>
                              </w:rPr>
                            </w:pPr>
                            <w:r w:rsidRPr="00F130CC">
                              <w:rPr>
                                <w:sz w:val="36"/>
                                <w:szCs w:val="28"/>
                              </w:rPr>
                              <w:t>Table of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8DE59" id="Rectangle 14" o:spid="_x0000_s1027" style="position:absolute;left:0;text-align:left;margin-left:.3pt;margin-top:4.6pt;width:497.95pt;height:3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" fillcolor="#d8d8d8 [2732]" strokecolor="#000b11 [484]" strokeweight="2pt">
                <v:textbox>
                  <w:txbxContent>
                    <w:p w14:paraId="4839E561" w14:textId="55C9F773" w:rsidR="00F130CC" w:rsidRPr="00F130CC" w:rsidRDefault="00F130CC" w:rsidP="00F130CC">
                      <w:pPr>
                        <w:jc w:val="center"/>
                        <w:rPr>
                          <w:sz w:val="36"/>
                          <w:szCs w:val="28"/>
                        </w:rPr>
                      </w:pPr>
                      <w:r w:rsidRPr="00F130CC">
                        <w:rPr>
                          <w:sz w:val="36"/>
                          <w:szCs w:val="28"/>
                        </w:rPr>
                        <w:t>Table of content</w:t>
                      </w:r>
                    </w:p>
                  </w:txbxContent>
                </v:textbox>
                <w10:wrap anchorx="margin"/>
              </v:rect>
            </w:pict>
          </mc:Fallback>
        </mc:AlternateContent>
      </w:r>
    </w:p>
    <w:p w14:paraId="541587B2" w14:textId="77777777" w:rsidR="00180534" w:rsidRPr="00B92692" w:rsidRDefault="00180534" w:rsidP="0039326A">
      <w:pPr>
        <w:keepNext/>
        <w:keepLines/>
        <w:spacing w:before="240" w:line="480" w:lineRule="auto"/>
        <w:jc w:val="center"/>
        <w:rPr>
          <w:rFonts w:ascii="Times New Roman" w:eastAsia="Times New Roman" w:hAnsi="Times New Roman" w:cs="Times New Roman"/>
          <w:bCs/>
          <w:color w:val="auto"/>
          <w:sz w:val="36"/>
          <w:szCs w:val="36"/>
          <w:lang w:bidi="ar-EG"/>
        </w:rPr>
      </w:pPr>
    </w:p>
    <w:p w14:paraId="3E9A4345" w14:textId="485C2A2F" w:rsidR="00B92692" w:rsidRPr="00180534" w:rsidRDefault="00B92692">
      <w:pPr>
        <w:numPr>
          <w:ilvl w:val="0"/>
          <w:numId w:val="3"/>
        </w:numPr>
        <w:tabs>
          <w:tab w:val="right" w:leader="dot" w:pos="9350"/>
        </w:tabs>
        <w:spacing w:after="100" w:line="480" w:lineRule="auto"/>
        <w:contextualSpacing/>
        <w:rPr>
          <w:rFonts w:asciiTheme="minorBidi" w:eastAsia="Times New Roman" w:hAnsiTheme="minorBidi"/>
          <w:b w:val="0"/>
          <w:bCs/>
          <w:noProof/>
          <w:color w:val="000000"/>
          <w:szCs w:val="28"/>
        </w:rPr>
      </w:pPr>
      <w:hyperlink r:id="rId14" w:anchor="_Toc121854563" w:history="1">
        <w:r w:rsidRPr="00180534">
          <w:rPr>
            <w:rFonts w:asciiTheme="minorBidi" w:eastAsia="Calibri" w:hAnsiTheme="minorBidi"/>
            <w:b w:val="0"/>
            <w:bCs/>
            <w:noProof/>
            <w:color w:val="000000"/>
            <w:szCs w:val="28"/>
            <w:lang w:bidi="ar-EG"/>
          </w:rPr>
          <w:t xml:space="preserve">Academic </w:t>
        </w:r>
        <w:r w:rsidR="00180534">
          <w:rPr>
            <w:rFonts w:asciiTheme="minorBidi" w:eastAsia="Calibri" w:hAnsiTheme="minorBidi"/>
            <w:b w:val="0"/>
            <w:bCs/>
            <w:noProof/>
            <w:color w:val="000000"/>
            <w:szCs w:val="28"/>
            <w:lang w:bidi="ar-EG"/>
          </w:rPr>
          <w:t>a</w:t>
        </w:r>
        <w:r w:rsidRPr="00180534">
          <w:rPr>
            <w:rFonts w:asciiTheme="minorBidi" w:eastAsia="Calibri" w:hAnsiTheme="minorBidi"/>
            <w:b w:val="0"/>
            <w:bCs/>
            <w:noProof/>
            <w:color w:val="000000"/>
            <w:szCs w:val="28"/>
            <w:lang w:bidi="ar-EG"/>
          </w:rPr>
          <w:t>dvising program vision and mission</w:t>
        </w:r>
        <w:r w:rsidRPr="00180534">
          <w:rPr>
            <w:rFonts w:asciiTheme="minorBidi" w:eastAsia="Calibri" w:hAnsiTheme="minorBidi"/>
            <w:b w:val="0"/>
            <w:bCs/>
            <w:noProof/>
            <w:webHidden/>
            <w:color w:val="000000"/>
            <w:szCs w:val="28"/>
          </w:rPr>
          <w:tab/>
        </w:r>
        <w:r w:rsidR="00DD6901" w:rsidRPr="00180534">
          <w:rPr>
            <w:rFonts w:asciiTheme="minorBidi" w:eastAsia="Calibri" w:hAnsiTheme="minorBidi"/>
            <w:b w:val="0"/>
            <w:bCs/>
            <w:noProof/>
            <w:webHidden/>
            <w:color w:val="000000"/>
            <w:szCs w:val="28"/>
          </w:rPr>
          <w:t>1</w:t>
        </w:r>
      </w:hyperlink>
    </w:p>
    <w:p w14:paraId="3F1372B3" w14:textId="4D409A09" w:rsidR="00B92692" w:rsidRPr="00180534" w:rsidRDefault="00B92692">
      <w:pPr>
        <w:numPr>
          <w:ilvl w:val="0"/>
          <w:numId w:val="3"/>
        </w:numPr>
        <w:tabs>
          <w:tab w:val="right" w:leader="dot" w:pos="9350"/>
        </w:tabs>
        <w:spacing w:after="100" w:line="480" w:lineRule="auto"/>
        <w:contextualSpacing/>
        <w:rPr>
          <w:rFonts w:asciiTheme="minorBidi" w:eastAsia="Times New Roman" w:hAnsiTheme="minorBidi"/>
          <w:b w:val="0"/>
          <w:bCs/>
          <w:noProof/>
          <w:color w:val="000000"/>
          <w:szCs w:val="28"/>
        </w:rPr>
      </w:pPr>
      <w:r w:rsidRPr="00180534">
        <w:rPr>
          <w:rFonts w:asciiTheme="minorBidi" w:eastAsia="Calibri" w:hAnsiTheme="minorBidi"/>
          <w:b w:val="0"/>
          <w:bCs/>
          <w:noProof/>
          <w:color w:val="auto"/>
          <w:szCs w:val="28"/>
        </w:rPr>
        <w:t xml:space="preserve">Academic </w:t>
      </w:r>
      <w:r w:rsidR="00180534">
        <w:rPr>
          <w:rFonts w:asciiTheme="minorBidi" w:eastAsia="Calibri" w:hAnsiTheme="minorBidi"/>
          <w:b w:val="0"/>
          <w:bCs/>
          <w:noProof/>
          <w:color w:val="auto"/>
          <w:szCs w:val="28"/>
        </w:rPr>
        <w:t>a</w:t>
      </w:r>
      <w:r w:rsidRPr="00180534">
        <w:rPr>
          <w:rFonts w:asciiTheme="minorBidi" w:eastAsia="Calibri" w:hAnsiTheme="minorBidi"/>
          <w:b w:val="0"/>
          <w:bCs/>
          <w:noProof/>
          <w:color w:val="auto"/>
          <w:szCs w:val="28"/>
        </w:rPr>
        <w:t xml:space="preserve">dvising </w:t>
      </w:r>
      <w:r w:rsidR="00180534">
        <w:rPr>
          <w:rFonts w:asciiTheme="minorBidi" w:eastAsia="Calibri" w:hAnsiTheme="minorBidi"/>
          <w:b w:val="0"/>
          <w:bCs/>
          <w:noProof/>
          <w:color w:val="auto"/>
          <w:szCs w:val="28"/>
        </w:rPr>
        <w:t>c</w:t>
      </w:r>
      <w:r w:rsidRPr="00180534">
        <w:rPr>
          <w:rFonts w:asciiTheme="minorBidi" w:eastAsia="Calibri" w:hAnsiTheme="minorBidi"/>
          <w:b w:val="0"/>
          <w:bCs/>
          <w:noProof/>
          <w:color w:val="auto"/>
          <w:szCs w:val="28"/>
        </w:rPr>
        <w:t>ore values</w:t>
      </w:r>
      <w:r w:rsidRPr="00180534">
        <w:rPr>
          <w:rFonts w:asciiTheme="minorBidi" w:eastAsia="Calibri" w:hAnsiTheme="minorBidi"/>
          <w:b w:val="0"/>
          <w:bCs/>
          <w:color w:val="auto"/>
          <w:szCs w:val="28"/>
        </w:rPr>
        <w:t xml:space="preserve"> </w:t>
      </w:r>
      <w:r w:rsidRPr="00180534">
        <w:rPr>
          <w:rFonts w:asciiTheme="minorBidi" w:eastAsia="Calibri" w:hAnsiTheme="minorBidi"/>
          <w:b w:val="0"/>
          <w:bCs/>
          <w:color w:val="auto"/>
          <w:szCs w:val="28"/>
        </w:rPr>
        <w:fldChar w:fldCharType="begin"/>
      </w:r>
      <w:r w:rsidRPr="00180534">
        <w:rPr>
          <w:rFonts w:asciiTheme="minorBidi" w:eastAsia="Calibri" w:hAnsiTheme="minorBidi"/>
          <w:b w:val="0"/>
          <w:bCs/>
          <w:color w:val="auto"/>
          <w:szCs w:val="28"/>
        </w:rPr>
        <w:instrText xml:space="preserve"> TOC \o "1-3" \h \z \u </w:instrText>
      </w:r>
      <w:r w:rsidRPr="00180534">
        <w:rPr>
          <w:rFonts w:asciiTheme="minorBidi" w:eastAsia="Calibri" w:hAnsiTheme="minorBidi"/>
          <w:b w:val="0"/>
          <w:bCs/>
          <w:color w:val="auto"/>
          <w:szCs w:val="28"/>
        </w:rPr>
        <w:fldChar w:fldCharType="separate"/>
      </w:r>
      <w:hyperlink r:id="rId15" w:anchor="_Toc121854558" w:history="1">
        <w:r w:rsidRPr="00180534">
          <w:rPr>
            <w:rFonts w:asciiTheme="minorBidi" w:eastAsia="Calibri" w:hAnsiTheme="minorBidi"/>
            <w:b w:val="0"/>
            <w:bCs/>
            <w:noProof/>
            <w:webHidden/>
            <w:color w:val="000000"/>
            <w:szCs w:val="28"/>
          </w:rPr>
          <w:tab/>
        </w:r>
        <w:r w:rsidR="00DD6901" w:rsidRPr="00180534">
          <w:rPr>
            <w:rFonts w:asciiTheme="minorBidi" w:eastAsia="Calibri" w:hAnsiTheme="minorBidi"/>
            <w:b w:val="0"/>
            <w:bCs/>
            <w:noProof/>
            <w:webHidden/>
            <w:color w:val="000000"/>
            <w:szCs w:val="28"/>
          </w:rPr>
          <w:t>2</w:t>
        </w:r>
      </w:hyperlink>
    </w:p>
    <w:p w14:paraId="6824258D" w14:textId="01C2BAF9" w:rsidR="00B92692" w:rsidRPr="00180534" w:rsidRDefault="00B92692">
      <w:pPr>
        <w:numPr>
          <w:ilvl w:val="0"/>
          <w:numId w:val="3"/>
        </w:numPr>
        <w:tabs>
          <w:tab w:val="right" w:leader="dot" w:pos="9350"/>
        </w:tabs>
        <w:spacing w:after="100" w:line="480" w:lineRule="auto"/>
        <w:contextualSpacing/>
        <w:rPr>
          <w:rFonts w:asciiTheme="minorBidi" w:eastAsia="Times New Roman" w:hAnsiTheme="minorBidi"/>
          <w:b w:val="0"/>
          <w:bCs/>
          <w:noProof/>
          <w:color w:val="000000"/>
          <w:szCs w:val="28"/>
        </w:rPr>
      </w:pPr>
      <w:r w:rsidRPr="00180534">
        <w:rPr>
          <w:rFonts w:asciiTheme="minorBidi" w:eastAsia="Calibri" w:hAnsiTheme="minorBidi"/>
          <w:b w:val="0"/>
          <w:bCs/>
          <w:noProof/>
          <w:color w:val="auto"/>
          <w:szCs w:val="28"/>
        </w:rPr>
        <w:t xml:space="preserve">Introduction </w:t>
      </w:r>
      <w:hyperlink r:id="rId16" w:anchor="_Toc121854560" w:history="1">
        <w:r w:rsidRPr="00180534">
          <w:rPr>
            <w:rFonts w:asciiTheme="minorBidi" w:eastAsia="Calibri" w:hAnsiTheme="minorBidi"/>
            <w:b w:val="0"/>
            <w:bCs/>
            <w:noProof/>
            <w:webHidden/>
            <w:color w:val="000000"/>
            <w:szCs w:val="28"/>
          </w:rPr>
          <w:tab/>
        </w:r>
        <w:r w:rsidR="00DD6901" w:rsidRPr="00180534">
          <w:rPr>
            <w:rFonts w:asciiTheme="minorBidi" w:eastAsia="Calibri" w:hAnsiTheme="minorBidi"/>
            <w:b w:val="0"/>
            <w:bCs/>
            <w:noProof/>
            <w:webHidden/>
            <w:color w:val="000000"/>
            <w:szCs w:val="28"/>
          </w:rPr>
          <w:t>3</w:t>
        </w:r>
      </w:hyperlink>
    </w:p>
    <w:p w14:paraId="129779C0" w14:textId="0F1CC2A3" w:rsidR="00B92692" w:rsidRPr="00180534" w:rsidRDefault="0039326A">
      <w:pPr>
        <w:numPr>
          <w:ilvl w:val="0"/>
          <w:numId w:val="3"/>
        </w:numPr>
        <w:tabs>
          <w:tab w:val="right" w:leader="dot" w:pos="9350"/>
        </w:tabs>
        <w:spacing w:after="100" w:line="480" w:lineRule="auto"/>
        <w:contextualSpacing/>
        <w:rPr>
          <w:rFonts w:asciiTheme="minorBidi" w:eastAsia="Calibri" w:hAnsiTheme="minorBidi"/>
          <w:b w:val="0"/>
          <w:bCs/>
          <w:color w:val="000000"/>
          <w:szCs w:val="28"/>
        </w:rPr>
      </w:pPr>
      <w:r w:rsidRPr="00180534">
        <w:rPr>
          <w:rFonts w:asciiTheme="minorBidi" w:eastAsia="Calibri" w:hAnsiTheme="minorBidi"/>
          <w:b w:val="0"/>
          <w:bCs/>
          <w:noProof/>
          <w:color w:val="auto"/>
          <w:szCs w:val="28"/>
        </w:rPr>
        <w:t xml:space="preserve">Program </w:t>
      </w:r>
      <w:r w:rsidR="00180534">
        <w:rPr>
          <w:rFonts w:asciiTheme="minorBidi" w:eastAsia="Calibri" w:hAnsiTheme="minorBidi"/>
          <w:b w:val="0"/>
          <w:bCs/>
          <w:noProof/>
          <w:color w:val="auto"/>
          <w:szCs w:val="28"/>
        </w:rPr>
        <w:t>g</w:t>
      </w:r>
      <w:r w:rsidRPr="00180534">
        <w:rPr>
          <w:rFonts w:asciiTheme="minorBidi" w:eastAsia="Calibri" w:hAnsiTheme="minorBidi"/>
          <w:b w:val="0"/>
          <w:bCs/>
          <w:noProof/>
          <w:color w:val="auto"/>
          <w:szCs w:val="28"/>
        </w:rPr>
        <w:t xml:space="preserve">oal and </w:t>
      </w:r>
      <w:r w:rsidR="00180534">
        <w:rPr>
          <w:rFonts w:asciiTheme="minorBidi" w:eastAsia="Calibri" w:hAnsiTheme="minorBidi"/>
          <w:b w:val="0"/>
          <w:bCs/>
          <w:noProof/>
          <w:color w:val="auto"/>
          <w:szCs w:val="28"/>
        </w:rPr>
        <w:t>o</w:t>
      </w:r>
      <w:r w:rsidRPr="00180534">
        <w:rPr>
          <w:rFonts w:asciiTheme="minorBidi" w:eastAsia="Calibri" w:hAnsiTheme="minorBidi"/>
          <w:b w:val="0"/>
          <w:bCs/>
          <w:noProof/>
          <w:color w:val="auto"/>
          <w:szCs w:val="28"/>
        </w:rPr>
        <w:t xml:space="preserve">bjectives </w:t>
      </w:r>
      <w:hyperlink r:id="rId17" w:anchor="_Toc121854561" w:history="1">
        <w:r w:rsidR="00B92692" w:rsidRPr="00180534">
          <w:rPr>
            <w:rFonts w:asciiTheme="minorBidi" w:eastAsia="Calibri" w:hAnsiTheme="minorBidi"/>
            <w:b w:val="0"/>
            <w:bCs/>
            <w:noProof/>
            <w:webHidden/>
            <w:color w:val="000000"/>
            <w:szCs w:val="28"/>
          </w:rPr>
          <w:tab/>
        </w:r>
        <w:r w:rsidR="00DD6901" w:rsidRPr="00180534">
          <w:rPr>
            <w:rFonts w:asciiTheme="minorBidi" w:eastAsia="Calibri" w:hAnsiTheme="minorBidi"/>
            <w:b w:val="0"/>
            <w:bCs/>
            <w:noProof/>
            <w:webHidden/>
            <w:color w:val="000000"/>
            <w:szCs w:val="28"/>
          </w:rPr>
          <w:t>4</w:t>
        </w:r>
      </w:hyperlink>
    </w:p>
    <w:p w14:paraId="58E33043" w14:textId="66ACB306" w:rsidR="00B92692" w:rsidRPr="00180534" w:rsidRDefault="0039326A">
      <w:pPr>
        <w:numPr>
          <w:ilvl w:val="0"/>
          <w:numId w:val="3"/>
        </w:numPr>
        <w:tabs>
          <w:tab w:val="right" w:leader="dot" w:pos="9350"/>
        </w:tabs>
        <w:spacing w:after="100" w:line="480" w:lineRule="auto"/>
        <w:contextualSpacing/>
        <w:rPr>
          <w:rFonts w:asciiTheme="minorBidi" w:eastAsia="Calibri" w:hAnsiTheme="minorBidi"/>
          <w:b w:val="0"/>
          <w:bCs/>
          <w:color w:val="000000"/>
          <w:szCs w:val="28"/>
        </w:rPr>
      </w:pPr>
      <w:r w:rsidRPr="00180534">
        <w:rPr>
          <w:rFonts w:asciiTheme="minorBidi" w:eastAsia="Calibri" w:hAnsiTheme="minorBidi"/>
          <w:b w:val="0"/>
          <w:bCs/>
          <w:noProof/>
          <w:color w:val="auto"/>
          <w:szCs w:val="28"/>
        </w:rPr>
        <w:t>Advisor responsbilities</w:t>
      </w:r>
      <w:r w:rsidRPr="00180534">
        <w:rPr>
          <w:rFonts w:asciiTheme="minorBidi" w:eastAsia="Calibri" w:hAnsiTheme="minorBidi"/>
          <w:b w:val="0"/>
          <w:bCs/>
          <w:color w:val="auto"/>
          <w:szCs w:val="28"/>
        </w:rPr>
        <w:t xml:space="preserve"> </w:t>
      </w:r>
      <w:bookmarkStart w:id="1" w:name="_Hlk205295578"/>
      <w:r w:rsidR="00B92692" w:rsidRPr="00180534">
        <w:rPr>
          <w:b w:val="0"/>
          <w:bCs/>
        </w:rPr>
        <w:fldChar w:fldCharType="begin"/>
      </w:r>
      <w:r w:rsidR="00B92692" w:rsidRPr="00180534">
        <w:rPr>
          <w:b w:val="0"/>
          <w:bCs/>
        </w:rPr>
        <w:instrText>HYPERLINK "file:///C:\\Users\\DELL\\Downloads\\13-12-2022%20EFPE%20Hadeel%20Abd%20Elkarim.docx" \l "_Toc121854559"</w:instrText>
      </w:r>
      <w:r w:rsidR="00B92692" w:rsidRPr="00180534">
        <w:rPr>
          <w:b w:val="0"/>
          <w:bCs/>
        </w:rPr>
      </w:r>
      <w:r w:rsidR="00B92692" w:rsidRPr="00180534">
        <w:rPr>
          <w:b w:val="0"/>
          <w:bCs/>
        </w:rPr>
        <w:fldChar w:fldCharType="separate"/>
      </w:r>
      <w:r w:rsidR="00B92692" w:rsidRPr="00180534">
        <w:rPr>
          <w:rFonts w:asciiTheme="minorBidi" w:eastAsia="Calibri" w:hAnsiTheme="minorBidi"/>
          <w:b w:val="0"/>
          <w:bCs/>
          <w:noProof/>
          <w:webHidden/>
          <w:color w:val="000000"/>
          <w:szCs w:val="28"/>
        </w:rPr>
        <w:tab/>
      </w:r>
      <w:r w:rsidR="00DD6901" w:rsidRPr="00180534">
        <w:rPr>
          <w:rFonts w:asciiTheme="minorBidi" w:eastAsia="Calibri" w:hAnsiTheme="minorBidi"/>
          <w:b w:val="0"/>
          <w:bCs/>
          <w:noProof/>
          <w:webHidden/>
          <w:color w:val="000000"/>
          <w:szCs w:val="28"/>
        </w:rPr>
        <w:t>6</w:t>
      </w:r>
      <w:r w:rsidR="00B92692" w:rsidRPr="00180534">
        <w:rPr>
          <w:b w:val="0"/>
          <w:bCs/>
        </w:rPr>
        <w:fldChar w:fldCharType="end"/>
      </w:r>
      <w:bookmarkEnd w:id="1"/>
    </w:p>
    <w:p w14:paraId="013CEFFE" w14:textId="0516A0A0" w:rsidR="00DD6901" w:rsidRPr="0081665C" w:rsidRDefault="00DD6901">
      <w:pPr>
        <w:numPr>
          <w:ilvl w:val="0"/>
          <w:numId w:val="3"/>
        </w:numPr>
        <w:tabs>
          <w:tab w:val="right" w:leader="dot" w:pos="9350"/>
        </w:tabs>
        <w:spacing w:after="100" w:line="480" w:lineRule="auto"/>
        <w:contextualSpacing/>
        <w:rPr>
          <w:rFonts w:asciiTheme="minorBidi" w:eastAsia="Calibri" w:hAnsiTheme="minorBidi"/>
          <w:b w:val="0"/>
          <w:bCs/>
          <w:color w:val="000000"/>
          <w:szCs w:val="28"/>
        </w:rPr>
      </w:pPr>
      <w:r w:rsidRPr="00180534">
        <w:rPr>
          <w:rFonts w:asciiTheme="minorBidi" w:eastAsia="Calibri" w:hAnsiTheme="minorBidi"/>
          <w:b w:val="0"/>
          <w:bCs/>
          <w:color w:val="000000"/>
          <w:szCs w:val="28"/>
        </w:rPr>
        <w:t xml:space="preserve">Advisee responsibilities </w:t>
      </w:r>
      <w:bookmarkStart w:id="2" w:name="_Hlk205456387"/>
      <w:r w:rsidRPr="0081665C">
        <w:rPr>
          <w:rFonts w:asciiTheme="minorBidi" w:eastAsia="Calibri" w:hAnsiTheme="minorBidi"/>
          <w:b w:val="0"/>
          <w:bCs/>
          <w:color w:val="000000"/>
          <w:szCs w:val="28"/>
        </w:rPr>
        <w:tab/>
      </w:r>
      <w:bookmarkEnd w:id="2"/>
      <w:r w:rsidRPr="0081665C">
        <w:rPr>
          <w:rFonts w:asciiTheme="minorBidi" w:eastAsia="Calibri" w:hAnsiTheme="minorBidi"/>
          <w:b w:val="0"/>
          <w:bCs/>
          <w:color w:val="000000"/>
          <w:szCs w:val="28"/>
        </w:rPr>
        <w:t>7</w:t>
      </w:r>
    </w:p>
    <w:p w14:paraId="672ED85B" w14:textId="1DF00D9C" w:rsidR="007277B0" w:rsidRPr="0081665C" w:rsidRDefault="007277B0">
      <w:pPr>
        <w:numPr>
          <w:ilvl w:val="0"/>
          <w:numId w:val="3"/>
        </w:numPr>
        <w:tabs>
          <w:tab w:val="right" w:leader="dot" w:pos="9350"/>
        </w:tabs>
        <w:spacing w:after="100" w:line="480" w:lineRule="auto"/>
        <w:contextualSpacing/>
        <w:rPr>
          <w:rFonts w:asciiTheme="minorBidi" w:eastAsia="Calibri" w:hAnsiTheme="minorBidi"/>
          <w:b w:val="0"/>
          <w:bCs/>
          <w:color w:val="000000"/>
          <w:szCs w:val="28"/>
        </w:rPr>
      </w:pPr>
      <w:r w:rsidRPr="0081665C">
        <w:rPr>
          <w:rFonts w:asciiTheme="minorBidi" w:eastAsia="Calibri" w:hAnsiTheme="minorBidi"/>
          <w:b w:val="0"/>
          <w:bCs/>
          <w:color w:val="000000"/>
          <w:szCs w:val="28"/>
        </w:rPr>
        <w:t>Planning and preparation for academic advising program</w:t>
      </w:r>
      <w:r w:rsidRPr="0081665C">
        <w:rPr>
          <w:rFonts w:asciiTheme="minorBidi" w:eastAsia="Calibri" w:hAnsiTheme="minorBidi"/>
          <w:b w:val="0"/>
          <w:bCs/>
          <w:color w:val="000000"/>
          <w:szCs w:val="28"/>
        </w:rPr>
        <w:tab/>
        <w:t>8</w:t>
      </w:r>
    </w:p>
    <w:p w14:paraId="4E18B9D4" w14:textId="6A811E70" w:rsidR="00421ADA" w:rsidRPr="0081665C" w:rsidRDefault="00421ADA">
      <w:pPr>
        <w:numPr>
          <w:ilvl w:val="0"/>
          <w:numId w:val="3"/>
        </w:numPr>
        <w:tabs>
          <w:tab w:val="right" w:leader="dot" w:pos="9350"/>
        </w:tabs>
        <w:spacing w:after="100" w:line="480" w:lineRule="auto"/>
        <w:contextualSpacing/>
        <w:rPr>
          <w:rFonts w:asciiTheme="minorBidi" w:eastAsia="Times New Roman" w:hAnsiTheme="minorBidi"/>
          <w:b w:val="0"/>
          <w:bCs/>
          <w:noProof/>
          <w:color w:val="000000"/>
          <w:szCs w:val="28"/>
        </w:rPr>
      </w:pPr>
      <w:r w:rsidRPr="0081665C">
        <w:rPr>
          <w:rFonts w:asciiTheme="minorBidi" w:eastAsia="Calibri" w:hAnsiTheme="minorBidi"/>
          <w:b w:val="0"/>
          <w:bCs/>
          <w:noProof/>
          <w:color w:val="000000"/>
          <w:szCs w:val="28"/>
        </w:rPr>
        <w:t xml:space="preserve">Implementation of academic advising program </w:t>
      </w:r>
      <w:r w:rsidRPr="0081665C">
        <w:rPr>
          <w:rFonts w:asciiTheme="minorBidi" w:eastAsia="Calibri" w:hAnsiTheme="minorBidi"/>
          <w:b w:val="0"/>
          <w:bCs/>
          <w:noProof/>
          <w:color w:val="000000"/>
          <w:szCs w:val="28"/>
        </w:rPr>
        <w:tab/>
        <w:t>8</w:t>
      </w:r>
    </w:p>
    <w:p w14:paraId="1EBF6231" w14:textId="1097C05E" w:rsidR="00B92692" w:rsidRPr="00180534" w:rsidRDefault="0039326A">
      <w:pPr>
        <w:numPr>
          <w:ilvl w:val="0"/>
          <w:numId w:val="3"/>
        </w:numPr>
        <w:tabs>
          <w:tab w:val="right" w:leader="dot" w:pos="9350"/>
        </w:tabs>
        <w:spacing w:after="100" w:line="480" w:lineRule="auto"/>
        <w:contextualSpacing/>
        <w:rPr>
          <w:rFonts w:asciiTheme="minorBidi" w:eastAsia="Times New Roman" w:hAnsiTheme="minorBidi"/>
          <w:b w:val="0"/>
          <w:bCs/>
          <w:noProof/>
          <w:color w:val="000000"/>
          <w:szCs w:val="28"/>
        </w:rPr>
      </w:pPr>
      <w:r w:rsidRPr="0081665C">
        <w:rPr>
          <w:rFonts w:asciiTheme="minorBidi" w:eastAsia="Calibri" w:hAnsiTheme="minorBidi"/>
          <w:b w:val="0"/>
          <w:bCs/>
          <w:noProof/>
          <w:color w:val="auto"/>
          <w:szCs w:val="28"/>
        </w:rPr>
        <w:t xml:space="preserve">Best </w:t>
      </w:r>
      <w:r w:rsidR="00180534" w:rsidRPr="0081665C">
        <w:rPr>
          <w:rFonts w:asciiTheme="minorBidi" w:eastAsia="Calibri" w:hAnsiTheme="minorBidi"/>
          <w:b w:val="0"/>
          <w:bCs/>
          <w:noProof/>
          <w:color w:val="auto"/>
          <w:szCs w:val="28"/>
        </w:rPr>
        <w:t>p</w:t>
      </w:r>
      <w:r w:rsidRPr="0081665C">
        <w:rPr>
          <w:rFonts w:asciiTheme="minorBidi" w:eastAsia="Calibri" w:hAnsiTheme="minorBidi"/>
          <w:b w:val="0"/>
          <w:bCs/>
          <w:noProof/>
          <w:color w:val="auto"/>
          <w:szCs w:val="28"/>
        </w:rPr>
        <w:t xml:space="preserve">ractices for </w:t>
      </w:r>
      <w:r w:rsidR="00180534" w:rsidRPr="0081665C">
        <w:rPr>
          <w:rFonts w:asciiTheme="minorBidi" w:eastAsia="Calibri" w:hAnsiTheme="minorBidi"/>
          <w:b w:val="0"/>
          <w:bCs/>
          <w:noProof/>
          <w:color w:val="auto"/>
          <w:szCs w:val="28"/>
        </w:rPr>
        <w:t>a</w:t>
      </w:r>
      <w:r w:rsidRPr="0081665C">
        <w:rPr>
          <w:rFonts w:asciiTheme="minorBidi" w:eastAsia="Calibri" w:hAnsiTheme="minorBidi"/>
          <w:b w:val="0"/>
          <w:bCs/>
          <w:noProof/>
          <w:color w:val="auto"/>
          <w:szCs w:val="28"/>
        </w:rPr>
        <w:t>dvising</w:t>
      </w:r>
      <w:r w:rsidRPr="0081665C">
        <w:rPr>
          <w:rFonts w:asciiTheme="minorBidi" w:eastAsia="Calibri" w:hAnsiTheme="minorBidi"/>
          <w:b w:val="0"/>
          <w:bCs/>
          <w:color w:val="auto"/>
          <w:szCs w:val="28"/>
        </w:rPr>
        <w:t xml:space="preserve"> </w:t>
      </w:r>
      <w:hyperlink r:id="rId18" w:anchor="_Toc121854564" w:history="1">
        <w:r w:rsidR="00B92692" w:rsidRPr="00180534">
          <w:rPr>
            <w:rFonts w:asciiTheme="minorBidi" w:eastAsia="Calibri" w:hAnsiTheme="minorBidi"/>
            <w:b w:val="0"/>
            <w:bCs/>
            <w:noProof/>
            <w:webHidden/>
            <w:color w:val="000000"/>
            <w:szCs w:val="28"/>
          </w:rPr>
          <w:tab/>
        </w:r>
        <w:r w:rsidR="00421ADA" w:rsidRPr="00180534">
          <w:rPr>
            <w:rFonts w:asciiTheme="minorBidi" w:eastAsia="Calibri" w:hAnsiTheme="minorBidi"/>
            <w:b w:val="0"/>
            <w:bCs/>
            <w:noProof/>
            <w:webHidden/>
            <w:color w:val="000000"/>
            <w:szCs w:val="28"/>
          </w:rPr>
          <w:t>11</w:t>
        </w:r>
      </w:hyperlink>
    </w:p>
    <w:p w14:paraId="7CF4F48B" w14:textId="08ADED14" w:rsidR="00B92692" w:rsidRPr="00180534" w:rsidRDefault="0039326A">
      <w:pPr>
        <w:numPr>
          <w:ilvl w:val="0"/>
          <w:numId w:val="3"/>
        </w:numPr>
        <w:tabs>
          <w:tab w:val="right" w:leader="dot" w:pos="9350"/>
        </w:tabs>
        <w:spacing w:after="100" w:line="480" w:lineRule="auto"/>
        <w:contextualSpacing/>
        <w:rPr>
          <w:rFonts w:asciiTheme="minorBidi" w:eastAsia="Calibri" w:hAnsiTheme="minorBidi"/>
          <w:b w:val="0"/>
          <w:bCs/>
          <w:noProof/>
          <w:color w:val="000000"/>
          <w:szCs w:val="28"/>
        </w:rPr>
      </w:pPr>
      <w:r w:rsidRPr="00180534">
        <w:rPr>
          <w:rFonts w:asciiTheme="minorBidi" w:eastAsia="Calibri" w:hAnsiTheme="minorBidi"/>
          <w:b w:val="0"/>
          <w:bCs/>
          <w:noProof/>
          <w:color w:val="auto"/>
          <w:szCs w:val="28"/>
        </w:rPr>
        <w:t>Meeting your advisor</w:t>
      </w:r>
      <w:r w:rsidR="009B7BC9" w:rsidRPr="00180534">
        <w:rPr>
          <w:rFonts w:asciiTheme="minorBidi" w:eastAsia="Calibri" w:hAnsiTheme="minorBidi"/>
          <w:b w:val="0"/>
          <w:bCs/>
          <w:noProof/>
          <w:color w:val="auto"/>
          <w:szCs w:val="28"/>
        </w:rPr>
        <w:t xml:space="preserve"> </w:t>
      </w:r>
      <w:hyperlink r:id="rId19" w:anchor="_Toc121854565" w:history="1">
        <w:r w:rsidR="00B92692" w:rsidRPr="00180534">
          <w:rPr>
            <w:rFonts w:asciiTheme="minorBidi" w:eastAsia="Calibri" w:hAnsiTheme="minorBidi"/>
            <w:b w:val="0"/>
            <w:bCs/>
            <w:noProof/>
            <w:webHidden/>
            <w:color w:val="000000"/>
            <w:szCs w:val="28"/>
          </w:rPr>
          <w:tab/>
        </w:r>
        <w:r w:rsidR="00421ADA" w:rsidRPr="00180534">
          <w:rPr>
            <w:rFonts w:asciiTheme="minorBidi" w:eastAsia="Calibri" w:hAnsiTheme="minorBidi"/>
            <w:b w:val="0"/>
            <w:bCs/>
            <w:noProof/>
            <w:webHidden/>
            <w:color w:val="000000"/>
            <w:szCs w:val="28"/>
          </w:rPr>
          <w:t>13</w:t>
        </w:r>
      </w:hyperlink>
      <w:bookmarkStart w:id="3" w:name="_Hlk168044374"/>
      <w:bookmarkStart w:id="4" w:name="_Hlk167910319"/>
    </w:p>
    <w:bookmarkEnd w:id="3"/>
    <w:p w14:paraId="1E486AF8" w14:textId="32034BD1" w:rsidR="00B92692" w:rsidRPr="00180534" w:rsidRDefault="009B7BC9">
      <w:pPr>
        <w:numPr>
          <w:ilvl w:val="0"/>
          <w:numId w:val="3"/>
        </w:numPr>
        <w:tabs>
          <w:tab w:val="right" w:leader="dot" w:pos="9350"/>
        </w:tabs>
        <w:spacing w:after="100" w:line="480" w:lineRule="auto"/>
        <w:contextualSpacing/>
        <w:rPr>
          <w:rFonts w:asciiTheme="minorBidi" w:eastAsia="Calibri" w:hAnsiTheme="minorBidi"/>
          <w:b w:val="0"/>
          <w:bCs/>
          <w:noProof/>
          <w:color w:val="000000"/>
          <w:szCs w:val="28"/>
        </w:rPr>
      </w:pPr>
      <w:r w:rsidRPr="00180534">
        <w:rPr>
          <w:rFonts w:asciiTheme="minorBidi" w:eastAsia="Calibri" w:hAnsiTheme="minorBidi"/>
          <w:b w:val="0"/>
          <w:bCs/>
          <w:color w:val="auto"/>
          <w:szCs w:val="28"/>
        </w:rPr>
        <w:t>Monitoring and evaluation</w:t>
      </w:r>
      <w:hyperlink r:id="rId20" w:anchor="_Toc121854565" w:history="1">
        <w:r w:rsidR="00B92692" w:rsidRPr="00180534">
          <w:rPr>
            <w:rFonts w:asciiTheme="minorBidi" w:eastAsia="Calibri" w:hAnsiTheme="minorBidi"/>
            <w:b w:val="0"/>
            <w:bCs/>
            <w:noProof/>
            <w:webHidden/>
            <w:color w:val="000000"/>
            <w:szCs w:val="28"/>
          </w:rPr>
          <w:tab/>
        </w:r>
        <w:r w:rsidR="00C85314" w:rsidRPr="00180534">
          <w:rPr>
            <w:rFonts w:asciiTheme="minorBidi" w:eastAsia="Calibri" w:hAnsiTheme="minorBidi"/>
            <w:b w:val="0"/>
            <w:bCs/>
            <w:noProof/>
            <w:webHidden/>
            <w:color w:val="000000"/>
            <w:szCs w:val="28"/>
          </w:rPr>
          <w:t>16</w:t>
        </w:r>
      </w:hyperlink>
    </w:p>
    <w:p w14:paraId="5B3C67A9" w14:textId="277A56DF" w:rsidR="00B92692" w:rsidRPr="00180534" w:rsidRDefault="005C29AC">
      <w:pPr>
        <w:numPr>
          <w:ilvl w:val="0"/>
          <w:numId w:val="3"/>
        </w:numPr>
        <w:tabs>
          <w:tab w:val="right" w:leader="dot" w:pos="9350"/>
        </w:tabs>
        <w:spacing w:after="100" w:line="480" w:lineRule="auto"/>
        <w:contextualSpacing/>
        <w:rPr>
          <w:rFonts w:asciiTheme="minorBidi" w:eastAsia="Calibri" w:hAnsiTheme="minorBidi"/>
          <w:b w:val="0"/>
          <w:bCs/>
          <w:noProof/>
          <w:color w:val="000000"/>
          <w:szCs w:val="28"/>
        </w:rPr>
      </w:pPr>
      <w:hyperlink r:id="rId21" w:anchor="_Toc121854565" w:history="1">
        <w:r w:rsidRPr="00180534">
          <w:rPr>
            <w:rFonts w:asciiTheme="minorBidi" w:eastAsia="Calibri" w:hAnsiTheme="minorBidi"/>
            <w:b w:val="0"/>
            <w:bCs/>
            <w:noProof/>
            <w:color w:val="000000"/>
            <w:szCs w:val="28"/>
            <w:lang w:bidi="ar-EG"/>
          </w:rPr>
          <w:t>References</w:t>
        </w:r>
        <w:r w:rsidR="00B92692" w:rsidRPr="00180534">
          <w:rPr>
            <w:rFonts w:asciiTheme="minorBidi" w:eastAsia="Calibri" w:hAnsiTheme="minorBidi"/>
            <w:b w:val="0"/>
            <w:bCs/>
            <w:noProof/>
            <w:webHidden/>
            <w:color w:val="000000"/>
            <w:szCs w:val="28"/>
          </w:rPr>
          <w:tab/>
        </w:r>
        <w:r w:rsidR="00C85314" w:rsidRPr="00180534">
          <w:rPr>
            <w:rFonts w:asciiTheme="minorBidi" w:eastAsia="Calibri" w:hAnsiTheme="minorBidi"/>
            <w:b w:val="0"/>
            <w:bCs/>
            <w:noProof/>
            <w:webHidden/>
            <w:color w:val="000000"/>
            <w:szCs w:val="28"/>
          </w:rPr>
          <w:t>2</w:t>
        </w:r>
        <w:r w:rsidR="008D796E" w:rsidRPr="00180534">
          <w:rPr>
            <w:rFonts w:asciiTheme="minorBidi" w:eastAsia="Calibri" w:hAnsiTheme="minorBidi"/>
            <w:b w:val="0"/>
            <w:bCs/>
            <w:noProof/>
            <w:webHidden/>
            <w:color w:val="000000"/>
            <w:szCs w:val="28"/>
          </w:rPr>
          <w:t>4</w:t>
        </w:r>
      </w:hyperlink>
    </w:p>
    <w:p w14:paraId="4A8CFF5A" w14:textId="703C9DFF" w:rsidR="00B92692" w:rsidRPr="00180534" w:rsidRDefault="00B92692" w:rsidP="009B7BC9">
      <w:pPr>
        <w:tabs>
          <w:tab w:val="right" w:leader="dot" w:pos="9350"/>
        </w:tabs>
        <w:spacing w:after="100" w:line="480" w:lineRule="auto"/>
        <w:ind w:left="360"/>
        <w:contextualSpacing/>
        <w:rPr>
          <w:rFonts w:asciiTheme="minorBidi" w:eastAsia="Calibri" w:hAnsiTheme="minorBidi"/>
          <w:b w:val="0"/>
          <w:bCs/>
          <w:noProof/>
          <w:color w:val="000000"/>
          <w:szCs w:val="28"/>
        </w:rPr>
      </w:pPr>
    </w:p>
    <w:p w14:paraId="60862B4F" w14:textId="337A0522" w:rsidR="009B7BC9" w:rsidRPr="00180534" w:rsidRDefault="009B7BC9" w:rsidP="009B7BC9">
      <w:pPr>
        <w:tabs>
          <w:tab w:val="right" w:leader="dot" w:pos="9350"/>
        </w:tabs>
        <w:spacing w:after="100" w:line="480" w:lineRule="auto"/>
        <w:ind w:left="360"/>
        <w:contextualSpacing/>
        <w:rPr>
          <w:rFonts w:asciiTheme="minorBidi" w:eastAsia="Calibri" w:hAnsiTheme="minorBidi"/>
          <w:b w:val="0"/>
          <w:bCs/>
          <w:noProof/>
          <w:color w:val="000000"/>
          <w:szCs w:val="28"/>
        </w:rPr>
      </w:pPr>
    </w:p>
    <w:p w14:paraId="6B23BB52" w14:textId="31774E23" w:rsidR="009B7BC9" w:rsidRPr="00180534" w:rsidRDefault="009B7BC9" w:rsidP="009B7BC9">
      <w:pPr>
        <w:tabs>
          <w:tab w:val="right" w:leader="dot" w:pos="9350"/>
        </w:tabs>
        <w:spacing w:after="100" w:line="480" w:lineRule="auto"/>
        <w:ind w:left="360"/>
        <w:contextualSpacing/>
        <w:rPr>
          <w:rFonts w:asciiTheme="minorBidi" w:eastAsia="Calibri" w:hAnsiTheme="minorBidi"/>
          <w:b w:val="0"/>
          <w:bCs/>
          <w:noProof/>
          <w:color w:val="000000"/>
          <w:szCs w:val="28"/>
        </w:rPr>
      </w:pPr>
    </w:p>
    <w:p w14:paraId="48FD74D9" w14:textId="4F2626FE" w:rsidR="009B7BC9" w:rsidRPr="00180534" w:rsidRDefault="009B7BC9" w:rsidP="009B7BC9">
      <w:pPr>
        <w:tabs>
          <w:tab w:val="right" w:leader="dot" w:pos="9350"/>
        </w:tabs>
        <w:spacing w:after="100" w:line="480" w:lineRule="auto"/>
        <w:ind w:left="360"/>
        <w:contextualSpacing/>
        <w:rPr>
          <w:rFonts w:asciiTheme="minorBidi" w:eastAsia="Calibri" w:hAnsiTheme="minorBidi"/>
          <w:b w:val="0"/>
          <w:bCs/>
          <w:noProof/>
          <w:color w:val="000000"/>
          <w:szCs w:val="28"/>
        </w:rPr>
      </w:pPr>
    </w:p>
    <w:p w14:paraId="7ECC5470" w14:textId="77777777" w:rsidR="00E213C1" w:rsidRDefault="00E213C1" w:rsidP="009B7BC9">
      <w:pPr>
        <w:tabs>
          <w:tab w:val="right" w:leader="dot" w:pos="9350"/>
        </w:tabs>
        <w:spacing w:after="100" w:line="480" w:lineRule="auto"/>
        <w:ind w:left="360"/>
        <w:contextualSpacing/>
        <w:rPr>
          <w:rFonts w:asciiTheme="minorBidi" w:eastAsia="Calibri" w:hAnsiTheme="minorBidi"/>
          <w:b w:val="0"/>
          <w:bCs/>
          <w:noProof/>
          <w:color w:val="000000"/>
          <w:szCs w:val="28"/>
        </w:rPr>
      </w:pPr>
    </w:p>
    <w:p w14:paraId="6B373636" w14:textId="77777777" w:rsidR="00BE6D90" w:rsidRPr="00180534" w:rsidRDefault="00BE6D90" w:rsidP="009B7BC9">
      <w:pPr>
        <w:tabs>
          <w:tab w:val="right" w:leader="dot" w:pos="9350"/>
        </w:tabs>
        <w:spacing w:after="100" w:line="480" w:lineRule="auto"/>
        <w:ind w:left="360"/>
        <w:contextualSpacing/>
        <w:rPr>
          <w:rFonts w:asciiTheme="minorBidi" w:eastAsia="Calibri" w:hAnsiTheme="minorBidi"/>
          <w:b w:val="0"/>
          <w:bCs/>
          <w:noProof/>
          <w:color w:val="000000"/>
          <w:szCs w:val="28"/>
        </w:rPr>
        <w:sectPr w:rsidR="00BE6D90" w:rsidRPr="00180534" w:rsidSect="00715A75">
          <w:headerReference w:type="default" r:id="rId22"/>
          <w:footerReference w:type="first" r:id="rId23"/>
          <w:pgSz w:w="12240" w:h="15840"/>
          <w:pgMar w:top="720" w:right="1152" w:bottom="720" w:left="1152" w:header="0" w:footer="288" w:gutter="0"/>
          <w:pgNumType w:start="1"/>
          <w:cols w:space="720"/>
          <w:titlePg/>
          <w:docGrid w:linePitch="382"/>
        </w:sectPr>
      </w:pPr>
    </w:p>
    <w:p w14:paraId="7DAF08EC" w14:textId="77777777" w:rsidR="00E1642C" w:rsidRDefault="00E1642C" w:rsidP="007277B0">
      <w:pPr>
        <w:tabs>
          <w:tab w:val="right" w:leader="dot" w:pos="9350"/>
        </w:tabs>
        <w:spacing w:after="100" w:line="480" w:lineRule="auto"/>
        <w:contextualSpacing/>
        <w:rPr>
          <w:rFonts w:asciiTheme="minorBidi" w:eastAsia="Calibri" w:hAnsiTheme="minorBidi"/>
          <w:b w:val="0"/>
          <w:bCs/>
          <w:noProof/>
          <w:color w:val="000000"/>
          <w:szCs w:val="28"/>
        </w:rPr>
      </w:pPr>
    </w:p>
    <w:p w14:paraId="15EFEC70" w14:textId="77777777" w:rsidR="008D1284" w:rsidRPr="00180534" w:rsidRDefault="008D1284" w:rsidP="007277B0">
      <w:pPr>
        <w:tabs>
          <w:tab w:val="right" w:leader="dot" w:pos="9350"/>
        </w:tabs>
        <w:spacing w:after="100" w:line="480" w:lineRule="auto"/>
        <w:contextualSpacing/>
        <w:rPr>
          <w:rFonts w:asciiTheme="minorBidi" w:eastAsia="Calibri" w:hAnsiTheme="minorBidi"/>
          <w:b w:val="0"/>
          <w:bCs/>
          <w:noProof/>
          <w:color w:val="000000"/>
          <w:szCs w:val="28"/>
        </w:rPr>
      </w:pPr>
    </w:p>
    <w:p w14:paraId="30F7D3CB" w14:textId="2CCAA325" w:rsidR="00C85314" w:rsidRPr="00180534" w:rsidRDefault="00085B95" w:rsidP="009B7BC9">
      <w:pPr>
        <w:tabs>
          <w:tab w:val="right" w:leader="dot" w:pos="9350"/>
        </w:tabs>
        <w:spacing w:after="100" w:line="480" w:lineRule="auto"/>
        <w:ind w:left="360"/>
        <w:contextualSpacing/>
        <w:rPr>
          <w:rFonts w:asciiTheme="minorBidi" w:eastAsia="Calibri" w:hAnsiTheme="minorBidi"/>
          <w:b w:val="0"/>
          <w:bCs/>
          <w:noProof/>
          <w:color w:val="000000"/>
          <w:szCs w:val="28"/>
        </w:rPr>
      </w:pPr>
      <w:r w:rsidRPr="00180534">
        <w:rPr>
          <w:rFonts w:asciiTheme="minorBidi" w:eastAsia="Calibri" w:hAnsiTheme="minorBidi"/>
          <w:b w:val="0"/>
          <w:bCs/>
          <w:noProof/>
          <w:color w:val="000000"/>
          <w:szCs w:val="28"/>
        </w:rPr>
        <w:lastRenderedPageBreak/>
        <mc:AlternateContent>
          <mc:Choice Requires="wps">
            <w:drawing>
              <wp:anchor distT="0" distB="0" distL="114300" distR="114300" simplePos="0" relativeHeight="251665408" behindDoc="0" locked="0" layoutInCell="1" allowOverlap="1" wp14:anchorId="19F0F9D0" wp14:editId="3CFF7479">
                <wp:simplePos x="0" y="0"/>
                <wp:positionH relativeFrom="margin">
                  <wp:posOffset>-52502</wp:posOffset>
                </wp:positionH>
                <wp:positionV relativeFrom="paragraph">
                  <wp:posOffset>-73344</wp:posOffset>
                </wp:positionV>
                <wp:extent cx="3602636" cy="674557"/>
                <wp:effectExtent l="0" t="0" r="17145" b="11430"/>
                <wp:wrapNone/>
                <wp:docPr id="103869263" name="Rectangle: Diagonal Corners Rounded 4"/>
                <wp:cNvGraphicFramePr/>
                <a:graphic xmlns:a="http://schemas.openxmlformats.org/drawingml/2006/main">
                  <a:graphicData uri="http://schemas.microsoft.com/office/word/2010/wordprocessingShape">
                    <wps:wsp>
                      <wps:cNvSpPr/>
                      <wps:spPr>
                        <a:xfrm>
                          <a:off x="0" y="0"/>
                          <a:ext cx="3602636" cy="674557"/>
                        </a:xfrm>
                        <a:prstGeom prst="round2DiagRect">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66B9DE3" w14:textId="688F203F" w:rsidR="00085B95" w:rsidRPr="00F130CC" w:rsidRDefault="00085B95" w:rsidP="00085B95">
                            <w:pPr>
                              <w:jc w:val="center"/>
                              <w:rPr>
                                <w:rFonts w:ascii="Algerian" w:hAnsi="Algerian"/>
                                <w:color w:val="FFFFFF" w:themeColor="background1"/>
                                <w:sz w:val="48"/>
                                <w:szCs w:val="40"/>
                              </w:rPr>
                            </w:pPr>
                            <w:r w:rsidRPr="00F130CC">
                              <w:rPr>
                                <w:rFonts w:ascii="Algerian" w:hAnsi="Algerian"/>
                                <w:color w:val="FFFFFF" w:themeColor="background1"/>
                                <w:sz w:val="48"/>
                                <w:szCs w:val="40"/>
                              </w:rPr>
                              <w:t>Vision and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F9D0" id="Rectangle: Diagonal Corners Rounded 4" o:spid="_x0000_s1028" style="position:absolute;left:0;text-align:left;margin-left:-4.15pt;margin-top:-5.8pt;width:283.65pt;height:53.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02636,6745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" adj="-11796480,,5400" path="m112428,l3602636,r,l3602636,562129v,62092,-50336,112428,-112428,112428l,674557r,l,112428c,50336,50336,,112428,xe" fillcolor="#81b295 [2408]" strokecolor="#000b11 [484]" strokeweight="2pt">
                <v:stroke joinstyle="miter"/>
                <v:formulas/>
                <v:path arrowok="t" o:connecttype="custom" o:connectlocs="112428,0;3602636,0;3602636,0;3602636,562129;3490208,674557;0,674557;0,674557;0,112428;112428,0" o:connectangles="0,0,0,0,0,0,0,0,0" textboxrect="0,0,3602636,674557"/>
                <v:textbox>
                  <w:txbxContent>
                    <w:p w14:paraId="566B9DE3" w14:textId="688F203F" w:rsidR="00085B95" w:rsidRPr="00F130CC" w:rsidRDefault="00085B95" w:rsidP="00085B95">
                      <w:pPr>
                        <w:jc w:val="center"/>
                        <w:rPr>
                          <w:rFonts w:ascii="Algerian" w:hAnsi="Algerian"/>
                          <w:color w:val="FFFFFF" w:themeColor="background1"/>
                          <w:sz w:val="48"/>
                          <w:szCs w:val="40"/>
                        </w:rPr>
                      </w:pPr>
                      <w:r w:rsidRPr="00F130CC">
                        <w:rPr>
                          <w:rFonts w:ascii="Algerian" w:hAnsi="Algerian"/>
                          <w:color w:val="FFFFFF" w:themeColor="background1"/>
                          <w:sz w:val="48"/>
                          <w:szCs w:val="40"/>
                        </w:rPr>
                        <w:t>Vision and Mission</w:t>
                      </w:r>
                    </w:p>
                  </w:txbxContent>
                </v:textbox>
                <w10:wrap anchorx="margin"/>
              </v:shape>
            </w:pict>
          </mc:Fallback>
        </mc:AlternateContent>
      </w:r>
    </w:p>
    <w:bookmarkEnd w:id="4"/>
    <w:p w14:paraId="43B214BE" w14:textId="18745D69" w:rsidR="00B92692" w:rsidRPr="00826DD8" w:rsidRDefault="00B92692" w:rsidP="00B92692">
      <w:pPr>
        <w:spacing w:after="160" w:line="259" w:lineRule="auto"/>
        <w:jc w:val="center"/>
        <w:rPr>
          <w:rFonts w:ascii="Calibri" w:eastAsia="Calibri" w:hAnsi="Calibri" w:cs="Arial"/>
          <w:bCs/>
          <w:noProof/>
          <w:color w:val="auto"/>
          <w:sz w:val="36"/>
          <w:szCs w:val="36"/>
        </w:rPr>
      </w:pPr>
      <w:r w:rsidRPr="00180534">
        <w:rPr>
          <w:rFonts w:asciiTheme="minorBidi" w:eastAsia="Calibri" w:hAnsiTheme="minorBidi"/>
          <w:b w:val="0"/>
          <w:bCs/>
          <w:color w:val="auto"/>
          <w:szCs w:val="28"/>
        </w:rPr>
        <w:fldChar w:fldCharType="end"/>
      </w:r>
    </w:p>
    <w:p w14:paraId="37FFECEF" w14:textId="74E199E1" w:rsidR="00826DD8" w:rsidRPr="00F34D22" w:rsidRDefault="009E49EA" w:rsidP="00F34D22">
      <w:pPr>
        <w:spacing w:after="160" w:line="259" w:lineRule="auto"/>
        <w:jc w:val="both"/>
        <w:rPr>
          <w:rFonts w:ascii="Calibri" w:eastAsia="Calibri" w:hAnsi="Calibri" w:cs="Arial"/>
          <w:b w:val="0"/>
          <w:noProof/>
          <w:color w:val="auto"/>
          <w:szCs w:val="28"/>
        </w:rPr>
      </w:pPr>
      <w:r>
        <w:rPr>
          <w:noProof/>
        </w:rPr>
        <mc:AlternateContent>
          <mc:Choice Requires="wps">
            <w:drawing>
              <wp:anchor distT="0" distB="0" distL="114300" distR="114300" simplePos="0" relativeHeight="251660288" behindDoc="0" locked="0" layoutInCell="1" allowOverlap="1" wp14:anchorId="62FAD388" wp14:editId="6B4F57FE">
                <wp:simplePos x="0" y="0"/>
                <wp:positionH relativeFrom="margin">
                  <wp:posOffset>1865630</wp:posOffset>
                </wp:positionH>
                <wp:positionV relativeFrom="paragraph">
                  <wp:posOffset>330835</wp:posOffset>
                </wp:positionV>
                <wp:extent cx="4772025" cy="2217420"/>
                <wp:effectExtent l="0" t="0" r="28575" b="11430"/>
                <wp:wrapNone/>
                <wp:docPr id="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2025" cy="2217420"/>
                        </a:xfrm>
                        <a:prstGeom prst="ellips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23C3A6B" w14:textId="5E7D1FBF" w:rsidR="00F34D22" w:rsidRPr="008C5019" w:rsidRDefault="00F34D22" w:rsidP="00726600">
                            <w:pPr>
                              <w:jc w:val="center"/>
                              <w:rPr>
                                <w:b w:val="0"/>
                                <w:bCs/>
                                <w:color w:val="FFFFFF"/>
                                <w:sz w:val="40"/>
                                <w:szCs w:val="40"/>
                              </w:rPr>
                            </w:pPr>
                            <w:r w:rsidRPr="008C5019">
                              <w:rPr>
                                <w:bCs/>
                                <w:color w:val="FFFFFF"/>
                                <w:sz w:val="40"/>
                                <w:szCs w:val="40"/>
                              </w:rPr>
                              <w:t>Vision</w:t>
                            </w:r>
                          </w:p>
                          <w:p w14:paraId="5D9D7905" w14:textId="2FEEFDF6" w:rsidR="00E43E60" w:rsidRPr="008C5019" w:rsidRDefault="00F22D22" w:rsidP="008C5019">
                            <w:pPr>
                              <w:jc w:val="center"/>
                              <w:rPr>
                                <w:rFonts w:ascii="Mulish" w:hAnsi="Mulish"/>
                                <w:color w:val="000000"/>
                                <w:shd w:val="clear" w:color="auto" w:fill="FFFFFF"/>
                              </w:rPr>
                            </w:pPr>
                            <w:r>
                              <w:rPr>
                                <w:rFonts w:ascii="Mulish" w:hAnsi="Mulish"/>
                                <w:color w:val="000000"/>
                                <w:shd w:val="clear" w:color="auto" w:fill="FFFFFF"/>
                              </w:rPr>
                              <w:t>“</w:t>
                            </w:r>
                            <w:r>
                              <w:rPr>
                                <w:rFonts w:ascii="Mulish" w:hAnsi="Mulish"/>
                                <w:i/>
                                <w:iCs/>
                                <w:color w:val="000000"/>
                                <w:shd w:val="clear" w:color="auto" w:fill="FFFFFF"/>
                              </w:rPr>
                              <w:t>Empowering</w:t>
                            </w:r>
                            <w:r w:rsidR="009F2D5A" w:rsidRPr="009F2D5A">
                              <w:rPr>
                                <w:rFonts w:ascii="Mulish" w:hAnsi="Mulish"/>
                                <w:i/>
                                <w:iCs/>
                                <w:color w:val="000000"/>
                                <w:shd w:val="clear" w:color="auto" w:fill="FFFFFF"/>
                              </w:rPr>
                              <w:t xml:space="preserve"> student</w:t>
                            </w:r>
                            <w:r w:rsidR="009F2D5A">
                              <w:rPr>
                                <w:rFonts w:ascii="Mulish" w:hAnsi="Mulish"/>
                                <w:i/>
                                <w:iCs/>
                                <w:color w:val="000000"/>
                                <w:shd w:val="clear" w:color="auto" w:fill="FFFFFF"/>
                              </w:rPr>
                              <w:t>s</w:t>
                            </w:r>
                            <w:r w:rsidR="009F2D5A" w:rsidRPr="009F2D5A">
                              <w:rPr>
                                <w:rFonts w:ascii="Mulish" w:hAnsi="Mulish"/>
                                <w:i/>
                                <w:iCs/>
                                <w:color w:val="000000"/>
                                <w:shd w:val="clear" w:color="auto" w:fill="FFFFFF"/>
                              </w:rPr>
                              <w:t xml:space="preserve"> to achieve academic excellence, personal growth, and professional readiness through holistic, </w:t>
                            </w:r>
                            <w:r w:rsidR="00085B95">
                              <w:rPr>
                                <w:rFonts w:ascii="Mulish" w:hAnsi="Mulish"/>
                                <w:i/>
                                <w:iCs/>
                                <w:color w:val="000000"/>
                                <w:shd w:val="clear" w:color="auto" w:fill="FFFFFF"/>
                              </w:rPr>
                              <w:t xml:space="preserve">and </w:t>
                            </w:r>
                            <w:r w:rsidR="009F2D5A" w:rsidRPr="009F2D5A">
                              <w:rPr>
                                <w:rFonts w:ascii="Mulish" w:hAnsi="Mulish"/>
                                <w:i/>
                                <w:iCs/>
                                <w:color w:val="000000"/>
                                <w:shd w:val="clear" w:color="auto" w:fill="FFFFFF"/>
                              </w:rPr>
                              <w:t>student-centered advising</w:t>
                            </w:r>
                            <w:r w:rsidR="009B7BC9">
                              <w:rPr>
                                <w:rFonts w:ascii="Mulish" w:hAnsi="Mulish"/>
                                <w:i/>
                                <w:iCs/>
                                <w:color w:val="000000"/>
                                <w:shd w:val="clear" w:color="auto" w:fill="FFFFFF"/>
                              </w:rPr>
                              <w:t>.</w:t>
                            </w:r>
                            <w:r w:rsidR="00726600">
                              <w:rPr>
                                <w:rFonts w:ascii="Mulish" w:hAnsi="Mulish"/>
                                <w:color w:val="000000"/>
                                <w:shd w:val="clear" w:color="auto" w:fill="FFFFFF"/>
                              </w:rPr>
                              <w:t>”</w:t>
                            </w:r>
                          </w:p>
                          <w:p w14:paraId="00B0F315" w14:textId="77777777" w:rsidR="00E43E60" w:rsidRPr="00E43E60" w:rsidRDefault="00E43E60" w:rsidP="00E43E60">
                            <w:pPr>
                              <w:rPr>
                                <w:color w:val="FFFFFF" w:themeColor="background1"/>
                              </w:rPr>
                            </w:pPr>
                          </w:p>
                          <w:p w14:paraId="0B9A1B3A" w14:textId="77777777" w:rsidR="00F34D22" w:rsidRDefault="00F34D22" w:rsidP="00F34D22">
                            <w:pPr>
                              <w:jc w:val="center"/>
                            </w:pPr>
                          </w:p>
                          <w:p w14:paraId="32133964" w14:textId="77777777" w:rsidR="00F34D22" w:rsidRDefault="00F34D22" w:rsidP="00F34D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AD388" id="Oval 1" o:spid="_x0000_s1029" style="position:absolute;left:0;text-align:left;margin-left:146.9pt;margin-top:26.05pt;width:375.75pt;height:17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" fillcolor="#f4b183" strokecolor="#2f528f" strokeweight="1pt">
                <v:stroke joinstyle="miter"/>
                <v:path arrowok="t"/>
                <v:textbox>
                  <w:txbxContent>
                    <w:p w14:paraId="723C3A6B" w14:textId="5E7D1FBF" w:rsidR="00F34D22" w:rsidRPr="008C5019" w:rsidRDefault="00F34D22" w:rsidP="00726600">
                      <w:pPr>
                        <w:jc w:val="center"/>
                        <w:rPr>
                          <w:b w:val="0"/>
                          <w:bCs/>
                          <w:color w:val="FFFFFF"/>
                          <w:sz w:val="40"/>
                          <w:szCs w:val="40"/>
                        </w:rPr>
                      </w:pPr>
                      <w:r w:rsidRPr="008C5019">
                        <w:rPr>
                          <w:bCs/>
                          <w:color w:val="FFFFFF"/>
                          <w:sz w:val="40"/>
                          <w:szCs w:val="40"/>
                        </w:rPr>
                        <w:t>Vision</w:t>
                      </w:r>
                    </w:p>
                    <w:p w14:paraId="5D9D7905" w14:textId="2FEEFDF6" w:rsidR="00E43E60" w:rsidRPr="008C5019" w:rsidRDefault="00F22D22" w:rsidP="008C5019">
                      <w:pPr>
                        <w:jc w:val="center"/>
                        <w:rPr>
                          <w:rFonts w:ascii="Mulish" w:hAnsi="Mulish"/>
                          <w:color w:val="000000"/>
                          <w:shd w:val="clear" w:color="auto" w:fill="FFFFFF"/>
                        </w:rPr>
                      </w:pPr>
                      <w:r>
                        <w:rPr>
                          <w:rFonts w:ascii="Mulish" w:hAnsi="Mulish"/>
                          <w:color w:val="000000"/>
                          <w:shd w:val="clear" w:color="auto" w:fill="FFFFFF"/>
                        </w:rPr>
                        <w:t>“</w:t>
                      </w:r>
                      <w:r>
                        <w:rPr>
                          <w:rFonts w:ascii="Mulish" w:hAnsi="Mulish"/>
                          <w:i/>
                          <w:iCs/>
                          <w:color w:val="000000"/>
                          <w:shd w:val="clear" w:color="auto" w:fill="FFFFFF"/>
                        </w:rPr>
                        <w:t>Empowering</w:t>
                      </w:r>
                      <w:r w:rsidR="009F2D5A" w:rsidRPr="009F2D5A">
                        <w:rPr>
                          <w:rFonts w:ascii="Mulish" w:hAnsi="Mulish"/>
                          <w:i/>
                          <w:iCs/>
                          <w:color w:val="000000"/>
                          <w:shd w:val="clear" w:color="auto" w:fill="FFFFFF"/>
                        </w:rPr>
                        <w:t xml:space="preserve"> student</w:t>
                      </w:r>
                      <w:r w:rsidR="009F2D5A">
                        <w:rPr>
                          <w:rFonts w:ascii="Mulish" w:hAnsi="Mulish"/>
                          <w:i/>
                          <w:iCs/>
                          <w:color w:val="000000"/>
                          <w:shd w:val="clear" w:color="auto" w:fill="FFFFFF"/>
                        </w:rPr>
                        <w:t>s</w:t>
                      </w:r>
                      <w:r w:rsidR="009F2D5A" w:rsidRPr="009F2D5A">
                        <w:rPr>
                          <w:rFonts w:ascii="Mulish" w:hAnsi="Mulish"/>
                          <w:i/>
                          <w:iCs/>
                          <w:color w:val="000000"/>
                          <w:shd w:val="clear" w:color="auto" w:fill="FFFFFF"/>
                        </w:rPr>
                        <w:t xml:space="preserve"> to achieve academic excellence, personal growth, and professional readiness through holistic, </w:t>
                      </w:r>
                      <w:r w:rsidR="00085B95">
                        <w:rPr>
                          <w:rFonts w:ascii="Mulish" w:hAnsi="Mulish"/>
                          <w:i/>
                          <w:iCs/>
                          <w:color w:val="000000"/>
                          <w:shd w:val="clear" w:color="auto" w:fill="FFFFFF"/>
                        </w:rPr>
                        <w:t xml:space="preserve">and </w:t>
                      </w:r>
                      <w:r w:rsidR="009F2D5A" w:rsidRPr="009F2D5A">
                        <w:rPr>
                          <w:rFonts w:ascii="Mulish" w:hAnsi="Mulish"/>
                          <w:i/>
                          <w:iCs/>
                          <w:color w:val="000000"/>
                          <w:shd w:val="clear" w:color="auto" w:fill="FFFFFF"/>
                        </w:rPr>
                        <w:t>student-centered advising</w:t>
                      </w:r>
                      <w:r w:rsidR="009B7BC9">
                        <w:rPr>
                          <w:rFonts w:ascii="Mulish" w:hAnsi="Mulish"/>
                          <w:i/>
                          <w:iCs/>
                          <w:color w:val="000000"/>
                          <w:shd w:val="clear" w:color="auto" w:fill="FFFFFF"/>
                        </w:rPr>
                        <w:t>.</w:t>
                      </w:r>
                      <w:r w:rsidR="00726600">
                        <w:rPr>
                          <w:rFonts w:ascii="Mulish" w:hAnsi="Mulish"/>
                          <w:color w:val="000000"/>
                          <w:shd w:val="clear" w:color="auto" w:fill="FFFFFF"/>
                        </w:rPr>
                        <w:t>”</w:t>
                      </w:r>
                    </w:p>
                    <w:p w14:paraId="00B0F315" w14:textId="77777777" w:rsidR="00E43E60" w:rsidRPr="00E43E60" w:rsidRDefault="00E43E60" w:rsidP="00E43E60">
                      <w:pPr>
                        <w:rPr>
                          <w:color w:val="FFFFFF" w:themeColor="background1"/>
                        </w:rPr>
                      </w:pPr>
                    </w:p>
                    <w:p w14:paraId="0B9A1B3A" w14:textId="77777777" w:rsidR="00F34D22" w:rsidRDefault="00F34D22" w:rsidP="00F34D22">
                      <w:pPr>
                        <w:jc w:val="center"/>
                      </w:pPr>
                    </w:p>
                    <w:p w14:paraId="32133964" w14:textId="77777777" w:rsidR="00F34D22" w:rsidRDefault="00F34D22" w:rsidP="00F34D22">
                      <w:pPr>
                        <w:jc w:val="center"/>
                      </w:pPr>
                    </w:p>
                  </w:txbxContent>
                </v:textbox>
                <w10:wrap anchorx="margin"/>
              </v:oval>
            </w:pict>
          </mc:Fallback>
        </mc:AlternateContent>
      </w:r>
    </w:p>
    <w:p w14:paraId="5E770D26" w14:textId="50523425" w:rsidR="00F34D22" w:rsidRDefault="00F34D22" w:rsidP="00F34D22">
      <w:pPr>
        <w:tabs>
          <w:tab w:val="left" w:pos="1020"/>
        </w:tabs>
        <w:spacing w:after="160" w:line="259" w:lineRule="auto"/>
        <w:rPr>
          <w:rFonts w:ascii="Calibri" w:eastAsia="Calibri" w:hAnsi="Calibri" w:cs="Arial"/>
          <w:b w:val="0"/>
          <w:color w:val="auto"/>
          <w:szCs w:val="28"/>
        </w:rPr>
      </w:pPr>
      <w:r w:rsidRPr="00F34D22">
        <w:rPr>
          <w:rFonts w:ascii="Calibri" w:eastAsia="Calibri" w:hAnsi="Calibri" w:cs="Arial"/>
          <w:b w:val="0"/>
          <w:color w:val="auto"/>
          <w:szCs w:val="28"/>
        </w:rPr>
        <w:tab/>
      </w:r>
    </w:p>
    <w:p w14:paraId="15B244B3" w14:textId="77777777" w:rsidR="00085B95" w:rsidRDefault="00085B95" w:rsidP="00F34D22">
      <w:pPr>
        <w:tabs>
          <w:tab w:val="left" w:pos="1020"/>
        </w:tabs>
        <w:spacing w:after="160" w:line="259" w:lineRule="auto"/>
        <w:rPr>
          <w:rFonts w:ascii="Calibri" w:eastAsia="Calibri" w:hAnsi="Calibri" w:cs="Arial"/>
          <w:b w:val="0"/>
          <w:color w:val="auto"/>
          <w:szCs w:val="28"/>
        </w:rPr>
      </w:pPr>
    </w:p>
    <w:p w14:paraId="39A7A039" w14:textId="77777777" w:rsidR="00085B95" w:rsidRPr="00F34D22" w:rsidRDefault="00085B95" w:rsidP="00F34D22">
      <w:pPr>
        <w:tabs>
          <w:tab w:val="left" w:pos="1020"/>
        </w:tabs>
        <w:spacing w:after="160" w:line="259" w:lineRule="auto"/>
        <w:rPr>
          <w:rFonts w:ascii="Calibri" w:eastAsia="Calibri" w:hAnsi="Calibri" w:cs="Arial"/>
          <w:b w:val="0"/>
          <w:color w:val="auto"/>
          <w:szCs w:val="28"/>
        </w:rPr>
      </w:pPr>
    </w:p>
    <w:p w14:paraId="38981E2F" w14:textId="50199016" w:rsidR="00E85907" w:rsidRDefault="00AC5EE8" w:rsidP="005B76C8">
      <w:pPr>
        <w:tabs>
          <w:tab w:val="left" w:pos="1020"/>
        </w:tabs>
        <w:spacing w:after="160" w:line="259" w:lineRule="auto"/>
        <w:ind w:left="1152"/>
        <w:rPr>
          <w:sz w:val="44"/>
          <w:szCs w:val="36"/>
        </w:rPr>
      </w:pPr>
      <w:r>
        <w:rPr>
          <w:noProof/>
        </w:rPr>
        <mc:AlternateContent>
          <mc:Choice Requires="wps">
            <w:drawing>
              <wp:anchor distT="0" distB="0" distL="114300" distR="114300" simplePos="0" relativeHeight="251662336" behindDoc="0" locked="0" layoutInCell="1" allowOverlap="1" wp14:anchorId="60EAD989" wp14:editId="7C67F8BA">
                <wp:simplePos x="0" y="0"/>
                <wp:positionH relativeFrom="page">
                  <wp:posOffset>247650</wp:posOffset>
                </wp:positionH>
                <wp:positionV relativeFrom="paragraph">
                  <wp:posOffset>2746375</wp:posOffset>
                </wp:positionV>
                <wp:extent cx="4946650" cy="2451100"/>
                <wp:effectExtent l="0" t="0" r="25400" b="2540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650" cy="2451100"/>
                        </a:xfrm>
                        <a:prstGeom prst="ellips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CD6376F" w14:textId="55BF3C03" w:rsidR="00821CD1" w:rsidRPr="008C5019" w:rsidRDefault="00E43E60" w:rsidP="00821CD1">
                            <w:pPr>
                              <w:jc w:val="center"/>
                              <w:rPr>
                                <w:bCs/>
                                <w:color w:val="FFFFFF"/>
                                <w:sz w:val="40"/>
                                <w:szCs w:val="40"/>
                              </w:rPr>
                            </w:pPr>
                            <w:r w:rsidRPr="008C5019">
                              <w:rPr>
                                <w:bCs/>
                                <w:color w:val="FFFFFF"/>
                                <w:sz w:val="40"/>
                                <w:szCs w:val="40"/>
                              </w:rPr>
                              <w:t>Mission</w:t>
                            </w:r>
                          </w:p>
                          <w:p w14:paraId="15F96E74" w14:textId="193F4E09" w:rsidR="007A74BC" w:rsidRPr="00DB2CDD" w:rsidRDefault="007A74BC" w:rsidP="007A74BC">
                            <w:pPr>
                              <w:jc w:val="center"/>
                              <w:rPr>
                                <w:rFonts w:ascii="Mulish" w:hAnsi="Mulish"/>
                                <w:color w:val="000000"/>
                                <w:sz w:val="30"/>
                                <w:szCs w:val="24"/>
                                <w:shd w:val="clear" w:color="auto" w:fill="FFFFFF"/>
                              </w:rPr>
                            </w:pPr>
                            <w:r w:rsidRPr="00DB2CDD">
                              <w:rPr>
                                <w:rFonts w:ascii="Mulish" w:hAnsi="Mulish"/>
                                <w:color w:val="000000"/>
                                <w:shd w:val="clear" w:color="auto" w:fill="FFFFFF"/>
                              </w:rPr>
                              <w:t>“</w:t>
                            </w:r>
                            <w:r w:rsidR="00E43E60" w:rsidRPr="00DB2CDD">
                              <w:rPr>
                                <w:rFonts w:ascii="Mulish" w:hAnsi="Mulish"/>
                                <w:color w:val="000000"/>
                                <w:shd w:val="clear" w:color="auto" w:fill="FFFFFF"/>
                              </w:rPr>
                              <w:t xml:space="preserve">To </w:t>
                            </w:r>
                            <w:r w:rsidRPr="00DB2CDD">
                              <w:rPr>
                                <w:rFonts w:ascii="Mulish" w:hAnsi="Mulish"/>
                                <w:color w:val="000000"/>
                                <w:shd w:val="clear" w:color="auto" w:fill="FFFFFF"/>
                              </w:rPr>
                              <w:t>Provide high-quality, personalized, and comprehensive advising that supports students in defining, planning, and achieving their academic, professional, and personal goals</w:t>
                            </w:r>
                            <w:r w:rsidR="009B7BC9" w:rsidRPr="00DB2CDD">
                              <w:rPr>
                                <w:rFonts w:ascii="Mulish" w:hAnsi="Mulish"/>
                                <w:color w:val="000000"/>
                                <w:shd w:val="clear" w:color="auto" w:fill="FFFFFF"/>
                              </w:rPr>
                              <w:t>.</w:t>
                            </w:r>
                            <w:r w:rsidR="00C52DE8" w:rsidRPr="00DB2CDD">
                              <w:rPr>
                                <w:rFonts w:ascii="Mulish" w:hAnsi="Mulish"/>
                                <w:color w:val="000000"/>
                                <w:shd w:val="clear" w:color="auto" w:fill="FFFFFF"/>
                              </w:rPr>
                              <w:t>”</w:t>
                            </w:r>
                          </w:p>
                          <w:p w14:paraId="5B26236D" w14:textId="3E78BE0F" w:rsidR="005371C1" w:rsidRDefault="005371C1" w:rsidP="008C5019"/>
                          <w:p w14:paraId="6129F9FE" w14:textId="77777777" w:rsidR="005371C1" w:rsidRDefault="005371C1" w:rsidP="005371C1">
                            <w:pPr>
                              <w:jc w:val="center"/>
                            </w:pPr>
                          </w:p>
                          <w:p w14:paraId="2268669B" w14:textId="77777777" w:rsidR="005371C1" w:rsidRDefault="005371C1" w:rsidP="005371C1">
                            <w:pPr>
                              <w:jc w:val="center"/>
                            </w:pPr>
                          </w:p>
                          <w:p w14:paraId="1A352047" w14:textId="77777777" w:rsidR="005371C1" w:rsidRDefault="005371C1" w:rsidP="005371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AD989" id="Oval 13" o:spid="_x0000_s1030" style="position:absolute;left:0;text-align:left;margin-left:19.5pt;margin-top:216.25pt;width:389.5pt;height:19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" fillcolor="#f4b183" strokecolor="#2f528f" strokeweight="1pt">
                <v:stroke joinstyle="miter"/>
                <v:path arrowok="t"/>
                <v:textbox>
                  <w:txbxContent>
                    <w:p w14:paraId="1CD6376F" w14:textId="55BF3C03" w:rsidR="00821CD1" w:rsidRPr="008C5019" w:rsidRDefault="00E43E60" w:rsidP="00821CD1">
                      <w:pPr>
                        <w:jc w:val="center"/>
                        <w:rPr>
                          <w:bCs/>
                          <w:color w:val="FFFFFF"/>
                          <w:sz w:val="40"/>
                          <w:szCs w:val="40"/>
                        </w:rPr>
                      </w:pPr>
                      <w:r w:rsidRPr="008C5019">
                        <w:rPr>
                          <w:bCs/>
                          <w:color w:val="FFFFFF"/>
                          <w:sz w:val="40"/>
                          <w:szCs w:val="40"/>
                        </w:rPr>
                        <w:t>Mission</w:t>
                      </w:r>
                    </w:p>
                    <w:p w14:paraId="15F96E74" w14:textId="193F4E09" w:rsidR="007A74BC" w:rsidRPr="00DB2CDD" w:rsidRDefault="007A74BC" w:rsidP="007A74BC">
                      <w:pPr>
                        <w:jc w:val="center"/>
                        <w:rPr>
                          <w:rFonts w:ascii="Mulish" w:hAnsi="Mulish"/>
                          <w:color w:val="000000"/>
                          <w:sz w:val="30"/>
                          <w:szCs w:val="24"/>
                          <w:shd w:val="clear" w:color="auto" w:fill="FFFFFF"/>
                        </w:rPr>
                      </w:pPr>
                      <w:r w:rsidRPr="00DB2CDD">
                        <w:rPr>
                          <w:rFonts w:ascii="Mulish" w:hAnsi="Mulish"/>
                          <w:color w:val="000000"/>
                          <w:shd w:val="clear" w:color="auto" w:fill="FFFFFF"/>
                        </w:rPr>
                        <w:t>“</w:t>
                      </w:r>
                      <w:r w:rsidR="00E43E60" w:rsidRPr="00DB2CDD">
                        <w:rPr>
                          <w:rFonts w:ascii="Mulish" w:hAnsi="Mulish"/>
                          <w:color w:val="000000"/>
                          <w:shd w:val="clear" w:color="auto" w:fill="FFFFFF"/>
                        </w:rPr>
                        <w:t xml:space="preserve">To </w:t>
                      </w:r>
                      <w:r w:rsidRPr="00DB2CDD">
                        <w:rPr>
                          <w:rFonts w:ascii="Mulish" w:hAnsi="Mulish"/>
                          <w:color w:val="000000"/>
                          <w:shd w:val="clear" w:color="auto" w:fill="FFFFFF"/>
                        </w:rPr>
                        <w:t>Provide high-quality, personalized, and comprehensive advising that supports students in defining, planning, and achieving their academic, professional, and personal goals</w:t>
                      </w:r>
                      <w:r w:rsidR="009B7BC9" w:rsidRPr="00DB2CDD">
                        <w:rPr>
                          <w:rFonts w:ascii="Mulish" w:hAnsi="Mulish"/>
                          <w:color w:val="000000"/>
                          <w:shd w:val="clear" w:color="auto" w:fill="FFFFFF"/>
                        </w:rPr>
                        <w:t>.</w:t>
                      </w:r>
                      <w:r w:rsidR="00C52DE8" w:rsidRPr="00DB2CDD">
                        <w:rPr>
                          <w:rFonts w:ascii="Mulish" w:hAnsi="Mulish"/>
                          <w:color w:val="000000"/>
                          <w:shd w:val="clear" w:color="auto" w:fill="FFFFFF"/>
                        </w:rPr>
                        <w:t>”</w:t>
                      </w:r>
                    </w:p>
                    <w:p w14:paraId="5B26236D" w14:textId="3E78BE0F" w:rsidR="005371C1" w:rsidRDefault="005371C1" w:rsidP="008C5019"/>
                    <w:p w14:paraId="6129F9FE" w14:textId="77777777" w:rsidR="005371C1" w:rsidRDefault="005371C1" w:rsidP="005371C1">
                      <w:pPr>
                        <w:jc w:val="center"/>
                      </w:pPr>
                    </w:p>
                    <w:p w14:paraId="2268669B" w14:textId="77777777" w:rsidR="005371C1" w:rsidRDefault="005371C1" w:rsidP="005371C1">
                      <w:pPr>
                        <w:jc w:val="center"/>
                      </w:pPr>
                    </w:p>
                    <w:p w14:paraId="1A352047" w14:textId="77777777" w:rsidR="005371C1" w:rsidRDefault="005371C1" w:rsidP="005371C1">
                      <w:pPr>
                        <w:jc w:val="center"/>
                      </w:pPr>
                    </w:p>
                  </w:txbxContent>
                </v:textbox>
                <w10:wrap anchorx="page"/>
              </v:oval>
            </w:pict>
          </mc:Fallback>
        </mc:AlternateContent>
      </w:r>
      <w:r w:rsidR="005371C1" w:rsidRPr="00F34D22">
        <w:rPr>
          <w:rFonts w:ascii="Calibri" w:eastAsia="Calibri" w:hAnsi="Calibri" w:cs="Arial"/>
          <w:b w:val="0"/>
          <w:noProof/>
          <w:color w:val="auto"/>
          <w:szCs w:val="28"/>
        </w:rPr>
        <w:drawing>
          <wp:inline distT="0" distB="0" distL="0" distR="0" wp14:anchorId="3E5DD02E" wp14:editId="73F2FADF">
            <wp:extent cx="5036024" cy="4508418"/>
            <wp:effectExtent l="0" t="0" r="0" b="0"/>
            <wp:docPr id="1582669700" name="Picture 158266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3850" cy="4542281"/>
                    </a:xfrm>
                    <a:prstGeom prst="rect">
                      <a:avLst/>
                    </a:prstGeom>
                    <a:noFill/>
                    <a:ln>
                      <a:noFill/>
                    </a:ln>
                  </pic:spPr>
                </pic:pic>
              </a:graphicData>
            </a:graphic>
          </wp:inline>
        </w:drawing>
      </w:r>
    </w:p>
    <w:p w14:paraId="04A38703" w14:textId="28DBD7FD" w:rsidR="00E85907" w:rsidRDefault="00E85907" w:rsidP="005B76C8">
      <w:pPr>
        <w:tabs>
          <w:tab w:val="left" w:pos="1020"/>
        </w:tabs>
        <w:spacing w:after="160" w:line="259" w:lineRule="auto"/>
        <w:ind w:left="1152"/>
        <w:rPr>
          <w:sz w:val="44"/>
          <w:szCs w:val="36"/>
        </w:rPr>
      </w:pPr>
    </w:p>
    <w:p w14:paraId="68AAC9A6" w14:textId="77777777" w:rsidR="009E49EA" w:rsidRDefault="009E49EA" w:rsidP="005B76C8">
      <w:pPr>
        <w:tabs>
          <w:tab w:val="left" w:pos="1020"/>
        </w:tabs>
        <w:spacing w:after="160" w:line="259" w:lineRule="auto"/>
        <w:ind w:left="1152"/>
        <w:rPr>
          <w:sz w:val="44"/>
          <w:szCs w:val="36"/>
        </w:rPr>
        <w:sectPr w:rsidR="009E49EA" w:rsidSect="00AF3A9C">
          <w:type w:val="continuous"/>
          <w:pgSz w:w="12240" w:h="15840"/>
          <w:pgMar w:top="720" w:right="1152" w:bottom="720" w:left="1152" w:header="0" w:footer="288" w:gutter="0"/>
          <w:cols w:space="720"/>
          <w:docGrid w:linePitch="382"/>
        </w:sectPr>
      </w:pPr>
    </w:p>
    <w:p w14:paraId="7A2A5E84" w14:textId="54806841" w:rsidR="00E85907" w:rsidRDefault="00E85907" w:rsidP="005B76C8">
      <w:pPr>
        <w:tabs>
          <w:tab w:val="left" w:pos="1020"/>
        </w:tabs>
        <w:spacing w:after="160" w:line="259" w:lineRule="auto"/>
        <w:ind w:left="1152"/>
        <w:rPr>
          <w:sz w:val="44"/>
          <w:szCs w:val="36"/>
        </w:rPr>
      </w:pPr>
    </w:p>
    <w:p w14:paraId="36F78528" w14:textId="13EEB594" w:rsidR="00E213C1" w:rsidRDefault="00E213C1" w:rsidP="00E213C1">
      <w:pPr>
        <w:tabs>
          <w:tab w:val="left" w:pos="1020"/>
        </w:tabs>
        <w:spacing w:after="160" w:line="259" w:lineRule="auto"/>
        <w:rPr>
          <w:sz w:val="44"/>
          <w:szCs w:val="36"/>
        </w:rPr>
      </w:pPr>
    </w:p>
    <w:p w14:paraId="30259A7E" w14:textId="23A7A8FD" w:rsidR="00DB2CDD" w:rsidRDefault="00DB2CDD" w:rsidP="00E213C1">
      <w:pPr>
        <w:tabs>
          <w:tab w:val="left" w:pos="1020"/>
        </w:tabs>
        <w:spacing w:after="160" w:line="259" w:lineRule="auto"/>
        <w:rPr>
          <w:sz w:val="44"/>
          <w:szCs w:val="36"/>
        </w:rPr>
        <w:sectPr w:rsidR="00DB2CDD" w:rsidSect="009E49EA">
          <w:type w:val="continuous"/>
          <w:pgSz w:w="12240" w:h="15840"/>
          <w:pgMar w:top="720" w:right="1152" w:bottom="720" w:left="1152" w:header="0" w:footer="288" w:gutter="0"/>
          <w:pgNumType w:start="1"/>
          <w:cols w:space="720"/>
          <w:docGrid w:linePitch="382"/>
        </w:sectPr>
      </w:pPr>
    </w:p>
    <w:p w14:paraId="29F8F366" w14:textId="38A813ED" w:rsidR="00E85907" w:rsidRDefault="00085B95" w:rsidP="005B76C8">
      <w:pPr>
        <w:tabs>
          <w:tab w:val="left" w:pos="1020"/>
        </w:tabs>
        <w:spacing w:after="160" w:line="259" w:lineRule="auto"/>
        <w:ind w:left="1152"/>
        <w:rPr>
          <w:sz w:val="44"/>
          <w:szCs w:val="36"/>
        </w:rPr>
      </w:pPr>
      <w:r>
        <w:rPr>
          <w:rFonts w:asciiTheme="minorBidi" w:eastAsia="Calibri" w:hAnsiTheme="minorBidi"/>
          <w:bCs/>
          <w:noProof/>
          <w:color w:val="000000"/>
          <w:szCs w:val="28"/>
        </w:rPr>
        <w:lastRenderedPageBreak/>
        <mc:AlternateContent>
          <mc:Choice Requires="wps">
            <w:drawing>
              <wp:anchor distT="0" distB="0" distL="114300" distR="114300" simplePos="0" relativeHeight="251667456" behindDoc="0" locked="0" layoutInCell="1" allowOverlap="1" wp14:anchorId="231137AD" wp14:editId="54096FC0">
                <wp:simplePos x="0" y="0"/>
                <wp:positionH relativeFrom="margin">
                  <wp:posOffset>0</wp:posOffset>
                </wp:positionH>
                <wp:positionV relativeFrom="paragraph">
                  <wp:posOffset>0</wp:posOffset>
                </wp:positionV>
                <wp:extent cx="3602636" cy="674557"/>
                <wp:effectExtent l="0" t="0" r="17145" b="11430"/>
                <wp:wrapNone/>
                <wp:docPr id="1749431347" name="Rectangle: Diagonal Corners Rounded 4"/>
                <wp:cNvGraphicFramePr/>
                <a:graphic xmlns:a="http://schemas.openxmlformats.org/drawingml/2006/main">
                  <a:graphicData uri="http://schemas.microsoft.com/office/word/2010/wordprocessingShape">
                    <wps:wsp>
                      <wps:cNvSpPr/>
                      <wps:spPr>
                        <a:xfrm>
                          <a:off x="0" y="0"/>
                          <a:ext cx="3602636" cy="674557"/>
                        </a:xfrm>
                        <a:prstGeom prst="round2DiagRect">
                          <a:avLst/>
                        </a:prstGeom>
                        <a:solidFill>
                          <a:schemeClr val="accent5">
                            <a:lumMod val="75000"/>
                          </a:schemeClr>
                        </a:solidFill>
                        <a:ln w="25400">
                          <a:solidFill>
                            <a:srgbClr val="024F75">
                              <a:shade val="15000"/>
                            </a:srgbClr>
                          </a:solidFill>
                          <a:prstDash val="solid"/>
                        </a:ln>
                        <a:effectLst/>
                      </wps:spPr>
                      <wps:txbx>
                        <w:txbxContent>
                          <w:p w14:paraId="703EA8FB" w14:textId="69D6A934" w:rsidR="00085B95" w:rsidRPr="00F130CC" w:rsidRDefault="00085B95" w:rsidP="00085B95">
                            <w:pPr>
                              <w:jc w:val="center"/>
                              <w:rPr>
                                <w:rFonts w:ascii="Algerian" w:hAnsi="Algerian"/>
                                <w:color w:val="FFFFFF" w:themeColor="background1"/>
                                <w:sz w:val="48"/>
                                <w:szCs w:val="40"/>
                              </w:rPr>
                            </w:pPr>
                            <w:r w:rsidRPr="00F130CC">
                              <w:rPr>
                                <w:rFonts w:ascii="Algerian" w:hAnsi="Algerian"/>
                                <w:color w:val="FFFFFF" w:themeColor="background1"/>
                                <w:sz w:val="48"/>
                                <w:szCs w:val="40"/>
                              </w:rPr>
                              <w:t>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137AD" id="_x0000_s1031" style="position:absolute;left:0;text-align:left;margin-left:0;margin-top:0;width:283.65pt;height:5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02636,6745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" adj="-11796480,,5400" path="m112428,l3602636,r,l3602636,562129v,62092,-50336,112428,-112428,112428l,674557r,l,112428c,50336,50336,,112428,xe" fillcolor="#81b295 [2408]" strokecolor="#001c2d" strokeweight="2pt">
                <v:stroke joinstyle="miter"/>
                <v:formulas/>
                <v:path arrowok="t" o:connecttype="custom" o:connectlocs="112428,0;3602636,0;3602636,0;3602636,562129;3490208,674557;0,674557;0,674557;0,112428;112428,0" o:connectangles="0,0,0,0,0,0,0,0,0" textboxrect="0,0,3602636,674557"/>
                <v:textbox>
                  <w:txbxContent>
                    <w:p w14:paraId="703EA8FB" w14:textId="69D6A934" w:rsidR="00085B95" w:rsidRPr="00F130CC" w:rsidRDefault="00085B95" w:rsidP="00085B95">
                      <w:pPr>
                        <w:jc w:val="center"/>
                        <w:rPr>
                          <w:rFonts w:ascii="Algerian" w:hAnsi="Algerian"/>
                          <w:color w:val="FFFFFF" w:themeColor="background1"/>
                          <w:sz w:val="48"/>
                          <w:szCs w:val="40"/>
                        </w:rPr>
                      </w:pPr>
                      <w:r w:rsidRPr="00F130CC">
                        <w:rPr>
                          <w:rFonts w:ascii="Algerian" w:hAnsi="Algerian"/>
                          <w:color w:val="FFFFFF" w:themeColor="background1"/>
                          <w:sz w:val="48"/>
                          <w:szCs w:val="40"/>
                        </w:rPr>
                        <w:t>Core values</w:t>
                      </w:r>
                    </w:p>
                  </w:txbxContent>
                </v:textbox>
                <w10:wrap anchorx="margin"/>
              </v:shape>
            </w:pict>
          </mc:Fallback>
        </mc:AlternateContent>
      </w:r>
    </w:p>
    <w:p w14:paraId="5B970170" w14:textId="77777777" w:rsidR="00672965" w:rsidRDefault="00672965" w:rsidP="005B76C8">
      <w:pPr>
        <w:tabs>
          <w:tab w:val="left" w:pos="1020"/>
        </w:tabs>
        <w:spacing w:after="160" w:line="259" w:lineRule="auto"/>
        <w:ind w:left="1152"/>
        <w:rPr>
          <w:sz w:val="44"/>
          <w:szCs w:val="36"/>
        </w:rPr>
        <w:sectPr w:rsidR="00672965" w:rsidSect="00667A3F">
          <w:type w:val="continuous"/>
          <w:pgSz w:w="12240" w:h="15840"/>
          <w:pgMar w:top="720" w:right="1152" w:bottom="720" w:left="1152" w:header="0" w:footer="288" w:gutter="0"/>
          <w:pgNumType w:start="3"/>
          <w:cols w:space="720"/>
          <w:docGrid w:linePitch="382"/>
        </w:sectPr>
      </w:pPr>
    </w:p>
    <w:p w14:paraId="5F25B5B4" w14:textId="7FD04D69" w:rsidR="00207893" w:rsidRPr="00085B95" w:rsidRDefault="00207893" w:rsidP="00085B95">
      <w:pPr>
        <w:tabs>
          <w:tab w:val="left" w:pos="1020"/>
          <w:tab w:val="left" w:pos="5008"/>
        </w:tabs>
        <w:spacing w:after="160" w:line="259" w:lineRule="auto"/>
        <w:ind w:left="1152"/>
        <w:rPr>
          <w:sz w:val="44"/>
          <w:szCs w:val="36"/>
        </w:rPr>
      </w:pPr>
    </w:p>
    <w:p w14:paraId="146BA112" w14:textId="4A439915" w:rsidR="004F69FE" w:rsidRDefault="004F69FE" w:rsidP="00231C9E">
      <w:pPr>
        <w:spacing w:after="200"/>
        <w:jc w:val="center"/>
        <w:sectPr w:rsidR="004F69FE" w:rsidSect="005C29AC">
          <w:type w:val="continuous"/>
          <w:pgSz w:w="12240" w:h="15840"/>
          <w:pgMar w:top="720" w:right="1152" w:bottom="720" w:left="1152" w:header="0" w:footer="288" w:gutter="0"/>
          <w:pgNumType w:start="2"/>
          <w:cols w:space="720"/>
          <w:docGrid w:linePitch="382"/>
        </w:sectPr>
      </w:pPr>
    </w:p>
    <w:p w14:paraId="01FDA451" w14:textId="47B8A5FD" w:rsidR="00620759" w:rsidRDefault="00846860" w:rsidP="00231C9E">
      <w:pPr>
        <w:spacing w:after="200"/>
        <w:jc w:val="center"/>
      </w:pPr>
      <w:r w:rsidRPr="00846860">
        <w:rPr>
          <w:noProof/>
        </w:rPr>
        <w:drawing>
          <wp:inline distT="0" distB="0" distL="0" distR="0" wp14:anchorId="47A78A25" wp14:editId="11C4AFBB">
            <wp:extent cx="5077024" cy="633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002" cy="6353769"/>
                    </a:xfrm>
                    <a:prstGeom prst="rect">
                      <a:avLst/>
                    </a:prstGeom>
                    <a:noFill/>
                    <a:ln>
                      <a:noFill/>
                    </a:ln>
                  </pic:spPr>
                </pic:pic>
              </a:graphicData>
            </a:graphic>
          </wp:inline>
        </w:drawing>
      </w:r>
    </w:p>
    <w:p w14:paraId="31BC7A11" w14:textId="77777777" w:rsidR="00043AAB" w:rsidRDefault="00043AAB" w:rsidP="00043AAB">
      <w:pPr>
        <w:pStyle w:val="Heading1"/>
        <w:ind w:left="720"/>
        <w:rPr>
          <w:rFonts w:asciiTheme="majorBidi" w:hAnsiTheme="majorBidi"/>
          <w:sz w:val="32"/>
          <w:szCs w:val="18"/>
          <w:u w:val="single"/>
        </w:rPr>
      </w:pPr>
    </w:p>
    <w:p w14:paraId="4F33E4F1" w14:textId="77777777" w:rsidR="00BE6D90" w:rsidRDefault="00BE6D90" w:rsidP="00043AAB">
      <w:pPr>
        <w:pStyle w:val="Heading1"/>
        <w:ind w:left="720"/>
        <w:rPr>
          <w:rFonts w:asciiTheme="majorBidi" w:hAnsiTheme="majorBidi"/>
          <w:sz w:val="32"/>
          <w:szCs w:val="18"/>
          <w:u w:val="single"/>
        </w:rPr>
      </w:pPr>
    </w:p>
    <w:p w14:paraId="3C0416F7" w14:textId="401E68CC" w:rsidR="00804A81" w:rsidRPr="00BA3A6A" w:rsidRDefault="0093593D">
      <w:pPr>
        <w:pStyle w:val="Heading1"/>
        <w:numPr>
          <w:ilvl w:val="0"/>
          <w:numId w:val="17"/>
        </w:numPr>
        <w:rPr>
          <w:rFonts w:ascii="Algerian" w:hAnsi="Algerian"/>
          <w:color w:val="278079" w:themeColor="accent6" w:themeShade="BF"/>
          <w:sz w:val="44"/>
          <w:szCs w:val="24"/>
        </w:rPr>
      </w:pPr>
      <w:r w:rsidRPr="00BA3A6A">
        <w:rPr>
          <w:rFonts w:ascii="Algerian" w:hAnsi="Algerian"/>
          <w:color w:val="278079" w:themeColor="accent6" w:themeShade="BF"/>
          <w:sz w:val="44"/>
          <w:szCs w:val="24"/>
        </w:rPr>
        <w:t>I</w:t>
      </w:r>
      <w:r w:rsidR="00BA3A6A" w:rsidRPr="00BA3A6A">
        <w:rPr>
          <w:rFonts w:ascii="Algerian" w:hAnsi="Algerian"/>
          <w:color w:val="278079" w:themeColor="accent6" w:themeShade="BF"/>
          <w:sz w:val="44"/>
          <w:szCs w:val="24"/>
        </w:rPr>
        <w:t>NTRODUCTION</w:t>
      </w:r>
    </w:p>
    <w:p w14:paraId="1909DABA" w14:textId="77777777" w:rsidR="00E23F67" w:rsidRPr="009D54C1" w:rsidRDefault="00E23F67" w:rsidP="00E23F67">
      <w:pPr>
        <w:pStyle w:val="Heading1"/>
        <w:ind w:left="720"/>
        <w:rPr>
          <w:rFonts w:asciiTheme="majorBidi" w:hAnsiTheme="majorBidi"/>
          <w:sz w:val="24"/>
          <w:szCs w:val="14"/>
          <w:u w:val="single"/>
        </w:rPr>
      </w:pPr>
    </w:p>
    <w:p w14:paraId="5A3FEE3D" w14:textId="38FE9018" w:rsidR="00B6173B" w:rsidRPr="009D54C1" w:rsidRDefault="00892A95" w:rsidP="00EA7643">
      <w:pPr>
        <w:jc w:val="both"/>
        <w:rPr>
          <w:rFonts w:asciiTheme="majorBidi" w:hAnsiTheme="majorBidi" w:cstheme="majorBidi"/>
          <w:b w:val="0"/>
        </w:rPr>
      </w:pPr>
      <w:r w:rsidRPr="009D54C1">
        <w:rPr>
          <w:rFonts w:asciiTheme="majorBidi" w:hAnsiTheme="majorBidi" w:cstheme="majorBidi"/>
          <w:b w:val="0"/>
        </w:rPr>
        <w:t xml:space="preserve">Academic advising is a collaborative partnership between students and advisors. </w:t>
      </w:r>
      <w:r w:rsidR="00085B95" w:rsidRPr="009D54C1">
        <w:rPr>
          <w:rFonts w:asciiTheme="majorBidi" w:hAnsiTheme="majorBidi" w:cstheme="majorBidi"/>
          <w:b w:val="0"/>
          <w:bCs/>
        </w:rPr>
        <w:t xml:space="preserve">It </w:t>
      </w:r>
      <w:r w:rsidR="003D6F56" w:rsidRPr="009D54C1">
        <w:rPr>
          <w:rFonts w:asciiTheme="majorBidi" w:hAnsiTheme="majorBidi" w:cstheme="majorBidi"/>
          <w:b w:val="0"/>
          <w:bCs/>
        </w:rPr>
        <w:t xml:space="preserve">serves </w:t>
      </w:r>
      <w:r w:rsidR="00C6508E" w:rsidRPr="009D54C1">
        <w:rPr>
          <w:rFonts w:asciiTheme="majorBidi" w:hAnsiTheme="majorBidi" w:cstheme="majorBidi"/>
          <w:b w:val="0"/>
          <w:bCs/>
        </w:rPr>
        <w:t xml:space="preserve">as a comprehensive support system </w:t>
      </w:r>
      <w:r w:rsidR="008F57C2" w:rsidRPr="009D54C1">
        <w:rPr>
          <w:rFonts w:asciiTheme="majorBidi" w:hAnsiTheme="majorBidi" w:cstheme="majorBidi"/>
          <w:b w:val="0"/>
          <w:bCs/>
        </w:rPr>
        <w:t xml:space="preserve">designed </w:t>
      </w:r>
      <w:r w:rsidR="00C6508E" w:rsidRPr="009D54C1">
        <w:rPr>
          <w:rFonts w:asciiTheme="majorBidi" w:hAnsiTheme="majorBidi" w:cstheme="majorBidi"/>
          <w:b w:val="0"/>
          <w:bCs/>
        </w:rPr>
        <w:t>for student</w:t>
      </w:r>
      <w:r w:rsidR="008F57C2" w:rsidRPr="009D54C1">
        <w:rPr>
          <w:rFonts w:asciiTheme="majorBidi" w:hAnsiTheme="majorBidi" w:cstheme="majorBidi"/>
          <w:b w:val="0"/>
          <w:bCs/>
        </w:rPr>
        <w:t xml:space="preserve"> </w:t>
      </w:r>
      <w:r w:rsidR="003D6F56" w:rsidRPr="009D54C1">
        <w:rPr>
          <w:rFonts w:asciiTheme="majorBidi" w:hAnsiTheme="majorBidi" w:cstheme="majorBidi"/>
          <w:b w:val="0"/>
          <w:bCs/>
        </w:rPr>
        <w:t>success.</w:t>
      </w:r>
      <w:r w:rsidR="0020419C" w:rsidRPr="009D54C1">
        <w:rPr>
          <w:rFonts w:asciiTheme="majorBidi" w:hAnsiTheme="majorBidi" w:cstheme="majorBidi"/>
          <w:bCs/>
        </w:rPr>
        <w:t xml:space="preserve"> </w:t>
      </w:r>
      <w:r w:rsidR="00AE41EC" w:rsidRPr="009D54C1">
        <w:rPr>
          <w:rFonts w:asciiTheme="majorBidi" w:hAnsiTheme="majorBidi" w:cstheme="majorBidi"/>
          <w:b w:val="0"/>
          <w:bCs/>
        </w:rPr>
        <w:t>A</w:t>
      </w:r>
      <w:r w:rsidR="003116A4">
        <w:rPr>
          <w:rFonts w:asciiTheme="majorBidi" w:hAnsiTheme="majorBidi" w:cstheme="majorBidi"/>
          <w:b w:val="0"/>
          <w:bCs/>
        </w:rPr>
        <w:t xml:space="preserve">dditionally, it </w:t>
      </w:r>
      <w:r w:rsidR="00AE41EC" w:rsidRPr="009D54C1">
        <w:rPr>
          <w:rFonts w:asciiTheme="majorBidi" w:hAnsiTheme="majorBidi" w:cstheme="majorBidi"/>
          <w:b w:val="0"/>
          <w:bCs/>
        </w:rPr>
        <w:t xml:space="preserve">is </w:t>
      </w:r>
      <w:r w:rsidR="003116A4">
        <w:rPr>
          <w:rFonts w:asciiTheme="majorBidi" w:hAnsiTheme="majorBidi" w:cstheme="majorBidi"/>
          <w:b w:val="0"/>
          <w:bCs/>
        </w:rPr>
        <w:t xml:space="preserve">a </w:t>
      </w:r>
      <w:r w:rsidR="00AE41EC" w:rsidRPr="009D54C1">
        <w:rPr>
          <w:rFonts w:asciiTheme="majorBidi" w:hAnsiTheme="majorBidi" w:cstheme="majorBidi"/>
          <w:b w:val="0"/>
          <w:bCs/>
        </w:rPr>
        <w:t xml:space="preserve">part of the educational experience, where students are supported by faculty in making appropriate choices from a wide range of opportunities towards achieving realistic academic and professional goals. </w:t>
      </w:r>
      <w:r w:rsidR="00EA7643" w:rsidRPr="009D54C1">
        <w:rPr>
          <w:rFonts w:asciiTheme="majorBidi" w:hAnsiTheme="majorBidi" w:cstheme="majorBidi"/>
          <w:b w:val="0"/>
          <w:bCs/>
        </w:rPr>
        <w:t>A</w:t>
      </w:r>
      <w:r w:rsidR="007A0E88" w:rsidRPr="009D54C1">
        <w:rPr>
          <w:rFonts w:asciiTheme="majorBidi" w:hAnsiTheme="majorBidi" w:cstheme="majorBidi"/>
          <w:b w:val="0"/>
          <w:bCs/>
        </w:rPr>
        <w:t>cademic advis</w:t>
      </w:r>
      <w:r w:rsidR="00C32D70" w:rsidRPr="009D54C1">
        <w:rPr>
          <w:rFonts w:asciiTheme="majorBidi" w:hAnsiTheme="majorBidi" w:cstheme="majorBidi"/>
          <w:b w:val="0"/>
          <w:bCs/>
        </w:rPr>
        <w:t>o</w:t>
      </w:r>
      <w:r w:rsidR="007A0E88" w:rsidRPr="009D54C1">
        <w:rPr>
          <w:rFonts w:asciiTheme="majorBidi" w:hAnsiTheme="majorBidi" w:cstheme="majorBidi"/>
          <w:b w:val="0"/>
          <w:bCs/>
        </w:rPr>
        <w:t xml:space="preserve">rs directly contribute to the educational mission of the </w:t>
      </w:r>
      <w:r w:rsidR="00A41C85" w:rsidRPr="009D54C1">
        <w:rPr>
          <w:rFonts w:asciiTheme="majorBidi" w:hAnsiTheme="majorBidi" w:cstheme="majorBidi"/>
          <w:b w:val="0"/>
          <w:bCs/>
        </w:rPr>
        <w:t>institution</w:t>
      </w:r>
      <w:r w:rsidR="007A0E88" w:rsidRPr="009D54C1">
        <w:rPr>
          <w:rFonts w:asciiTheme="majorBidi" w:hAnsiTheme="majorBidi" w:cstheme="majorBidi"/>
          <w:b w:val="0"/>
          <w:bCs/>
        </w:rPr>
        <w:t xml:space="preserve"> through intentional</w:t>
      </w:r>
      <w:r w:rsidR="00C32D70" w:rsidRPr="009D54C1">
        <w:rPr>
          <w:rFonts w:asciiTheme="majorBidi" w:hAnsiTheme="majorBidi" w:cstheme="majorBidi"/>
          <w:b w:val="0"/>
          <w:bCs/>
        </w:rPr>
        <w:t>, organized</w:t>
      </w:r>
      <w:r w:rsidR="007A0E88" w:rsidRPr="009D54C1">
        <w:rPr>
          <w:rFonts w:asciiTheme="majorBidi" w:hAnsiTheme="majorBidi" w:cstheme="majorBidi"/>
          <w:b w:val="0"/>
          <w:bCs/>
        </w:rPr>
        <w:t xml:space="preserve"> conversations that help students reflect on their academic decisions </w:t>
      </w:r>
      <w:r w:rsidR="00F22D22" w:rsidRPr="009D54C1">
        <w:rPr>
          <w:rFonts w:asciiTheme="majorBidi" w:hAnsiTheme="majorBidi" w:cstheme="majorBidi"/>
          <w:b w:val="0"/>
          <w:bCs/>
        </w:rPr>
        <w:t>along with</w:t>
      </w:r>
      <w:r w:rsidR="00695E0B" w:rsidRPr="009D54C1">
        <w:rPr>
          <w:rFonts w:asciiTheme="majorBidi" w:hAnsiTheme="majorBidi" w:cstheme="majorBidi"/>
          <w:b w:val="0"/>
          <w:bCs/>
        </w:rPr>
        <w:t xml:space="preserve"> their learning </w:t>
      </w:r>
      <w:r w:rsidR="007A0E88" w:rsidRPr="009D54C1">
        <w:rPr>
          <w:rFonts w:asciiTheme="majorBidi" w:hAnsiTheme="majorBidi" w:cstheme="majorBidi"/>
          <w:b w:val="0"/>
          <w:bCs/>
        </w:rPr>
        <w:t xml:space="preserve">experiences.  </w:t>
      </w:r>
    </w:p>
    <w:p w14:paraId="17E3C52C" w14:textId="77777777" w:rsidR="00E23F67" w:rsidRPr="009D54C1" w:rsidRDefault="00E23F67" w:rsidP="0020419C">
      <w:pPr>
        <w:jc w:val="both"/>
        <w:rPr>
          <w:rFonts w:asciiTheme="majorBidi" w:hAnsiTheme="majorBidi" w:cstheme="majorBidi"/>
          <w:b w:val="0"/>
          <w:bCs/>
        </w:rPr>
      </w:pPr>
    </w:p>
    <w:p w14:paraId="207513CD" w14:textId="54C2D7AB" w:rsidR="003D6F56" w:rsidRPr="009D54C1" w:rsidRDefault="003116A4" w:rsidP="009D54C1">
      <w:pPr>
        <w:jc w:val="both"/>
        <w:rPr>
          <w:rFonts w:asciiTheme="majorBidi" w:hAnsiTheme="majorBidi" w:cstheme="majorBidi"/>
          <w:b w:val="0"/>
          <w:bCs/>
        </w:rPr>
      </w:pPr>
      <w:r>
        <w:rPr>
          <w:rFonts w:asciiTheme="majorBidi" w:hAnsiTheme="majorBidi" w:cstheme="majorBidi"/>
          <w:b w:val="0"/>
          <w:bCs/>
        </w:rPr>
        <w:t>T</w:t>
      </w:r>
      <w:r w:rsidR="00477519" w:rsidRPr="009D54C1">
        <w:rPr>
          <w:rFonts w:asciiTheme="majorBidi" w:hAnsiTheme="majorBidi" w:cstheme="majorBidi"/>
          <w:b w:val="0"/>
          <w:bCs/>
        </w:rPr>
        <w:t xml:space="preserve">he advising process can </w:t>
      </w:r>
      <w:r w:rsidR="005156F2">
        <w:rPr>
          <w:rFonts w:asciiTheme="majorBidi" w:hAnsiTheme="majorBidi" w:cstheme="majorBidi"/>
          <w:b w:val="0"/>
          <w:bCs/>
        </w:rPr>
        <w:t>i</w:t>
      </w:r>
      <w:r w:rsidR="00477519" w:rsidRPr="009D54C1">
        <w:rPr>
          <w:rFonts w:asciiTheme="majorBidi" w:hAnsiTheme="majorBidi" w:cstheme="majorBidi"/>
          <w:b w:val="0"/>
          <w:bCs/>
        </w:rPr>
        <w:t xml:space="preserve">nfluence </w:t>
      </w:r>
      <w:r w:rsidR="005156F2">
        <w:rPr>
          <w:rFonts w:asciiTheme="majorBidi" w:hAnsiTheme="majorBidi" w:cstheme="majorBidi"/>
          <w:b w:val="0"/>
          <w:bCs/>
        </w:rPr>
        <w:t xml:space="preserve">the </w:t>
      </w:r>
      <w:proofErr w:type="gramStart"/>
      <w:r w:rsidR="00F22D22" w:rsidRPr="009D54C1">
        <w:rPr>
          <w:rFonts w:asciiTheme="majorBidi" w:hAnsiTheme="majorBidi" w:cstheme="majorBidi"/>
          <w:b w:val="0"/>
          <w:bCs/>
        </w:rPr>
        <w:t>advise</w:t>
      </w:r>
      <w:r w:rsidR="00F22D22">
        <w:rPr>
          <w:rFonts w:asciiTheme="majorBidi" w:hAnsiTheme="majorBidi" w:cstheme="majorBidi"/>
          <w:b w:val="0"/>
          <w:bCs/>
        </w:rPr>
        <w:t>e</w:t>
      </w:r>
      <w:r w:rsidR="00F22D22" w:rsidRPr="009D54C1">
        <w:rPr>
          <w:rFonts w:asciiTheme="majorBidi" w:hAnsiTheme="majorBidi" w:cstheme="majorBidi"/>
          <w:b w:val="0"/>
          <w:bCs/>
        </w:rPr>
        <w:t>s</w:t>
      </w:r>
      <w:proofErr w:type="gramEnd"/>
      <w:r w:rsidR="00477519" w:rsidRPr="009D54C1">
        <w:rPr>
          <w:rFonts w:asciiTheme="majorBidi" w:hAnsiTheme="majorBidi" w:cstheme="majorBidi"/>
          <w:b w:val="0"/>
          <w:bCs/>
        </w:rPr>
        <w:t xml:space="preserve">' personal </w:t>
      </w:r>
      <w:r w:rsidR="005156F2">
        <w:rPr>
          <w:rFonts w:asciiTheme="majorBidi" w:hAnsiTheme="majorBidi" w:cstheme="majorBidi"/>
          <w:b w:val="0"/>
          <w:bCs/>
        </w:rPr>
        <w:t xml:space="preserve">and </w:t>
      </w:r>
      <w:r w:rsidR="005156F2" w:rsidRPr="009D54C1">
        <w:rPr>
          <w:rFonts w:asciiTheme="majorBidi" w:hAnsiTheme="majorBidi" w:cstheme="majorBidi"/>
          <w:b w:val="0"/>
          <w:bCs/>
        </w:rPr>
        <w:t xml:space="preserve">educational </w:t>
      </w:r>
      <w:r w:rsidR="00477519" w:rsidRPr="009D54C1">
        <w:rPr>
          <w:rFonts w:asciiTheme="majorBidi" w:hAnsiTheme="majorBidi" w:cstheme="majorBidi"/>
          <w:b w:val="0"/>
          <w:bCs/>
        </w:rPr>
        <w:t>gro</w:t>
      </w:r>
      <w:r w:rsidR="005156F2">
        <w:rPr>
          <w:rFonts w:asciiTheme="majorBidi" w:hAnsiTheme="majorBidi" w:cstheme="majorBidi"/>
          <w:b w:val="0"/>
          <w:bCs/>
        </w:rPr>
        <w:t xml:space="preserve">wth that </w:t>
      </w:r>
      <w:r>
        <w:rPr>
          <w:rFonts w:asciiTheme="majorBidi" w:hAnsiTheme="majorBidi" w:cstheme="majorBidi"/>
          <w:b w:val="0"/>
          <w:bCs/>
        </w:rPr>
        <w:t xml:space="preserve">will </w:t>
      </w:r>
      <w:r w:rsidR="005156F2" w:rsidRPr="009D54C1">
        <w:rPr>
          <w:rFonts w:asciiTheme="majorBidi" w:hAnsiTheme="majorBidi" w:cstheme="majorBidi"/>
          <w:b w:val="0"/>
          <w:bCs/>
        </w:rPr>
        <w:t>le</w:t>
      </w:r>
      <w:r w:rsidR="005156F2">
        <w:rPr>
          <w:rFonts w:asciiTheme="majorBidi" w:hAnsiTheme="majorBidi" w:cstheme="majorBidi"/>
          <w:b w:val="0"/>
          <w:bCs/>
        </w:rPr>
        <w:t>a</w:t>
      </w:r>
      <w:r w:rsidR="005156F2" w:rsidRPr="009D54C1">
        <w:rPr>
          <w:rFonts w:asciiTheme="majorBidi" w:hAnsiTheme="majorBidi" w:cstheme="majorBidi"/>
          <w:b w:val="0"/>
          <w:bCs/>
        </w:rPr>
        <w:t>d</w:t>
      </w:r>
      <w:r w:rsidR="00477519" w:rsidRPr="009D54C1">
        <w:rPr>
          <w:rFonts w:asciiTheme="majorBidi" w:hAnsiTheme="majorBidi" w:cstheme="majorBidi"/>
          <w:b w:val="0"/>
          <w:bCs/>
        </w:rPr>
        <w:t xml:space="preserve"> to productive engagement with </w:t>
      </w:r>
      <w:r w:rsidR="005156F2">
        <w:rPr>
          <w:rFonts w:asciiTheme="majorBidi" w:hAnsiTheme="majorBidi" w:cstheme="majorBidi"/>
          <w:b w:val="0"/>
          <w:bCs/>
        </w:rPr>
        <w:t>others</w:t>
      </w:r>
      <w:r w:rsidR="00477519" w:rsidRPr="009D54C1">
        <w:rPr>
          <w:rFonts w:asciiTheme="majorBidi" w:hAnsiTheme="majorBidi" w:cstheme="majorBidi"/>
          <w:b w:val="0"/>
          <w:bCs/>
        </w:rPr>
        <w:t>.</w:t>
      </w:r>
      <w:r w:rsidR="00B6173B" w:rsidRPr="009D54C1">
        <w:rPr>
          <w:rFonts w:asciiTheme="majorBidi" w:hAnsiTheme="majorBidi" w:cstheme="majorBidi"/>
          <w:b w:val="0"/>
          <w:bCs/>
        </w:rPr>
        <w:t xml:space="preserve"> By engaging in the advising process, students become more </w:t>
      </w:r>
      <w:r w:rsidRPr="009D54C1">
        <w:rPr>
          <w:rFonts w:asciiTheme="majorBidi" w:hAnsiTheme="majorBidi" w:cstheme="majorBidi"/>
          <w:b w:val="0"/>
          <w:bCs/>
        </w:rPr>
        <w:t>informed,</w:t>
      </w:r>
      <w:r>
        <w:rPr>
          <w:rFonts w:asciiTheme="majorBidi" w:hAnsiTheme="majorBidi" w:cstheme="majorBidi"/>
          <w:b w:val="0"/>
          <w:bCs/>
        </w:rPr>
        <w:t xml:space="preserve"> </w:t>
      </w:r>
      <w:r w:rsidR="00B6173B" w:rsidRPr="009D54C1">
        <w:rPr>
          <w:rFonts w:asciiTheme="majorBidi" w:hAnsiTheme="majorBidi" w:cstheme="majorBidi"/>
          <w:b w:val="0"/>
          <w:bCs/>
        </w:rPr>
        <w:t xml:space="preserve">autonomous, empowered, and successful in </w:t>
      </w:r>
      <w:r>
        <w:rPr>
          <w:rFonts w:asciiTheme="majorBidi" w:hAnsiTheme="majorBidi" w:cstheme="majorBidi"/>
          <w:b w:val="0"/>
          <w:bCs/>
        </w:rPr>
        <w:t xml:space="preserve">achieving </w:t>
      </w:r>
      <w:r w:rsidR="00B6173B" w:rsidRPr="009D54C1">
        <w:rPr>
          <w:rFonts w:asciiTheme="majorBidi" w:hAnsiTheme="majorBidi" w:cstheme="majorBidi"/>
          <w:b w:val="0"/>
          <w:bCs/>
        </w:rPr>
        <w:t xml:space="preserve">their intellectual and professional </w:t>
      </w:r>
      <w:r>
        <w:rPr>
          <w:rFonts w:asciiTheme="majorBidi" w:hAnsiTheme="majorBidi" w:cstheme="majorBidi"/>
          <w:b w:val="0"/>
          <w:bCs/>
        </w:rPr>
        <w:t>goals</w:t>
      </w:r>
      <w:r w:rsidR="00B6173B" w:rsidRPr="009D54C1">
        <w:rPr>
          <w:rFonts w:asciiTheme="majorBidi" w:hAnsiTheme="majorBidi" w:cstheme="majorBidi"/>
          <w:b w:val="0"/>
          <w:bCs/>
        </w:rPr>
        <w:t xml:space="preserve">. </w:t>
      </w:r>
      <w:r>
        <w:rPr>
          <w:rFonts w:asciiTheme="majorBidi" w:hAnsiTheme="majorBidi" w:cstheme="majorBidi"/>
          <w:b w:val="0"/>
          <w:bCs/>
        </w:rPr>
        <w:t>Moreover, s</w:t>
      </w:r>
      <w:r w:rsidR="00B6173B" w:rsidRPr="009D54C1">
        <w:rPr>
          <w:rFonts w:asciiTheme="majorBidi" w:hAnsiTheme="majorBidi" w:cstheme="majorBidi"/>
          <w:b w:val="0"/>
          <w:bCs/>
        </w:rPr>
        <w:t>tudents will be equipped to make decisions and solve problems specific to their academic progress.</w:t>
      </w:r>
      <w:r w:rsidR="003D6F56" w:rsidRPr="009D54C1">
        <w:rPr>
          <w:rFonts w:asciiTheme="majorBidi" w:hAnsiTheme="majorBidi" w:cstheme="majorBidi"/>
          <w:b w:val="0"/>
          <w:bCs/>
        </w:rPr>
        <w:t xml:space="preserve"> </w:t>
      </w:r>
      <w:r w:rsidR="00EA7643" w:rsidRPr="009D54C1">
        <w:rPr>
          <w:rFonts w:asciiTheme="majorBidi" w:hAnsiTheme="majorBidi" w:cstheme="majorBidi"/>
          <w:b w:val="0"/>
          <w:bCs/>
        </w:rPr>
        <w:t>A</w:t>
      </w:r>
      <w:r w:rsidR="003D6F56" w:rsidRPr="009D54C1">
        <w:rPr>
          <w:rFonts w:asciiTheme="majorBidi" w:hAnsiTheme="majorBidi" w:cstheme="majorBidi"/>
          <w:b w:val="0"/>
          <w:bCs/>
        </w:rPr>
        <w:t>cademic advising is a personalized service tailored to meet the unique needs of each student. Through this process, students gain clarity on their path towards graduation while developing essential skills for lifelong learning and career readiness.</w:t>
      </w:r>
    </w:p>
    <w:p w14:paraId="46856D79" w14:textId="77777777" w:rsidR="003D6F56" w:rsidRPr="009D54C1" w:rsidRDefault="003D6F56" w:rsidP="003D6F56">
      <w:pPr>
        <w:jc w:val="both"/>
        <w:rPr>
          <w:rFonts w:asciiTheme="majorBidi" w:hAnsiTheme="majorBidi" w:cstheme="majorBidi"/>
          <w:b w:val="0"/>
          <w:bCs/>
        </w:rPr>
      </w:pPr>
    </w:p>
    <w:p w14:paraId="3CB4073D" w14:textId="6FA0EAB9" w:rsidR="00E23F67" w:rsidRDefault="00231C9E" w:rsidP="00D40ADE">
      <w:pPr>
        <w:jc w:val="both"/>
        <w:rPr>
          <w:rFonts w:asciiTheme="majorBidi" w:hAnsiTheme="majorBidi" w:cstheme="majorBidi"/>
          <w:b w:val="0"/>
          <w:bCs/>
        </w:rPr>
      </w:pPr>
      <w:r>
        <w:rPr>
          <w:rFonts w:asciiTheme="majorBidi" w:hAnsiTheme="majorBidi" w:cstheme="majorBidi"/>
          <w:b w:val="0"/>
          <w:bCs/>
        </w:rPr>
        <w:t>Inline</w:t>
      </w:r>
      <w:r w:rsidR="003D6F56" w:rsidRPr="009D54C1">
        <w:rPr>
          <w:rFonts w:asciiTheme="majorBidi" w:hAnsiTheme="majorBidi" w:cstheme="majorBidi"/>
          <w:b w:val="0"/>
          <w:bCs/>
        </w:rPr>
        <w:t xml:space="preserve">, academic advising fosters an environment where students can discuss challenges, explore opportunities, and develop critical life skills such as </w:t>
      </w:r>
      <w:r w:rsidR="003116A4">
        <w:rPr>
          <w:rFonts w:asciiTheme="majorBidi" w:hAnsiTheme="majorBidi" w:cstheme="majorBidi"/>
          <w:b w:val="0"/>
          <w:bCs/>
        </w:rPr>
        <w:t xml:space="preserve">communication skills, </w:t>
      </w:r>
      <w:r w:rsidR="003D6F56" w:rsidRPr="009D54C1">
        <w:rPr>
          <w:rFonts w:asciiTheme="majorBidi" w:hAnsiTheme="majorBidi" w:cstheme="majorBidi"/>
          <w:b w:val="0"/>
          <w:bCs/>
        </w:rPr>
        <w:t xml:space="preserve">time management, </w:t>
      </w:r>
      <w:r w:rsidR="00D40ADE" w:rsidRPr="009D54C1">
        <w:rPr>
          <w:rFonts w:asciiTheme="majorBidi" w:hAnsiTheme="majorBidi" w:cstheme="majorBidi"/>
          <w:b w:val="0"/>
          <w:bCs/>
        </w:rPr>
        <w:t>study strategies</w:t>
      </w:r>
      <w:r w:rsidR="003D6F56" w:rsidRPr="009D54C1">
        <w:rPr>
          <w:rFonts w:asciiTheme="majorBidi" w:hAnsiTheme="majorBidi" w:cstheme="majorBidi"/>
          <w:b w:val="0"/>
          <w:bCs/>
        </w:rPr>
        <w:t xml:space="preserve">, and self-advocacy. </w:t>
      </w:r>
      <w:r w:rsidR="00D40ADE" w:rsidRPr="009D54C1">
        <w:rPr>
          <w:rFonts w:asciiTheme="majorBidi" w:hAnsiTheme="majorBidi" w:cstheme="majorBidi"/>
          <w:b w:val="0"/>
          <w:bCs/>
        </w:rPr>
        <w:t>Furthermore</w:t>
      </w:r>
      <w:r w:rsidR="003D6F56" w:rsidRPr="009D54C1">
        <w:rPr>
          <w:rFonts w:asciiTheme="majorBidi" w:hAnsiTheme="majorBidi" w:cstheme="majorBidi"/>
          <w:b w:val="0"/>
          <w:bCs/>
        </w:rPr>
        <w:t xml:space="preserve">, </w:t>
      </w:r>
      <w:r w:rsidR="00D40ADE" w:rsidRPr="009D54C1">
        <w:rPr>
          <w:rFonts w:asciiTheme="majorBidi" w:hAnsiTheme="majorBidi" w:cstheme="majorBidi"/>
          <w:b w:val="0"/>
          <w:bCs/>
        </w:rPr>
        <w:t xml:space="preserve">it </w:t>
      </w:r>
      <w:r w:rsidR="003D6F56" w:rsidRPr="009D54C1">
        <w:rPr>
          <w:rFonts w:asciiTheme="majorBidi" w:hAnsiTheme="majorBidi" w:cstheme="majorBidi"/>
          <w:b w:val="0"/>
          <w:bCs/>
        </w:rPr>
        <w:t xml:space="preserve">fosters student engagement by encouraging participation in co-curricular activities that complement their educational experience. </w:t>
      </w:r>
    </w:p>
    <w:p w14:paraId="0FCF3539" w14:textId="5801582F" w:rsidR="00231C9E" w:rsidRDefault="00231C9E" w:rsidP="00D40ADE">
      <w:pPr>
        <w:jc w:val="both"/>
        <w:rPr>
          <w:rFonts w:asciiTheme="majorBidi" w:hAnsiTheme="majorBidi" w:cstheme="majorBidi"/>
          <w:b w:val="0"/>
          <w:bCs/>
        </w:rPr>
      </w:pPr>
    </w:p>
    <w:p w14:paraId="3F216B55" w14:textId="41966416" w:rsidR="00231C9E" w:rsidRPr="009D54C1" w:rsidRDefault="004A0E42" w:rsidP="004A0E42">
      <w:pPr>
        <w:jc w:val="both"/>
        <w:rPr>
          <w:rFonts w:asciiTheme="majorBidi" w:hAnsiTheme="majorBidi" w:cstheme="majorBidi"/>
          <w:b w:val="0"/>
          <w:bCs/>
        </w:rPr>
      </w:pPr>
      <w:r w:rsidRPr="0081665C">
        <w:rPr>
          <w:rFonts w:asciiTheme="majorBidi" w:hAnsiTheme="majorBidi" w:cstheme="majorBidi"/>
          <w:b w:val="0"/>
          <w:bCs/>
        </w:rPr>
        <w:t xml:space="preserve">As the Students are the cornerstone of any educational process. It is of great value to get support to have </w:t>
      </w:r>
      <w:r w:rsidR="00610963" w:rsidRPr="0081665C">
        <w:rPr>
          <w:rFonts w:asciiTheme="majorBidi" w:hAnsiTheme="majorBidi" w:cstheme="majorBidi"/>
          <w:b w:val="0"/>
          <w:bCs/>
        </w:rPr>
        <w:t>a successful</w:t>
      </w:r>
      <w:r w:rsidRPr="0081665C">
        <w:rPr>
          <w:rFonts w:asciiTheme="majorBidi" w:hAnsiTheme="majorBidi" w:cstheme="majorBidi"/>
          <w:b w:val="0"/>
          <w:bCs/>
        </w:rPr>
        <w:t xml:space="preserve"> experience. Therefore, t</w:t>
      </w:r>
      <w:r w:rsidR="00231C9E" w:rsidRPr="0081665C">
        <w:rPr>
          <w:rFonts w:asciiTheme="majorBidi" w:hAnsiTheme="majorBidi" w:cstheme="majorBidi"/>
          <w:b w:val="0"/>
          <w:bCs/>
        </w:rPr>
        <w:t>his manual is developed to serve as a guide for both students and academic advisors. It provides a clear understanding of the academic advising program, highlighting its purpose, benefits, the roles and responsibilities of students and advisors, key activities involved and the evaluation process that takes place throughout the students’ learning journey.</w:t>
      </w:r>
      <w:r w:rsidR="00BF40BE" w:rsidRPr="00BF40BE">
        <w:rPr>
          <w:noProof/>
        </w:rPr>
        <w:t xml:space="preserve"> </w:t>
      </w:r>
    </w:p>
    <w:p w14:paraId="059B2E79" w14:textId="7136DF7C" w:rsidR="009D54C1" w:rsidRPr="009D54C1" w:rsidRDefault="009D54C1" w:rsidP="00D40ADE">
      <w:pPr>
        <w:jc w:val="both"/>
        <w:rPr>
          <w:rFonts w:asciiTheme="majorBidi" w:hAnsiTheme="majorBidi" w:cstheme="majorBidi"/>
          <w:b w:val="0"/>
          <w:bCs/>
        </w:rPr>
      </w:pPr>
    </w:p>
    <w:p w14:paraId="3AB938CE" w14:textId="77777777" w:rsidR="00043AAB" w:rsidRPr="002D1732" w:rsidRDefault="00043AAB" w:rsidP="004A0E42">
      <w:pPr>
        <w:rPr>
          <w:b w:val="0"/>
          <w:bCs/>
        </w:rPr>
      </w:pPr>
    </w:p>
    <w:p w14:paraId="11BDA369" w14:textId="51D898B5" w:rsidR="002D1732" w:rsidRPr="00BA3A6A" w:rsidRDefault="002D1732">
      <w:pPr>
        <w:pStyle w:val="ListParagraph"/>
        <w:numPr>
          <w:ilvl w:val="0"/>
          <w:numId w:val="17"/>
        </w:numPr>
        <w:jc w:val="both"/>
        <w:rPr>
          <w:rFonts w:ascii="Algerian" w:hAnsi="Algerian" w:cstheme="majorBidi"/>
          <w:bCs/>
          <w:color w:val="278079" w:themeColor="accent6" w:themeShade="BF"/>
          <w:sz w:val="44"/>
          <w:szCs w:val="36"/>
        </w:rPr>
      </w:pPr>
      <w:r w:rsidRPr="00BA3A6A">
        <w:rPr>
          <w:rFonts w:ascii="Algerian" w:hAnsi="Algerian" w:cstheme="majorBidi"/>
          <w:bCs/>
          <w:color w:val="278079" w:themeColor="accent6" w:themeShade="BF"/>
          <w:sz w:val="44"/>
          <w:szCs w:val="36"/>
        </w:rPr>
        <w:t>Goal and Objectives</w:t>
      </w:r>
    </w:p>
    <w:p w14:paraId="050E650F" w14:textId="77777777" w:rsidR="000F1C2B" w:rsidRPr="00BA3A6A" w:rsidRDefault="000F1C2B" w:rsidP="002D1732">
      <w:pPr>
        <w:jc w:val="both"/>
        <w:rPr>
          <w:rFonts w:ascii="Algerian" w:hAnsi="Algerian" w:cstheme="majorBidi"/>
          <w:bCs/>
          <w:color w:val="278079" w:themeColor="accent6" w:themeShade="BF"/>
          <w:sz w:val="48"/>
          <w:szCs w:val="40"/>
        </w:rPr>
      </w:pPr>
    </w:p>
    <w:p w14:paraId="7FDF97BB" w14:textId="5702946E" w:rsidR="00121E9C" w:rsidRPr="00BA3A6A" w:rsidRDefault="00121E9C" w:rsidP="00AF68CE">
      <w:pPr>
        <w:jc w:val="both"/>
        <w:rPr>
          <w:rFonts w:asciiTheme="majorBidi" w:hAnsiTheme="majorBidi" w:cstheme="majorBidi"/>
          <w:bCs/>
          <w:sz w:val="36"/>
          <w:szCs w:val="28"/>
        </w:rPr>
      </w:pPr>
      <w:r w:rsidRPr="00BA3A6A">
        <w:rPr>
          <w:rFonts w:asciiTheme="majorBidi" w:hAnsiTheme="majorBidi" w:cstheme="majorBidi"/>
          <w:bCs/>
          <w:sz w:val="36"/>
          <w:szCs w:val="28"/>
        </w:rPr>
        <w:t>Goal</w:t>
      </w:r>
    </w:p>
    <w:p w14:paraId="15AACF1E" w14:textId="766DCAE3" w:rsidR="00121E9C" w:rsidRPr="00FC5501" w:rsidRDefault="00FC5501" w:rsidP="00FC5501">
      <w:pPr>
        <w:jc w:val="both"/>
        <w:rPr>
          <w:rFonts w:asciiTheme="majorBidi" w:hAnsiTheme="majorBidi" w:cstheme="majorBidi"/>
          <w:b w:val="0"/>
        </w:rPr>
      </w:pPr>
      <w:r w:rsidRPr="00FC5501">
        <w:rPr>
          <w:rFonts w:asciiTheme="majorBidi" w:hAnsiTheme="majorBidi" w:cstheme="majorBidi"/>
          <w:b w:val="0"/>
        </w:rPr>
        <w:t xml:space="preserve">The academic advising program aims to support </w:t>
      </w:r>
      <w:r w:rsidR="008B2D10" w:rsidRPr="00FC5501">
        <w:rPr>
          <w:rFonts w:asciiTheme="majorBidi" w:hAnsiTheme="majorBidi" w:cstheme="majorBidi"/>
          <w:b w:val="0"/>
        </w:rPr>
        <w:t>students</w:t>
      </w:r>
      <w:r w:rsidRPr="00FC5501">
        <w:rPr>
          <w:rFonts w:asciiTheme="majorBidi" w:hAnsiTheme="majorBidi" w:cstheme="majorBidi"/>
          <w:b w:val="0"/>
        </w:rPr>
        <w:t xml:space="preserve"> successfully navigating their academic journey by providing personalized guidance that promotes </w:t>
      </w:r>
      <w:r>
        <w:rPr>
          <w:rFonts w:asciiTheme="majorBidi" w:hAnsiTheme="majorBidi" w:cstheme="majorBidi"/>
          <w:b w:val="0"/>
        </w:rPr>
        <w:t xml:space="preserve">high quality, </w:t>
      </w:r>
      <w:r w:rsidRPr="00FC5501">
        <w:rPr>
          <w:rFonts w:asciiTheme="majorBidi" w:hAnsiTheme="majorBidi" w:cstheme="majorBidi"/>
          <w:b w:val="0"/>
        </w:rPr>
        <w:t xml:space="preserve">timely degree completion, </w:t>
      </w:r>
      <w:r>
        <w:rPr>
          <w:rFonts w:asciiTheme="majorBidi" w:hAnsiTheme="majorBidi" w:cstheme="majorBidi"/>
          <w:b w:val="0"/>
        </w:rPr>
        <w:t>fosters</w:t>
      </w:r>
      <w:r w:rsidRPr="00FC5501">
        <w:rPr>
          <w:rFonts w:asciiTheme="majorBidi" w:hAnsiTheme="majorBidi" w:cstheme="majorBidi"/>
          <w:b w:val="0"/>
        </w:rPr>
        <w:t xml:space="preserve"> academic and professional development, and </w:t>
      </w:r>
      <w:r>
        <w:rPr>
          <w:rFonts w:asciiTheme="majorBidi" w:hAnsiTheme="majorBidi" w:cstheme="majorBidi"/>
          <w:b w:val="0"/>
        </w:rPr>
        <w:t>enhances</w:t>
      </w:r>
      <w:r w:rsidRPr="00FC5501">
        <w:rPr>
          <w:rFonts w:asciiTheme="majorBidi" w:hAnsiTheme="majorBidi" w:cstheme="majorBidi"/>
          <w:b w:val="0"/>
        </w:rPr>
        <w:t xml:space="preserve"> student well-being.</w:t>
      </w:r>
      <w:bookmarkStart w:id="5" w:name="_Hlk205373994"/>
    </w:p>
    <w:bookmarkEnd w:id="5"/>
    <w:p w14:paraId="1905365A" w14:textId="77777777" w:rsidR="00121E9C" w:rsidRPr="009D54C1" w:rsidRDefault="00121E9C" w:rsidP="00AF68CE">
      <w:pPr>
        <w:jc w:val="both"/>
        <w:rPr>
          <w:rFonts w:asciiTheme="majorBidi" w:hAnsiTheme="majorBidi" w:cstheme="majorBidi"/>
          <w:bCs/>
          <w:sz w:val="40"/>
          <w:szCs w:val="32"/>
        </w:rPr>
      </w:pPr>
    </w:p>
    <w:p w14:paraId="2A971B07" w14:textId="23DBBDC9" w:rsidR="00A63630" w:rsidRPr="00BA3A6A" w:rsidRDefault="000C5DB2" w:rsidP="00AF68CE">
      <w:pPr>
        <w:jc w:val="both"/>
        <w:rPr>
          <w:rFonts w:asciiTheme="majorBidi" w:hAnsiTheme="majorBidi" w:cstheme="majorBidi"/>
          <w:bCs/>
          <w:sz w:val="36"/>
          <w:szCs w:val="28"/>
        </w:rPr>
      </w:pPr>
      <w:r w:rsidRPr="00BA3A6A">
        <w:rPr>
          <w:rFonts w:asciiTheme="majorBidi" w:hAnsiTheme="majorBidi" w:cstheme="majorBidi"/>
          <w:bCs/>
          <w:sz w:val="36"/>
          <w:szCs w:val="28"/>
        </w:rPr>
        <w:t>O</w:t>
      </w:r>
      <w:r w:rsidR="00A63630" w:rsidRPr="00BA3A6A">
        <w:rPr>
          <w:rFonts w:asciiTheme="majorBidi" w:hAnsiTheme="majorBidi" w:cstheme="majorBidi"/>
          <w:bCs/>
          <w:sz w:val="36"/>
          <w:szCs w:val="28"/>
        </w:rPr>
        <w:t>bjectives</w:t>
      </w:r>
    </w:p>
    <w:p w14:paraId="6CCEB67B" w14:textId="77777777" w:rsidR="00AF68CE" w:rsidRPr="00AF68CE" w:rsidRDefault="00AF68CE" w:rsidP="00AF68CE">
      <w:pPr>
        <w:pStyle w:val="ListParagraph"/>
        <w:jc w:val="both"/>
        <w:rPr>
          <w:rFonts w:asciiTheme="majorBidi" w:hAnsiTheme="majorBidi" w:cstheme="majorBidi"/>
          <w:bCs/>
          <w:sz w:val="32"/>
          <w:szCs w:val="24"/>
        </w:rPr>
      </w:pPr>
    </w:p>
    <w:p w14:paraId="3332A546" w14:textId="24D3AD08" w:rsidR="002D1732" w:rsidRDefault="000C5DB2" w:rsidP="00E44C44">
      <w:pPr>
        <w:jc w:val="both"/>
        <w:rPr>
          <w:rFonts w:asciiTheme="majorBidi" w:hAnsiTheme="majorBidi" w:cstheme="majorBidi"/>
          <w:bCs/>
        </w:rPr>
      </w:pPr>
      <w:r w:rsidRPr="009D54C1">
        <w:rPr>
          <w:rFonts w:asciiTheme="majorBidi" w:hAnsiTheme="majorBidi" w:cstheme="majorBidi"/>
          <w:bCs/>
        </w:rPr>
        <w:t>Academic advising program is structured to achieve the following objectives:</w:t>
      </w:r>
    </w:p>
    <w:p w14:paraId="200C3025" w14:textId="77777777" w:rsidR="00AF68CE" w:rsidRPr="009D54C1" w:rsidRDefault="00AF68CE" w:rsidP="00E44C44">
      <w:pPr>
        <w:jc w:val="both"/>
        <w:rPr>
          <w:rFonts w:asciiTheme="majorBidi" w:hAnsiTheme="majorBidi" w:cstheme="majorBidi"/>
          <w:bCs/>
        </w:rPr>
      </w:pPr>
    </w:p>
    <w:p w14:paraId="38FB35C3" w14:textId="64AD6988" w:rsidR="002D1732" w:rsidRDefault="002D1732" w:rsidP="008362E1">
      <w:pPr>
        <w:numPr>
          <w:ilvl w:val="0"/>
          <w:numId w:val="2"/>
        </w:numPr>
        <w:jc w:val="both"/>
        <w:rPr>
          <w:rFonts w:asciiTheme="majorBidi" w:hAnsiTheme="majorBidi" w:cstheme="majorBidi"/>
          <w:b w:val="0"/>
          <w:bCs/>
        </w:rPr>
      </w:pPr>
      <w:r w:rsidRPr="009D54C1">
        <w:rPr>
          <w:rFonts w:asciiTheme="majorBidi" w:hAnsiTheme="majorBidi" w:cstheme="majorBidi"/>
          <w:b w:val="0"/>
          <w:bCs/>
        </w:rPr>
        <w:t>Provide an open environment which foster</w:t>
      </w:r>
      <w:r w:rsidR="004F69FE">
        <w:rPr>
          <w:rFonts w:asciiTheme="majorBidi" w:hAnsiTheme="majorBidi" w:cstheme="majorBidi"/>
          <w:b w:val="0"/>
          <w:bCs/>
        </w:rPr>
        <w:t>s</w:t>
      </w:r>
      <w:r w:rsidRPr="009D54C1">
        <w:rPr>
          <w:rFonts w:asciiTheme="majorBidi" w:hAnsiTheme="majorBidi" w:cstheme="majorBidi"/>
          <w:b w:val="0"/>
          <w:bCs/>
        </w:rPr>
        <w:t xml:space="preserve"> </w:t>
      </w:r>
      <w:r w:rsidR="00FC5501" w:rsidRPr="00FC5501">
        <w:rPr>
          <w:rFonts w:asciiTheme="majorBidi" w:hAnsiTheme="majorBidi" w:cstheme="majorBidi"/>
          <w:b w:val="0"/>
          <w:bCs/>
        </w:rPr>
        <w:t>self-awareness,</w:t>
      </w:r>
      <w:r w:rsidR="00FC5501">
        <w:rPr>
          <w:rFonts w:asciiTheme="majorBidi" w:hAnsiTheme="majorBidi" w:cstheme="majorBidi"/>
          <w:b w:val="0"/>
          <w:bCs/>
        </w:rPr>
        <w:t xml:space="preserve"> </w:t>
      </w:r>
      <w:r w:rsidRPr="009D54C1">
        <w:rPr>
          <w:rFonts w:asciiTheme="majorBidi" w:hAnsiTheme="majorBidi" w:cstheme="majorBidi"/>
          <w:b w:val="0"/>
          <w:bCs/>
        </w:rPr>
        <w:t>self-exploration, and self-evaluation</w:t>
      </w:r>
      <w:r w:rsidR="00D513E5">
        <w:rPr>
          <w:rFonts w:asciiTheme="majorBidi" w:hAnsiTheme="majorBidi" w:cstheme="majorBidi"/>
          <w:b w:val="0"/>
          <w:bCs/>
        </w:rPr>
        <w:t xml:space="preserve"> which lead to </w:t>
      </w:r>
      <w:r w:rsidRPr="009D54C1">
        <w:rPr>
          <w:rFonts w:asciiTheme="majorBidi" w:hAnsiTheme="majorBidi" w:cstheme="majorBidi"/>
          <w:b w:val="0"/>
          <w:bCs/>
        </w:rPr>
        <w:t xml:space="preserve">encouraging a </w:t>
      </w:r>
      <w:r w:rsidRPr="005C2BBC">
        <w:rPr>
          <w:rFonts w:asciiTheme="majorBidi" w:hAnsiTheme="majorBidi" w:cstheme="majorBidi"/>
          <w:b w:val="0"/>
          <w:bCs/>
        </w:rPr>
        <w:t xml:space="preserve">sense of </w:t>
      </w:r>
      <w:r w:rsidR="00AF68CE" w:rsidRPr="005C2BBC">
        <w:rPr>
          <w:rFonts w:asciiTheme="majorBidi" w:hAnsiTheme="majorBidi" w:cstheme="majorBidi"/>
          <w:b w:val="0"/>
          <w:bCs/>
        </w:rPr>
        <w:t>professional</w:t>
      </w:r>
      <w:r w:rsidRPr="005C2BBC">
        <w:rPr>
          <w:rFonts w:asciiTheme="majorBidi" w:hAnsiTheme="majorBidi" w:cstheme="majorBidi"/>
          <w:b w:val="0"/>
          <w:bCs/>
        </w:rPr>
        <w:t xml:space="preserve"> identity.</w:t>
      </w:r>
    </w:p>
    <w:p w14:paraId="6C80DEBD" w14:textId="0B112E8F" w:rsidR="00D513E5" w:rsidRPr="00D513E5" w:rsidRDefault="00D513E5" w:rsidP="00D513E5">
      <w:pPr>
        <w:numPr>
          <w:ilvl w:val="0"/>
          <w:numId w:val="2"/>
        </w:numPr>
        <w:jc w:val="both"/>
        <w:rPr>
          <w:rFonts w:asciiTheme="majorBidi" w:hAnsiTheme="majorBidi" w:cstheme="majorBidi"/>
          <w:b w:val="0"/>
          <w:bCs/>
        </w:rPr>
      </w:pPr>
      <w:r>
        <w:rPr>
          <w:rFonts w:asciiTheme="majorBidi" w:hAnsiTheme="majorBidi" w:cstheme="majorBidi"/>
          <w:b w:val="0"/>
          <w:bCs/>
        </w:rPr>
        <w:t xml:space="preserve">Assist </w:t>
      </w:r>
      <w:r w:rsidRPr="00D513E5">
        <w:rPr>
          <w:rFonts w:asciiTheme="majorBidi" w:hAnsiTheme="majorBidi" w:cstheme="majorBidi"/>
          <w:b w:val="0"/>
          <w:bCs/>
        </w:rPr>
        <w:t>student</w:t>
      </w:r>
      <w:r>
        <w:rPr>
          <w:rFonts w:asciiTheme="majorBidi" w:hAnsiTheme="majorBidi" w:cstheme="majorBidi"/>
          <w:b w:val="0"/>
          <w:bCs/>
        </w:rPr>
        <w:t>s</w:t>
      </w:r>
      <w:r w:rsidRPr="00D513E5">
        <w:rPr>
          <w:rFonts w:asciiTheme="majorBidi" w:hAnsiTheme="majorBidi" w:cstheme="majorBidi"/>
          <w:b w:val="0"/>
          <w:bCs/>
        </w:rPr>
        <w:t xml:space="preserve"> understan</w:t>
      </w:r>
      <w:r>
        <w:rPr>
          <w:rFonts w:asciiTheme="majorBidi" w:hAnsiTheme="majorBidi" w:cstheme="majorBidi"/>
          <w:b w:val="0"/>
          <w:bCs/>
        </w:rPr>
        <w:t xml:space="preserve">d </w:t>
      </w:r>
      <w:r w:rsidRPr="00D513E5">
        <w:rPr>
          <w:rFonts w:asciiTheme="majorBidi" w:hAnsiTheme="majorBidi" w:cstheme="majorBidi"/>
          <w:b w:val="0"/>
          <w:bCs/>
        </w:rPr>
        <w:t>their roles and responsibilities toward themselves and their society</w:t>
      </w:r>
    </w:p>
    <w:p w14:paraId="1C5F6009" w14:textId="58621368" w:rsidR="000C5DB2" w:rsidRPr="005C2BBC" w:rsidRDefault="000C5DB2" w:rsidP="008362E1">
      <w:pPr>
        <w:pStyle w:val="ListParagraph"/>
        <w:numPr>
          <w:ilvl w:val="0"/>
          <w:numId w:val="2"/>
        </w:numPr>
        <w:jc w:val="both"/>
        <w:rPr>
          <w:rFonts w:asciiTheme="majorBidi" w:hAnsiTheme="majorBidi" w:cstheme="majorBidi"/>
          <w:b w:val="0"/>
          <w:bCs/>
        </w:rPr>
      </w:pPr>
      <w:r w:rsidRPr="005C2BBC">
        <w:rPr>
          <w:rFonts w:asciiTheme="majorBidi" w:hAnsiTheme="majorBidi" w:cstheme="majorBidi"/>
          <w:b w:val="0"/>
          <w:bCs/>
        </w:rPr>
        <w:t>E</w:t>
      </w:r>
      <w:r w:rsidR="00AF68CE" w:rsidRPr="005C2BBC">
        <w:rPr>
          <w:rFonts w:asciiTheme="majorBidi" w:hAnsiTheme="majorBidi" w:cstheme="majorBidi"/>
          <w:b w:val="0"/>
          <w:bCs/>
        </w:rPr>
        <w:t>xplore students’</w:t>
      </w:r>
      <w:r w:rsidRPr="005C2BBC">
        <w:rPr>
          <w:rFonts w:asciiTheme="majorBidi" w:hAnsiTheme="majorBidi" w:cstheme="majorBidi"/>
          <w:b w:val="0"/>
          <w:bCs/>
        </w:rPr>
        <w:t xml:space="preserve"> </w:t>
      </w:r>
      <w:r w:rsidR="00FC5501" w:rsidRPr="00FC5501">
        <w:rPr>
          <w:rFonts w:asciiTheme="majorBidi" w:hAnsiTheme="majorBidi" w:cstheme="majorBidi"/>
          <w:b w:val="0"/>
          <w:bCs/>
        </w:rPr>
        <w:t xml:space="preserve">abilities </w:t>
      </w:r>
      <w:r w:rsidR="00FC5501">
        <w:rPr>
          <w:rFonts w:asciiTheme="majorBidi" w:hAnsiTheme="majorBidi" w:cstheme="majorBidi"/>
          <w:b w:val="0"/>
          <w:bCs/>
        </w:rPr>
        <w:t xml:space="preserve">and </w:t>
      </w:r>
      <w:r w:rsidRPr="005C2BBC">
        <w:rPr>
          <w:rFonts w:asciiTheme="majorBidi" w:hAnsiTheme="majorBidi" w:cstheme="majorBidi"/>
          <w:b w:val="0"/>
          <w:bCs/>
        </w:rPr>
        <w:t>interests leading to creation of re</w:t>
      </w:r>
      <w:r w:rsidR="00FC5501">
        <w:rPr>
          <w:rFonts w:asciiTheme="majorBidi" w:hAnsiTheme="majorBidi" w:cstheme="majorBidi"/>
          <w:b w:val="0"/>
          <w:bCs/>
        </w:rPr>
        <w:t>levant</w:t>
      </w:r>
      <w:r w:rsidRPr="005C2BBC">
        <w:rPr>
          <w:rFonts w:asciiTheme="majorBidi" w:hAnsiTheme="majorBidi" w:cstheme="majorBidi"/>
          <w:b w:val="0"/>
          <w:bCs/>
        </w:rPr>
        <w:t xml:space="preserve"> academic and professional goals. </w:t>
      </w:r>
    </w:p>
    <w:p w14:paraId="3B6F3945" w14:textId="78CDC23E" w:rsidR="00E44C44" w:rsidRDefault="00D513E5" w:rsidP="008362E1">
      <w:pPr>
        <w:pStyle w:val="ListParagraph"/>
        <w:numPr>
          <w:ilvl w:val="0"/>
          <w:numId w:val="2"/>
        </w:numPr>
        <w:jc w:val="both"/>
        <w:rPr>
          <w:rFonts w:asciiTheme="majorBidi" w:hAnsiTheme="majorBidi" w:cstheme="majorBidi"/>
          <w:b w:val="0"/>
          <w:bCs/>
        </w:rPr>
      </w:pPr>
      <w:r>
        <w:rPr>
          <w:rFonts w:asciiTheme="majorBidi" w:hAnsiTheme="majorBidi" w:cstheme="majorBidi"/>
          <w:b w:val="0"/>
          <w:bCs/>
        </w:rPr>
        <w:t>Guide students and help them d</w:t>
      </w:r>
      <w:r w:rsidR="00E44C44" w:rsidRPr="009D54C1">
        <w:rPr>
          <w:rFonts w:asciiTheme="majorBidi" w:hAnsiTheme="majorBidi" w:cstheme="majorBidi"/>
          <w:b w:val="0"/>
          <w:bCs/>
        </w:rPr>
        <w:t>evelop educational plan</w:t>
      </w:r>
      <w:r w:rsidR="004F69FE">
        <w:rPr>
          <w:rFonts w:asciiTheme="majorBidi" w:hAnsiTheme="majorBidi" w:cstheme="majorBidi"/>
          <w:b w:val="0"/>
          <w:bCs/>
        </w:rPr>
        <w:t>s</w:t>
      </w:r>
      <w:r w:rsidR="00E44C44" w:rsidRPr="009D54C1">
        <w:rPr>
          <w:rFonts w:asciiTheme="majorBidi" w:hAnsiTheme="majorBidi" w:cstheme="majorBidi"/>
          <w:b w:val="0"/>
          <w:bCs/>
        </w:rPr>
        <w:t xml:space="preserve"> that</w:t>
      </w:r>
      <w:r w:rsidR="00FC5501">
        <w:rPr>
          <w:rFonts w:asciiTheme="majorBidi" w:hAnsiTheme="majorBidi" w:cstheme="majorBidi"/>
          <w:b w:val="0"/>
          <w:bCs/>
        </w:rPr>
        <w:t xml:space="preserve"> help </w:t>
      </w:r>
      <w:r w:rsidR="00E44C44" w:rsidRPr="009D54C1">
        <w:rPr>
          <w:rFonts w:asciiTheme="majorBidi" w:hAnsiTheme="majorBidi" w:cstheme="majorBidi"/>
          <w:b w:val="0"/>
          <w:bCs/>
        </w:rPr>
        <w:t xml:space="preserve">timely completion of educational goals. </w:t>
      </w:r>
    </w:p>
    <w:p w14:paraId="50881C34" w14:textId="7D9846D9" w:rsidR="00FC5501" w:rsidRPr="00FC5501" w:rsidRDefault="00F22D22" w:rsidP="00FC5501">
      <w:pPr>
        <w:pStyle w:val="ListParagraph"/>
        <w:numPr>
          <w:ilvl w:val="0"/>
          <w:numId w:val="2"/>
        </w:numPr>
        <w:rPr>
          <w:rFonts w:asciiTheme="majorBidi" w:hAnsiTheme="majorBidi" w:cstheme="majorBidi"/>
          <w:b w:val="0"/>
          <w:bCs/>
        </w:rPr>
      </w:pPr>
      <w:r w:rsidRPr="00FC5501">
        <w:rPr>
          <w:rFonts w:asciiTheme="majorBidi" w:hAnsiTheme="majorBidi" w:cstheme="majorBidi"/>
          <w:b w:val="0"/>
          <w:bCs/>
        </w:rPr>
        <w:t>Counsel</w:t>
      </w:r>
      <w:r w:rsidR="00FC5501" w:rsidRPr="00FC5501">
        <w:rPr>
          <w:rFonts w:asciiTheme="majorBidi" w:hAnsiTheme="majorBidi" w:cstheme="majorBidi"/>
          <w:b w:val="0"/>
          <w:bCs/>
        </w:rPr>
        <w:t xml:space="preserve"> the most appropriate choices to make in order to achieve goals (</w:t>
      </w:r>
      <w:r w:rsidR="002156BD" w:rsidRPr="00FC5501">
        <w:rPr>
          <w:rFonts w:asciiTheme="majorBidi" w:hAnsiTheme="majorBidi" w:cstheme="majorBidi"/>
          <w:b w:val="0"/>
          <w:bCs/>
        </w:rPr>
        <w:t>e.g.,</w:t>
      </w:r>
      <w:r w:rsidR="00FC5501" w:rsidRPr="00FC5501">
        <w:rPr>
          <w:rFonts w:asciiTheme="majorBidi" w:hAnsiTheme="majorBidi" w:cstheme="majorBidi"/>
          <w:b w:val="0"/>
          <w:bCs/>
        </w:rPr>
        <w:t xml:space="preserve"> module or major choices). </w:t>
      </w:r>
    </w:p>
    <w:p w14:paraId="34F4EDC6" w14:textId="656D1210" w:rsidR="00E44C44" w:rsidRPr="009D54C1" w:rsidRDefault="00FC5501" w:rsidP="008362E1">
      <w:pPr>
        <w:pStyle w:val="ListParagraph"/>
        <w:numPr>
          <w:ilvl w:val="0"/>
          <w:numId w:val="2"/>
        </w:numPr>
        <w:jc w:val="both"/>
        <w:rPr>
          <w:rFonts w:asciiTheme="majorBidi" w:hAnsiTheme="majorBidi" w:cstheme="majorBidi"/>
          <w:b w:val="0"/>
          <w:bCs/>
        </w:rPr>
      </w:pPr>
      <w:r>
        <w:rPr>
          <w:rFonts w:asciiTheme="majorBidi" w:hAnsiTheme="majorBidi" w:cstheme="majorBidi"/>
          <w:b w:val="0"/>
          <w:bCs/>
        </w:rPr>
        <w:t>Foster</w:t>
      </w:r>
      <w:r w:rsidR="004F69FE">
        <w:rPr>
          <w:rFonts w:asciiTheme="majorBidi" w:hAnsiTheme="majorBidi" w:cstheme="majorBidi"/>
          <w:b w:val="0"/>
          <w:bCs/>
        </w:rPr>
        <w:t xml:space="preserve"> the students’</w:t>
      </w:r>
      <w:r w:rsidR="00E44C44" w:rsidRPr="009D54C1">
        <w:rPr>
          <w:rFonts w:asciiTheme="majorBidi" w:hAnsiTheme="majorBidi" w:cstheme="majorBidi"/>
          <w:b w:val="0"/>
          <w:bCs/>
        </w:rPr>
        <w:t xml:space="preserve"> </w:t>
      </w:r>
      <w:r w:rsidR="004F69FE">
        <w:rPr>
          <w:rFonts w:asciiTheme="majorBidi" w:hAnsiTheme="majorBidi" w:cstheme="majorBidi"/>
          <w:b w:val="0"/>
          <w:bCs/>
        </w:rPr>
        <w:t>c</w:t>
      </w:r>
      <w:r w:rsidR="00E44C44" w:rsidRPr="009D54C1">
        <w:rPr>
          <w:rFonts w:asciiTheme="majorBidi" w:hAnsiTheme="majorBidi" w:cstheme="majorBidi"/>
          <w:b w:val="0"/>
          <w:bCs/>
        </w:rPr>
        <w:t>ritical thinking</w:t>
      </w:r>
      <w:r>
        <w:rPr>
          <w:rFonts w:asciiTheme="majorBidi" w:hAnsiTheme="majorBidi" w:cstheme="majorBidi"/>
          <w:b w:val="0"/>
          <w:bCs/>
        </w:rPr>
        <w:t>, problem-solving,</w:t>
      </w:r>
      <w:r w:rsidR="00E44C44" w:rsidRPr="009D54C1">
        <w:rPr>
          <w:rFonts w:asciiTheme="majorBidi" w:hAnsiTheme="majorBidi" w:cstheme="majorBidi"/>
          <w:b w:val="0"/>
          <w:bCs/>
        </w:rPr>
        <w:t xml:space="preserve"> and independent decision-making skills to accept </w:t>
      </w:r>
      <w:r>
        <w:rPr>
          <w:rFonts w:asciiTheme="majorBidi" w:hAnsiTheme="majorBidi" w:cstheme="majorBidi"/>
          <w:b w:val="0"/>
          <w:bCs/>
        </w:rPr>
        <w:t>commitment</w:t>
      </w:r>
      <w:r w:rsidR="00E44C44" w:rsidRPr="009D54C1">
        <w:rPr>
          <w:rFonts w:asciiTheme="majorBidi" w:hAnsiTheme="majorBidi" w:cstheme="majorBidi"/>
          <w:b w:val="0"/>
          <w:bCs/>
        </w:rPr>
        <w:t xml:space="preserve"> for academic decisions. </w:t>
      </w:r>
    </w:p>
    <w:p w14:paraId="7D7E45F6" w14:textId="7AD03911" w:rsidR="002D1732" w:rsidRPr="009D54C1" w:rsidRDefault="002D1732" w:rsidP="008362E1">
      <w:pPr>
        <w:numPr>
          <w:ilvl w:val="0"/>
          <w:numId w:val="2"/>
        </w:numPr>
        <w:jc w:val="both"/>
        <w:rPr>
          <w:rFonts w:asciiTheme="majorBidi" w:hAnsiTheme="majorBidi" w:cstheme="majorBidi"/>
          <w:b w:val="0"/>
          <w:bCs/>
        </w:rPr>
      </w:pPr>
      <w:r w:rsidRPr="009D54C1">
        <w:rPr>
          <w:rFonts w:asciiTheme="majorBidi" w:hAnsiTheme="majorBidi" w:cstheme="majorBidi"/>
          <w:b w:val="0"/>
          <w:bCs/>
        </w:rPr>
        <w:t>Assist students in the exploration of possible short- and long-range consequences of decisions.</w:t>
      </w:r>
    </w:p>
    <w:p w14:paraId="704EDADC" w14:textId="77777777" w:rsidR="002D1732" w:rsidRPr="002156BD" w:rsidRDefault="002D1732" w:rsidP="008362E1">
      <w:pPr>
        <w:numPr>
          <w:ilvl w:val="0"/>
          <w:numId w:val="2"/>
        </w:numPr>
        <w:jc w:val="both"/>
        <w:rPr>
          <w:rFonts w:asciiTheme="majorBidi" w:hAnsiTheme="majorBidi" w:cstheme="majorBidi"/>
          <w:b w:val="0"/>
          <w:bCs/>
        </w:rPr>
      </w:pPr>
      <w:r w:rsidRPr="009D54C1">
        <w:rPr>
          <w:rFonts w:asciiTheme="majorBidi" w:hAnsiTheme="majorBidi" w:cstheme="majorBidi"/>
          <w:b w:val="0"/>
          <w:bCs/>
        </w:rPr>
        <w:t xml:space="preserve">Help students recognize and accept the reality of possible successes and failures, thereby </w:t>
      </w:r>
      <w:r w:rsidRPr="002156BD">
        <w:rPr>
          <w:rFonts w:asciiTheme="majorBidi" w:hAnsiTheme="majorBidi" w:cstheme="majorBidi"/>
          <w:b w:val="0"/>
          <w:bCs/>
        </w:rPr>
        <w:t>encouraging a sense of confidence and maturity.</w:t>
      </w:r>
    </w:p>
    <w:p w14:paraId="55DB9615" w14:textId="67228DB7" w:rsidR="006E615C" w:rsidRPr="002156BD" w:rsidRDefault="006E615C" w:rsidP="006E615C">
      <w:pPr>
        <w:numPr>
          <w:ilvl w:val="0"/>
          <w:numId w:val="2"/>
        </w:numPr>
        <w:jc w:val="both"/>
        <w:rPr>
          <w:rFonts w:asciiTheme="majorBidi" w:hAnsiTheme="majorBidi" w:cstheme="majorBidi"/>
          <w:b w:val="0"/>
          <w:bCs/>
        </w:rPr>
      </w:pPr>
      <w:r w:rsidRPr="002156BD">
        <w:rPr>
          <w:rFonts w:asciiTheme="majorBidi" w:hAnsiTheme="majorBidi" w:cstheme="majorBidi"/>
          <w:b w:val="0"/>
          <w:bCs/>
        </w:rPr>
        <w:t>Encourage students to develop their talents and explore their creativity.</w:t>
      </w:r>
    </w:p>
    <w:p w14:paraId="721F1FE4" w14:textId="7981C5C3" w:rsidR="00043AAB" w:rsidRPr="002156BD" w:rsidRDefault="006E615C" w:rsidP="006E615C">
      <w:pPr>
        <w:numPr>
          <w:ilvl w:val="0"/>
          <w:numId w:val="2"/>
        </w:numPr>
        <w:jc w:val="both"/>
        <w:rPr>
          <w:rFonts w:asciiTheme="majorBidi" w:hAnsiTheme="majorBidi" w:cstheme="majorBidi"/>
          <w:b w:val="0"/>
          <w:bCs/>
        </w:rPr>
      </w:pPr>
      <w:r w:rsidRPr="002156BD">
        <w:rPr>
          <w:rFonts w:ascii="Cambria Math" w:hAnsi="Cambria Math" w:cs="Cambria Math"/>
          <w:b w:val="0"/>
          <w:bCs/>
        </w:rPr>
        <w:t xml:space="preserve"> </w:t>
      </w:r>
      <w:r w:rsidRPr="002156BD">
        <w:rPr>
          <w:rFonts w:asciiTheme="majorBidi" w:hAnsiTheme="majorBidi" w:cstheme="majorBidi"/>
          <w:b w:val="0"/>
          <w:bCs/>
        </w:rPr>
        <w:t>Improve the quality of Academic Advising through good practices.</w:t>
      </w:r>
      <w:bookmarkStart w:id="6" w:name="advisor-responsibilities"/>
      <w:bookmarkEnd w:id="6"/>
    </w:p>
    <w:p w14:paraId="4C468E1E" w14:textId="2A890FCD" w:rsidR="006E615C" w:rsidRDefault="006E615C" w:rsidP="00C85314">
      <w:pPr>
        <w:jc w:val="both"/>
        <w:rPr>
          <w:rFonts w:asciiTheme="majorBidi" w:hAnsiTheme="majorBidi" w:cstheme="majorBidi"/>
          <w:b w:val="0"/>
          <w:bCs/>
        </w:rPr>
      </w:pPr>
    </w:p>
    <w:p w14:paraId="08F22CCD" w14:textId="418A80F3" w:rsidR="009D5267" w:rsidRPr="009D54C1" w:rsidRDefault="009D5267" w:rsidP="00C85314">
      <w:pPr>
        <w:jc w:val="both"/>
        <w:rPr>
          <w:rFonts w:asciiTheme="majorBidi" w:hAnsiTheme="majorBidi" w:cstheme="majorBidi"/>
          <w:b w:val="0"/>
          <w:bCs/>
        </w:rPr>
      </w:pPr>
    </w:p>
    <w:p w14:paraId="538D0E87" w14:textId="5E62310E" w:rsidR="00C85314" w:rsidRDefault="00C6508E">
      <w:pPr>
        <w:pStyle w:val="ListParagraph"/>
        <w:numPr>
          <w:ilvl w:val="0"/>
          <w:numId w:val="17"/>
        </w:numPr>
        <w:jc w:val="both"/>
        <w:rPr>
          <w:rFonts w:ascii="Algerian" w:hAnsi="Algerian" w:cstheme="majorBidi"/>
          <w:bCs/>
          <w:color w:val="278079" w:themeColor="accent6" w:themeShade="BF"/>
          <w:sz w:val="44"/>
          <w:szCs w:val="44"/>
        </w:rPr>
      </w:pPr>
      <w:r w:rsidRPr="00BA3A6A">
        <w:rPr>
          <w:rFonts w:ascii="Algerian" w:hAnsi="Algerian" w:cstheme="majorBidi"/>
          <w:bCs/>
          <w:color w:val="278079" w:themeColor="accent6" w:themeShade="BF"/>
          <w:sz w:val="44"/>
          <w:szCs w:val="44"/>
        </w:rPr>
        <w:t xml:space="preserve">Advisor </w:t>
      </w:r>
      <w:r w:rsidR="008B2D10" w:rsidRPr="00BA3A6A">
        <w:rPr>
          <w:rFonts w:ascii="Algerian" w:hAnsi="Algerian" w:cstheme="majorBidi"/>
          <w:bCs/>
          <w:color w:val="278079" w:themeColor="accent6" w:themeShade="BF"/>
          <w:sz w:val="44"/>
          <w:szCs w:val="44"/>
        </w:rPr>
        <w:t>sk</w:t>
      </w:r>
      <w:r w:rsidR="00BA3A6A">
        <w:rPr>
          <w:rFonts w:ascii="Algerian" w:hAnsi="Algerian" w:cstheme="majorBidi"/>
          <w:bCs/>
          <w:color w:val="278079" w:themeColor="accent6" w:themeShade="BF"/>
          <w:sz w:val="44"/>
          <w:szCs w:val="44"/>
        </w:rPr>
        <w:t>i</w:t>
      </w:r>
      <w:r w:rsidR="008B2D10" w:rsidRPr="00BA3A6A">
        <w:rPr>
          <w:rFonts w:ascii="Algerian" w:hAnsi="Algerian" w:cstheme="majorBidi"/>
          <w:bCs/>
          <w:color w:val="278079" w:themeColor="accent6" w:themeShade="BF"/>
          <w:sz w:val="44"/>
          <w:szCs w:val="44"/>
        </w:rPr>
        <w:t>lls and r</w:t>
      </w:r>
      <w:r w:rsidRPr="00BA3A6A">
        <w:rPr>
          <w:rFonts w:ascii="Algerian" w:hAnsi="Algerian" w:cstheme="majorBidi"/>
          <w:bCs/>
          <w:color w:val="278079" w:themeColor="accent6" w:themeShade="BF"/>
          <w:sz w:val="44"/>
          <w:szCs w:val="44"/>
        </w:rPr>
        <w:t>esponsibilities</w:t>
      </w:r>
    </w:p>
    <w:p w14:paraId="00BB9F16" w14:textId="205C6CF0" w:rsidR="00D513E5" w:rsidRPr="00D513E5" w:rsidRDefault="00D513E5" w:rsidP="00D513E5">
      <w:pPr>
        <w:jc w:val="both"/>
        <w:rPr>
          <w:rFonts w:ascii="Algerian" w:hAnsi="Algerian" w:cstheme="majorBidi"/>
          <w:bCs/>
          <w:color w:val="278079" w:themeColor="accent6" w:themeShade="BF"/>
          <w:sz w:val="44"/>
          <w:szCs w:val="44"/>
        </w:rPr>
      </w:pPr>
    </w:p>
    <w:p w14:paraId="2C31CE01" w14:textId="57D14925" w:rsidR="008B2D10" w:rsidRDefault="008B2D10" w:rsidP="00D513E5">
      <w:pPr>
        <w:jc w:val="both"/>
        <w:rPr>
          <w:rFonts w:asciiTheme="majorBidi" w:hAnsiTheme="majorBidi" w:cstheme="majorBidi"/>
          <w:b w:val="0"/>
          <w:bCs/>
          <w:szCs w:val="28"/>
        </w:rPr>
      </w:pPr>
      <w:r>
        <w:rPr>
          <w:rFonts w:asciiTheme="majorBidi" w:hAnsiTheme="majorBidi" w:cstheme="majorBidi"/>
          <w:b w:val="0"/>
          <w:bCs/>
          <w:noProof/>
          <w:szCs w:val="28"/>
        </w:rPr>
        <w:drawing>
          <wp:inline distT="0" distB="0" distL="0" distR="0" wp14:anchorId="7D493421" wp14:editId="64A06B7D">
            <wp:extent cx="6356350" cy="2063750"/>
            <wp:effectExtent l="0" t="0" r="0" b="12700"/>
            <wp:docPr id="62483364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EDFF0D5" w14:textId="77777777" w:rsidR="00D513E5" w:rsidRDefault="00D513E5" w:rsidP="00D513E5">
      <w:pPr>
        <w:jc w:val="both"/>
        <w:rPr>
          <w:rFonts w:asciiTheme="majorBidi" w:hAnsiTheme="majorBidi" w:cstheme="majorBidi"/>
          <w:b w:val="0"/>
          <w:bCs/>
          <w:szCs w:val="28"/>
        </w:rPr>
      </w:pPr>
    </w:p>
    <w:p w14:paraId="27823311" w14:textId="77777777" w:rsidR="00D513E5" w:rsidRDefault="00D513E5" w:rsidP="00D513E5">
      <w:pPr>
        <w:jc w:val="both"/>
        <w:rPr>
          <w:rFonts w:asciiTheme="majorBidi" w:hAnsiTheme="majorBidi" w:cstheme="majorBidi"/>
          <w:b w:val="0"/>
          <w:bCs/>
          <w:szCs w:val="28"/>
        </w:rPr>
      </w:pPr>
    </w:p>
    <w:p w14:paraId="7216C4A0" w14:textId="3CA81B60" w:rsidR="00E213C1" w:rsidRPr="007704B6" w:rsidRDefault="00E56032" w:rsidP="007704B6">
      <w:pPr>
        <w:rPr>
          <w:rFonts w:asciiTheme="majorBidi" w:hAnsiTheme="majorBidi" w:cstheme="majorBidi"/>
          <w:b w:val="0"/>
          <w:bCs/>
          <w:szCs w:val="28"/>
        </w:rPr>
      </w:pPr>
      <w:r>
        <w:rPr>
          <w:rFonts w:asciiTheme="majorBidi" w:hAnsiTheme="majorBidi" w:cstheme="majorBidi"/>
          <w:b w:val="0"/>
          <w:bCs/>
          <w:noProof/>
          <w:szCs w:val="28"/>
        </w:rPr>
        <w:drawing>
          <wp:inline distT="0" distB="0" distL="0" distR="0" wp14:anchorId="7183F16D" wp14:editId="5FEF9C81">
            <wp:extent cx="6023521" cy="4449686"/>
            <wp:effectExtent l="0" t="0" r="0" b="8255"/>
            <wp:docPr id="10285036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4981" cy="4465539"/>
                    </a:xfrm>
                    <a:prstGeom prst="rect">
                      <a:avLst/>
                    </a:prstGeom>
                    <a:noFill/>
                  </pic:spPr>
                </pic:pic>
              </a:graphicData>
            </a:graphic>
          </wp:inline>
        </w:drawing>
      </w:r>
    </w:p>
    <w:p w14:paraId="6E40654F" w14:textId="028CC1BB" w:rsidR="00E213C1" w:rsidRPr="00E213C1" w:rsidRDefault="00E213C1" w:rsidP="00E213C1">
      <w:pPr>
        <w:jc w:val="both"/>
        <w:rPr>
          <w:rFonts w:asciiTheme="majorBidi" w:hAnsiTheme="majorBidi" w:cstheme="majorBidi"/>
          <w:b w:val="0"/>
          <w:bCs/>
          <w:sz w:val="36"/>
          <w:szCs w:val="36"/>
        </w:rPr>
      </w:pPr>
    </w:p>
    <w:p w14:paraId="131E1AF1" w14:textId="5DAD4954" w:rsidR="002D1732" w:rsidRPr="00BA3A6A" w:rsidRDefault="002D1732">
      <w:pPr>
        <w:pStyle w:val="ListParagraph"/>
        <w:numPr>
          <w:ilvl w:val="0"/>
          <w:numId w:val="17"/>
        </w:numPr>
        <w:jc w:val="both"/>
        <w:rPr>
          <w:rFonts w:ascii="Algerian" w:hAnsi="Algerian" w:cstheme="majorBidi"/>
          <w:b w:val="0"/>
          <w:bCs/>
          <w:color w:val="278079" w:themeColor="accent6" w:themeShade="BF"/>
          <w:sz w:val="44"/>
          <w:szCs w:val="44"/>
        </w:rPr>
      </w:pPr>
      <w:r w:rsidRPr="00BA3A6A">
        <w:rPr>
          <w:rFonts w:ascii="Algerian" w:hAnsi="Algerian" w:cstheme="majorBidi"/>
          <w:bCs/>
          <w:color w:val="278079" w:themeColor="accent6" w:themeShade="BF"/>
          <w:sz w:val="44"/>
          <w:szCs w:val="44"/>
        </w:rPr>
        <w:lastRenderedPageBreak/>
        <w:t>Advisee Responsibilities</w:t>
      </w:r>
    </w:p>
    <w:p w14:paraId="30A26E8C" w14:textId="77777777" w:rsidR="00AA551D" w:rsidRPr="001F4E46" w:rsidRDefault="00AA551D" w:rsidP="000630C6">
      <w:pPr>
        <w:pStyle w:val="ListParagraph"/>
        <w:jc w:val="both"/>
        <w:rPr>
          <w:rFonts w:asciiTheme="majorBidi" w:hAnsiTheme="majorBidi" w:cstheme="majorBidi"/>
          <w:b w:val="0"/>
          <w:bCs/>
          <w:szCs w:val="28"/>
        </w:rPr>
      </w:pPr>
    </w:p>
    <w:p w14:paraId="29433FB8" w14:textId="252A014A" w:rsidR="00AA551D" w:rsidRDefault="002D1732" w:rsidP="00EF24F4">
      <w:pPr>
        <w:jc w:val="both"/>
        <w:rPr>
          <w:rFonts w:asciiTheme="majorBidi" w:hAnsiTheme="majorBidi" w:cstheme="majorBidi"/>
          <w:b w:val="0"/>
          <w:szCs w:val="28"/>
        </w:rPr>
      </w:pPr>
      <w:r w:rsidRPr="001F4E46">
        <w:rPr>
          <w:rFonts w:asciiTheme="majorBidi" w:hAnsiTheme="majorBidi" w:cstheme="majorBidi"/>
          <w:b w:val="0"/>
          <w:szCs w:val="28"/>
        </w:rPr>
        <w:t>Students</w:t>
      </w:r>
      <w:r w:rsidR="003861B2">
        <w:rPr>
          <w:rFonts w:asciiTheme="majorBidi" w:hAnsiTheme="majorBidi" w:cstheme="majorBidi"/>
          <w:b w:val="0"/>
          <w:szCs w:val="28"/>
        </w:rPr>
        <w:t xml:space="preserve"> </w:t>
      </w:r>
      <w:r w:rsidRPr="001F4E46">
        <w:rPr>
          <w:rFonts w:asciiTheme="majorBidi" w:hAnsiTheme="majorBidi" w:cstheme="majorBidi"/>
          <w:b w:val="0"/>
          <w:szCs w:val="28"/>
        </w:rPr>
        <w:t xml:space="preserve">have </w:t>
      </w:r>
      <w:r w:rsidR="004D7ED1">
        <w:rPr>
          <w:rFonts w:asciiTheme="majorBidi" w:hAnsiTheme="majorBidi" w:cstheme="majorBidi"/>
          <w:b w:val="0"/>
          <w:szCs w:val="28"/>
        </w:rPr>
        <w:t xml:space="preserve">the main </w:t>
      </w:r>
      <w:r w:rsidRPr="001F4E46">
        <w:rPr>
          <w:rFonts w:asciiTheme="majorBidi" w:hAnsiTheme="majorBidi" w:cstheme="majorBidi"/>
          <w:b w:val="0"/>
          <w:szCs w:val="28"/>
        </w:rPr>
        <w:t>responsibility in the advising system and should take the</w:t>
      </w:r>
      <w:r w:rsidR="001E35B2" w:rsidRPr="001F4E46">
        <w:rPr>
          <w:rFonts w:asciiTheme="majorBidi" w:hAnsiTheme="majorBidi" w:cstheme="majorBidi"/>
          <w:b w:val="0"/>
          <w:szCs w:val="28"/>
        </w:rPr>
        <w:t xml:space="preserve"> </w:t>
      </w:r>
      <w:r w:rsidRPr="001F4E46">
        <w:rPr>
          <w:rFonts w:asciiTheme="majorBidi" w:hAnsiTheme="majorBidi" w:cstheme="majorBidi"/>
          <w:b w:val="0"/>
          <w:szCs w:val="28"/>
        </w:rPr>
        <w:t>initiative to seek advisement and develop close relationships with their advisors.</w:t>
      </w:r>
      <w:r w:rsidR="00A25EB6">
        <w:rPr>
          <w:rFonts w:asciiTheme="majorBidi" w:hAnsiTheme="majorBidi" w:cstheme="majorBidi"/>
          <w:b w:val="0"/>
          <w:szCs w:val="28"/>
        </w:rPr>
        <w:t xml:space="preserve"> </w:t>
      </w:r>
      <w:r w:rsidR="003861B2">
        <w:rPr>
          <w:rFonts w:asciiTheme="majorBidi" w:hAnsiTheme="majorBidi" w:cstheme="majorBidi"/>
          <w:b w:val="0"/>
          <w:szCs w:val="28"/>
        </w:rPr>
        <w:t xml:space="preserve">To accomplish </w:t>
      </w:r>
      <w:r w:rsidRPr="001F4E46">
        <w:rPr>
          <w:rFonts w:asciiTheme="majorBidi" w:hAnsiTheme="majorBidi" w:cstheme="majorBidi"/>
          <w:b w:val="0"/>
          <w:szCs w:val="28"/>
        </w:rPr>
        <w:t>this effectively, advisees should:</w:t>
      </w:r>
    </w:p>
    <w:p w14:paraId="0F4AE07C" w14:textId="77777777" w:rsidR="004D7ED1" w:rsidRPr="001F4E46" w:rsidRDefault="004D7ED1" w:rsidP="00EF24F4">
      <w:pPr>
        <w:jc w:val="both"/>
        <w:rPr>
          <w:rFonts w:asciiTheme="majorBidi" w:hAnsiTheme="majorBidi" w:cstheme="majorBidi"/>
          <w:b w:val="0"/>
          <w:szCs w:val="28"/>
        </w:rPr>
      </w:pPr>
    </w:p>
    <w:p w14:paraId="5E2843C1" w14:textId="6AA47F0D" w:rsidR="002D1732" w:rsidRPr="00E213C1" w:rsidRDefault="00B16E07"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B</w:t>
      </w:r>
      <w:r w:rsidR="002D1732" w:rsidRPr="00E213C1">
        <w:rPr>
          <w:rFonts w:asciiTheme="majorBidi" w:hAnsiTheme="majorBidi" w:cstheme="majorBidi"/>
          <w:b w:val="0"/>
          <w:bCs/>
          <w:szCs w:val="28"/>
        </w:rPr>
        <w:t xml:space="preserve">e prepared for </w:t>
      </w:r>
      <w:r w:rsidR="003861B2" w:rsidRPr="00E213C1">
        <w:rPr>
          <w:rFonts w:asciiTheme="majorBidi" w:hAnsiTheme="majorBidi" w:cstheme="majorBidi"/>
          <w:b w:val="0"/>
          <w:bCs/>
          <w:szCs w:val="28"/>
        </w:rPr>
        <w:t xml:space="preserve">the </w:t>
      </w:r>
      <w:r w:rsidR="002D1732" w:rsidRPr="00E213C1">
        <w:rPr>
          <w:rFonts w:asciiTheme="majorBidi" w:hAnsiTheme="majorBidi" w:cstheme="majorBidi"/>
          <w:b w:val="0"/>
          <w:bCs/>
          <w:szCs w:val="28"/>
        </w:rPr>
        <w:t>advising sessions</w:t>
      </w:r>
      <w:r w:rsidRPr="00E213C1">
        <w:rPr>
          <w:rFonts w:asciiTheme="majorBidi" w:hAnsiTheme="majorBidi" w:cstheme="majorBidi"/>
          <w:b w:val="0"/>
          <w:bCs/>
          <w:szCs w:val="28"/>
        </w:rPr>
        <w:t xml:space="preserve"> during </w:t>
      </w:r>
      <w:r w:rsidR="003861B2" w:rsidRPr="00E213C1">
        <w:rPr>
          <w:rFonts w:asciiTheme="majorBidi" w:hAnsiTheme="majorBidi" w:cstheme="majorBidi"/>
          <w:b w:val="0"/>
          <w:bCs/>
          <w:szCs w:val="28"/>
        </w:rPr>
        <w:t>the scheduled</w:t>
      </w:r>
      <w:r w:rsidRPr="00E213C1">
        <w:rPr>
          <w:rFonts w:asciiTheme="majorBidi" w:hAnsiTheme="majorBidi" w:cstheme="majorBidi"/>
          <w:b w:val="0"/>
          <w:bCs/>
          <w:szCs w:val="28"/>
        </w:rPr>
        <w:t xml:space="preserve"> times and </w:t>
      </w:r>
      <w:r w:rsidR="002D1732" w:rsidRPr="00E213C1">
        <w:rPr>
          <w:rFonts w:asciiTheme="majorBidi" w:hAnsiTheme="majorBidi" w:cstheme="majorBidi"/>
          <w:b w:val="0"/>
          <w:bCs/>
          <w:szCs w:val="28"/>
        </w:rPr>
        <w:t>be able to discuss thei</w:t>
      </w:r>
      <w:r w:rsidR="00AA551D" w:rsidRPr="00E213C1">
        <w:rPr>
          <w:rFonts w:asciiTheme="majorBidi" w:hAnsiTheme="majorBidi" w:cstheme="majorBidi"/>
          <w:b w:val="0"/>
          <w:bCs/>
          <w:szCs w:val="28"/>
        </w:rPr>
        <w:t>r</w:t>
      </w:r>
      <w:r w:rsidR="002D1732" w:rsidRPr="00E213C1">
        <w:rPr>
          <w:rFonts w:asciiTheme="majorBidi" w:hAnsiTheme="majorBidi" w:cstheme="majorBidi"/>
          <w:b w:val="0"/>
          <w:bCs/>
          <w:szCs w:val="28"/>
        </w:rPr>
        <w:t xml:space="preserve"> interests and goals with their academic advisor. </w:t>
      </w:r>
    </w:p>
    <w:p w14:paraId="47505555" w14:textId="45265705" w:rsidR="003861B2" w:rsidRPr="00E213C1" w:rsidRDefault="003861B2"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Be committed to attend</w:t>
      </w:r>
      <w:r w:rsidR="00A25EB6">
        <w:rPr>
          <w:rFonts w:asciiTheme="majorBidi" w:hAnsiTheme="majorBidi" w:cstheme="majorBidi"/>
          <w:b w:val="0"/>
          <w:bCs/>
          <w:szCs w:val="28"/>
        </w:rPr>
        <w:t>, on time, the</w:t>
      </w:r>
      <w:r w:rsidRPr="00E213C1">
        <w:rPr>
          <w:rFonts w:asciiTheme="majorBidi" w:hAnsiTheme="majorBidi" w:cstheme="majorBidi"/>
          <w:b w:val="0"/>
          <w:bCs/>
          <w:szCs w:val="28"/>
        </w:rPr>
        <w:t xml:space="preserve"> </w:t>
      </w:r>
      <w:r w:rsidR="00A25EB6">
        <w:rPr>
          <w:rFonts w:asciiTheme="majorBidi" w:hAnsiTheme="majorBidi" w:cstheme="majorBidi"/>
          <w:b w:val="0"/>
          <w:bCs/>
          <w:szCs w:val="28"/>
        </w:rPr>
        <w:t xml:space="preserve">advising </w:t>
      </w:r>
      <w:r w:rsidRPr="00E213C1">
        <w:rPr>
          <w:rFonts w:asciiTheme="majorBidi" w:hAnsiTheme="majorBidi" w:cstheme="majorBidi"/>
          <w:b w:val="0"/>
          <w:bCs/>
          <w:szCs w:val="28"/>
        </w:rPr>
        <w:t>appointments.</w:t>
      </w:r>
    </w:p>
    <w:p w14:paraId="49BC2F9C" w14:textId="767E9AF0" w:rsidR="002D1732" w:rsidRPr="00E213C1" w:rsidRDefault="002D1732"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Become familiar with curriculu</w:t>
      </w:r>
      <w:r w:rsidR="00B16E07" w:rsidRPr="00E213C1">
        <w:rPr>
          <w:rFonts w:asciiTheme="majorBidi" w:hAnsiTheme="majorBidi" w:cstheme="majorBidi"/>
          <w:b w:val="0"/>
          <w:bCs/>
          <w:szCs w:val="28"/>
        </w:rPr>
        <w:t>m</w:t>
      </w:r>
      <w:r w:rsidRPr="00E213C1">
        <w:rPr>
          <w:rFonts w:asciiTheme="majorBidi" w:hAnsiTheme="majorBidi" w:cstheme="majorBidi"/>
          <w:b w:val="0"/>
          <w:bCs/>
          <w:szCs w:val="28"/>
        </w:rPr>
        <w:t>, graduation</w:t>
      </w:r>
      <w:r w:rsidR="00AA551D" w:rsidRPr="00E213C1">
        <w:rPr>
          <w:rFonts w:asciiTheme="majorBidi" w:hAnsiTheme="majorBidi" w:cstheme="majorBidi"/>
          <w:b w:val="0"/>
          <w:bCs/>
          <w:szCs w:val="28"/>
        </w:rPr>
        <w:t xml:space="preserve"> </w:t>
      </w:r>
      <w:r w:rsidRPr="00E213C1">
        <w:rPr>
          <w:rFonts w:asciiTheme="majorBidi" w:hAnsiTheme="majorBidi" w:cstheme="majorBidi"/>
          <w:b w:val="0"/>
          <w:bCs/>
          <w:szCs w:val="28"/>
        </w:rPr>
        <w:t xml:space="preserve">and </w:t>
      </w:r>
      <w:r w:rsidR="00B16E07" w:rsidRPr="00E213C1">
        <w:rPr>
          <w:rFonts w:asciiTheme="majorBidi" w:hAnsiTheme="majorBidi" w:cstheme="majorBidi"/>
          <w:b w:val="0"/>
          <w:bCs/>
          <w:szCs w:val="28"/>
        </w:rPr>
        <w:t>other</w:t>
      </w:r>
      <w:r w:rsidRPr="00E213C1">
        <w:rPr>
          <w:rFonts w:asciiTheme="majorBidi" w:hAnsiTheme="majorBidi" w:cstheme="majorBidi"/>
          <w:b w:val="0"/>
          <w:bCs/>
          <w:szCs w:val="28"/>
        </w:rPr>
        <w:t xml:space="preserve"> requirements. </w:t>
      </w:r>
    </w:p>
    <w:p w14:paraId="4772EBD5" w14:textId="131C758B" w:rsidR="00AA551D" w:rsidRPr="00E213C1" w:rsidRDefault="00AA551D"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Have realistic</w:t>
      </w:r>
      <w:r w:rsidR="003861B2" w:rsidRPr="00E213C1">
        <w:rPr>
          <w:rFonts w:asciiTheme="majorBidi" w:hAnsiTheme="majorBidi" w:cstheme="majorBidi"/>
          <w:b w:val="0"/>
          <w:bCs/>
          <w:szCs w:val="28"/>
        </w:rPr>
        <w:t xml:space="preserve"> and reasonable </w:t>
      </w:r>
      <w:r w:rsidRPr="00E213C1">
        <w:rPr>
          <w:rFonts w:asciiTheme="majorBidi" w:hAnsiTheme="majorBidi" w:cstheme="majorBidi"/>
          <w:b w:val="0"/>
          <w:bCs/>
          <w:szCs w:val="28"/>
        </w:rPr>
        <w:t xml:space="preserve">expectations </w:t>
      </w:r>
      <w:r w:rsidR="00560BA3" w:rsidRPr="00E213C1">
        <w:rPr>
          <w:rFonts w:asciiTheme="majorBidi" w:hAnsiTheme="majorBidi" w:cstheme="majorBidi"/>
          <w:b w:val="0"/>
          <w:bCs/>
          <w:szCs w:val="28"/>
        </w:rPr>
        <w:t xml:space="preserve">about </w:t>
      </w:r>
      <w:r w:rsidRPr="00E213C1">
        <w:rPr>
          <w:rFonts w:asciiTheme="majorBidi" w:hAnsiTheme="majorBidi" w:cstheme="majorBidi"/>
          <w:b w:val="0"/>
          <w:bCs/>
          <w:szCs w:val="28"/>
        </w:rPr>
        <w:t>their academic workload.</w:t>
      </w:r>
    </w:p>
    <w:p w14:paraId="1ECE13D0" w14:textId="796A3C6F" w:rsidR="00AA551D" w:rsidRPr="00E213C1" w:rsidRDefault="00AA551D"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 xml:space="preserve">Commit to being </w:t>
      </w:r>
      <w:r w:rsidR="00560BA3" w:rsidRPr="00E213C1">
        <w:rPr>
          <w:rFonts w:asciiTheme="majorBidi" w:hAnsiTheme="majorBidi" w:cstheme="majorBidi"/>
          <w:b w:val="0"/>
          <w:bCs/>
          <w:szCs w:val="28"/>
        </w:rPr>
        <w:t>involved and active</w:t>
      </w:r>
      <w:r w:rsidRPr="00E213C1">
        <w:rPr>
          <w:rFonts w:asciiTheme="majorBidi" w:hAnsiTheme="majorBidi" w:cstheme="majorBidi"/>
          <w:b w:val="0"/>
          <w:bCs/>
          <w:szCs w:val="28"/>
        </w:rPr>
        <w:t xml:space="preserve"> learners.</w:t>
      </w:r>
    </w:p>
    <w:p w14:paraId="62DAC656" w14:textId="54203642" w:rsidR="00AA551D" w:rsidRPr="00E213C1" w:rsidRDefault="00AA551D"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 xml:space="preserve">Assume responsibility for their choices, studies, and </w:t>
      </w:r>
      <w:r w:rsidR="00A25EB6">
        <w:rPr>
          <w:rFonts w:asciiTheme="majorBidi" w:hAnsiTheme="majorBidi" w:cstheme="majorBidi"/>
          <w:b w:val="0"/>
          <w:bCs/>
          <w:szCs w:val="28"/>
        </w:rPr>
        <w:t xml:space="preserve">achieving the </w:t>
      </w:r>
      <w:r w:rsidRPr="00E213C1">
        <w:rPr>
          <w:rFonts w:asciiTheme="majorBidi" w:hAnsiTheme="majorBidi" w:cstheme="majorBidi"/>
          <w:b w:val="0"/>
          <w:bCs/>
          <w:szCs w:val="28"/>
        </w:rPr>
        <w:t>program requirements.</w:t>
      </w:r>
    </w:p>
    <w:p w14:paraId="7DF7BEC9" w14:textId="67A6B5D4" w:rsidR="00AA551D" w:rsidRPr="00E213C1" w:rsidRDefault="00A25EB6" w:rsidP="00EF24F4">
      <w:pPr>
        <w:pStyle w:val="ListParagraph"/>
        <w:numPr>
          <w:ilvl w:val="0"/>
          <w:numId w:val="34"/>
        </w:numPr>
        <w:jc w:val="both"/>
        <w:rPr>
          <w:rFonts w:asciiTheme="majorBidi" w:hAnsiTheme="majorBidi" w:cstheme="majorBidi"/>
          <w:b w:val="0"/>
          <w:bCs/>
          <w:szCs w:val="28"/>
        </w:rPr>
      </w:pPr>
      <w:r>
        <w:rPr>
          <w:rFonts w:asciiTheme="majorBidi" w:hAnsiTheme="majorBidi" w:cstheme="majorBidi"/>
          <w:b w:val="0"/>
          <w:bCs/>
          <w:szCs w:val="28"/>
        </w:rPr>
        <w:t xml:space="preserve">Explore </w:t>
      </w:r>
      <w:r w:rsidR="00AA551D" w:rsidRPr="00E213C1">
        <w:rPr>
          <w:rFonts w:asciiTheme="majorBidi" w:hAnsiTheme="majorBidi" w:cstheme="majorBidi"/>
          <w:b w:val="0"/>
          <w:bCs/>
          <w:szCs w:val="28"/>
        </w:rPr>
        <w:t>their abilities, interests, values, and goals to understand how they intersect with educational pathways.</w:t>
      </w:r>
    </w:p>
    <w:p w14:paraId="245F144A" w14:textId="464315F0" w:rsidR="00AA551D" w:rsidRDefault="004D7ED1"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Be aware of</w:t>
      </w:r>
      <w:r w:rsidR="00AA551D" w:rsidRPr="00E213C1">
        <w:rPr>
          <w:rFonts w:asciiTheme="majorBidi" w:hAnsiTheme="majorBidi" w:cstheme="majorBidi"/>
          <w:b w:val="0"/>
          <w:bCs/>
          <w:szCs w:val="28"/>
        </w:rPr>
        <w:t xml:space="preserve"> learning and implementing new strategies for academic success.</w:t>
      </w:r>
    </w:p>
    <w:p w14:paraId="63F0042C" w14:textId="589F1DD6" w:rsidR="00762B5D" w:rsidRPr="00762B5D" w:rsidRDefault="00762B5D" w:rsidP="00EF24F4">
      <w:pPr>
        <w:pStyle w:val="ListParagraph"/>
        <w:numPr>
          <w:ilvl w:val="0"/>
          <w:numId w:val="34"/>
        </w:numPr>
        <w:jc w:val="both"/>
        <w:rPr>
          <w:rFonts w:asciiTheme="majorBidi" w:hAnsiTheme="majorBidi" w:cstheme="majorBidi"/>
          <w:b w:val="0"/>
          <w:bCs/>
          <w:szCs w:val="28"/>
        </w:rPr>
      </w:pPr>
      <w:r w:rsidRPr="00762B5D">
        <w:rPr>
          <w:rFonts w:asciiTheme="majorBidi" w:hAnsiTheme="majorBidi" w:cstheme="majorBidi"/>
          <w:b w:val="0"/>
          <w:bCs/>
          <w:szCs w:val="28"/>
        </w:rPr>
        <w:t>Follow the academic advisor’s recommendations.</w:t>
      </w:r>
    </w:p>
    <w:p w14:paraId="6E9A2AAE" w14:textId="1EB63F86" w:rsidR="00AA551D" w:rsidRPr="00E213C1" w:rsidRDefault="004D7ED1"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Seek</w:t>
      </w:r>
      <w:r w:rsidR="00AA551D" w:rsidRPr="00E213C1">
        <w:rPr>
          <w:rFonts w:asciiTheme="majorBidi" w:hAnsiTheme="majorBidi" w:cstheme="majorBidi"/>
          <w:b w:val="0"/>
          <w:bCs/>
          <w:szCs w:val="28"/>
        </w:rPr>
        <w:t xml:space="preserve"> research volunteer, and education opportunities that complement their studies and support long-term goals.</w:t>
      </w:r>
    </w:p>
    <w:p w14:paraId="6D7F98C7" w14:textId="7E4A8FF6" w:rsidR="002D1732" w:rsidRPr="00E213C1" w:rsidRDefault="002D1732"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Consult</w:t>
      </w:r>
      <w:r w:rsidR="00A25EB6">
        <w:rPr>
          <w:rFonts w:asciiTheme="majorBidi" w:hAnsiTheme="majorBidi" w:cstheme="majorBidi"/>
          <w:b w:val="0"/>
          <w:bCs/>
          <w:szCs w:val="28"/>
        </w:rPr>
        <w:t xml:space="preserve"> </w:t>
      </w:r>
      <w:r w:rsidRPr="00E213C1">
        <w:rPr>
          <w:rFonts w:asciiTheme="majorBidi" w:hAnsiTheme="majorBidi" w:cstheme="majorBidi"/>
          <w:b w:val="0"/>
          <w:bCs/>
          <w:szCs w:val="28"/>
        </w:rPr>
        <w:t>their advisors if they are experiencing academic difficulty.</w:t>
      </w:r>
    </w:p>
    <w:p w14:paraId="3C6F3552" w14:textId="7BF418A8" w:rsidR="00A701E7" w:rsidRPr="00762B5D" w:rsidRDefault="002D1732" w:rsidP="00EF24F4">
      <w:pPr>
        <w:pStyle w:val="ListParagraph"/>
        <w:numPr>
          <w:ilvl w:val="0"/>
          <w:numId w:val="34"/>
        </w:numPr>
        <w:jc w:val="both"/>
        <w:rPr>
          <w:rFonts w:asciiTheme="majorBidi" w:hAnsiTheme="majorBidi" w:cstheme="majorBidi"/>
          <w:b w:val="0"/>
          <w:bCs/>
          <w:szCs w:val="28"/>
        </w:rPr>
      </w:pPr>
      <w:r w:rsidRPr="00E213C1">
        <w:rPr>
          <w:rFonts w:asciiTheme="majorBidi" w:hAnsiTheme="majorBidi" w:cstheme="majorBidi"/>
          <w:b w:val="0"/>
          <w:bCs/>
          <w:szCs w:val="28"/>
        </w:rPr>
        <w:t xml:space="preserve">Seek their academic advisors' feedback </w:t>
      </w:r>
      <w:r w:rsidR="00C95037">
        <w:rPr>
          <w:rFonts w:asciiTheme="majorBidi" w:hAnsiTheme="majorBidi" w:cstheme="majorBidi"/>
          <w:b w:val="0"/>
          <w:bCs/>
          <w:szCs w:val="28"/>
        </w:rPr>
        <w:t xml:space="preserve">and guidance </w:t>
      </w:r>
      <w:r w:rsidRPr="00E213C1">
        <w:rPr>
          <w:rFonts w:asciiTheme="majorBidi" w:hAnsiTheme="majorBidi" w:cstheme="majorBidi"/>
          <w:b w:val="0"/>
          <w:bCs/>
          <w:szCs w:val="28"/>
        </w:rPr>
        <w:t xml:space="preserve">in accomplishing their </w:t>
      </w:r>
      <w:r w:rsidR="00C95037">
        <w:rPr>
          <w:rFonts w:asciiTheme="majorBidi" w:hAnsiTheme="majorBidi" w:cstheme="majorBidi"/>
          <w:b w:val="0"/>
          <w:bCs/>
          <w:szCs w:val="28"/>
        </w:rPr>
        <w:t xml:space="preserve">educational and </w:t>
      </w:r>
      <w:r w:rsidRPr="00E213C1">
        <w:rPr>
          <w:rFonts w:asciiTheme="majorBidi" w:hAnsiTheme="majorBidi" w:cstheme="majorBidi"/>
          <w:b w:val="0"/>
          <w:bCs/>
          <w:szCs w:val="28"/>
        </w:rPr>
        <w:t>personal goals.</w:t>
      </w:r>
    </w:p>
    <w:p w14:paraId="05697CA0" w14:textId="097919E3" w:rsidR="00A701E7" w:rsidRPr="002156BD" w:rsidRDefault="00A701E7" w:rsidP="00EF24F4">
      <w:pPr>
        <w:pStyle w:val="ListParagraph"/>
        <w:numPr>
          <w:ilvl w:val="0"/>
          <w:numId w:val="34"/>
        </w:numPr>
        <w:jc w:val="both"/>
        <w:rPr>
          <w:rFonts w:asciiTheme="majorBidi" w:hAnsiTheme="majorBidi" w:cstheme="majorBidi"/>
          <w:b w:val="0"/>
          <w:bCs/>
          <w:szCs w:val="28"/>
        </w:rPr>
      </w:pPr>
      <w:r w:rsidRPr="00762B5D">
        <w:rPr>
          <w:rFonts w:asciiTheme="majorBidi" w:hAnsiTheme="majorBidi" w:cstheme="majorBidi"/>
          <w:b w:val="0"/>
          <w:bCs/>
          <w:szCs w:val="28"/>
        </w:rPr>
        <w:t xml:space="preserve">Express concerns, openly and honestly, about issues that may affect </w:t>
      </w:r>
      <w:r w:rsidR="002156BD">
        <w:rPr>
          <w:rFonts w:asciiTheme="majorBidi" w:hAnsiTheme="majorBidi" w:cstheme="majorBidi"/>
          <w:b w:val="0"/>
          <w:bCs/>
          <w:szCs w:val="28"/>
        </w:rPr>
        <w:t>their</w:t>
      </w:r>
      <w:r w:rsidRPr="00762B5D">
        <w:rPr>
          <w:rFonts w:asciiTheme="majorBidi" w:hAnsiTheme="majorBidi" w:cstheme="majorBidi"/>
          <w:b w:val="0"/>
          <w:bCs/>
          <w:szCs w:val="28"/>
        </w:rPr>
        <w:t xml:space="preserve"> </w:t>
      </w:r>
      <w:r w:rsidRPr="002156BD">
        <w:rPr>
          <w:rFonts w:asciiTheme="majorBidi" w:hAnsiTheme="majorBidi" w:cstheme="majorBidi"/>
          <w:b w:val="0"/>
          <w:bCs/>
          <w:szCs w:val="28"/>
        </w:rPr>
        <w:t xml:space="preserve">ability to perform </w:t>
      </w:r>
      <w:r w:rsidR="002156BD">
        <w:rPr>
          <w:rFonts w:asciiTheme="majorBidi" w:hAnsiTheme="majorBidi" w:cstheme="majorBidi"/>
          <w:b w:val="0"/>
          <w:bCs/>
          <w:szCs w:val="28"/>
        </w:rPr>
        <w:t>t</w:t>
      </w:r>
      <w:r w:rsidRPr="002156BD">
        <w:rPr>
          <w:rFonts w:asciiTheme="majorBidi" w:hAnsiTheme="majorBidi" w:cstheme="majorBidi"/>
          <w:b w:val="0"/>
          <w:bCs/>
          <w:szCs w:val="28"/>
        </w:rPr>
        <w:t>he</w:t>
      </w:r>
      <w:r w:rsidR="002156BD">
        <w:rPr>
          <w:rFonts w:asciiTheme="majorBidi" w:hAnsiTheme="majorBidi" w:cstheme="majorBidi"/>
          <w:b w:val="0"/>
          <w:bCs/>
          <w:szCs w:val="28"/>
        </w:rPr>
        <w:t>i</w:t>
      </w:r>
      <w:r w:rsidRPr="002156BD">
        <w:rPr>
          <w:rFonts w:asciiTheme="majorBidi" w:hAnsiTheme="majorBidi" w:cstheme="majorBidi"/>
          <w:b w:val="0"/>
          <w:bCs/>
          <w:szCs w:val="28"/>
        </w:rPr>
        <w:t>r best.</w:t>
      </w:r>
    </w:p>
    <w:p w14:paraId="67123ECD" w14:textId="70A8C0C0" w:rsidR="00A701E7" w:rsidRPr="00762B5D" w:rsidRDefault="00A701E7" w:rsidP="00EF24F4">
      <w:pPr>
        <w:pStyle w:val="ListParagraph"/>
        <w:numPr>
          <w:ilvl w:val="0"/>
          <w:numId w:val="34"/>
        </w:numPr>
        <w:jc w:val="both"/>
        <w:rPr>
          <w:rFonts w:asciiTheme="majorBidi" w:hAnsiTheme="majorBidi" w:cstheme="majorBidi"/>
          <w:b w:val="0"/>
          <w:bCs/>
          <w:szCs w:val="28"/>
        </w:rPr>
      </w:pPr>
      <w:r w:rsidRPr="00762B5D">
        <w:rPr>
          <w:rFonts w:asciiTheme="majorBidi" w:hAnsiTheme="majorBidi" w:cstheme="majorBidi"/>
          <w:b w:val="0"/>
          <w:bCs/>
          <w:szCs w:val="28"/>
        </w:rPr>
        <w:t xml:space="preserve">Be </w:t>
      </w:r>
      <w:r w:rsidR="0084078A">
        <w:rPr>
          <w:rFonts w:asciiTheme="majorBidi" w:hAnsiTheme="majorBidi" w:cstheme="majorBidi"/>
          <w:b w:val="0"/>
          <w:bCs/>
          <w:szCs w:val="28"/>
        </w:rPr>
        <w:t>committed</w:t>
      </w:r>
      <w:r w:rsidRPr="00762B5D">
        <w:rPr>
          <w:rFonts w:asciiTheme="majorBidi" w:hAnsiTheme="majorBidi" w:cstheme="majorBidi"/>
          <w:b w:val="0"/>
          <w:bCs/>
          <w:szCs w:val="28"/>
        </w:rPr>
        <w:t xml:space="preserve"> </w:t>
      </w:r>
      <w:r w:rsidR="0084078A">
        <w:rPr>
          <w:rFonts w:asciiTheme="majorBidi" w:hAnsiTheme="majorBidi" w:cstheme="majorBidi"/>
          <w:b w:val="0"/>
          <w:bCs/>
          <w:szCs w:val="28"/>
        </w:rPr>
        <w:t xml:space="preserve">to </w:t>
      </w:r>
      <w:r w:rsidR="0084078A" w:rsidRPr="00762B5D">
        <w:rPr>
          <w:rFonts w:asciiTheme="majorBidi" w:hAnsiTheme="majorBidi" w:cstheme="majorBidi"/>
          <w:b w:val="0"/>
          <w:bCs/>
          <w:szCs w:val="28"/>
        </w:rPr>
        <w:t>fulfilling</w:t>
      </w:r>
      <w:r w:rsidRPr="00762B5D">
        <w:rPr>
          <w:rFonts w:asciiTheme="majorBidi" w:hAnsiTheme="majorBidi" w:cstheme="majorBidi"/>
          <w:b w:val="0"/>
          <w:bCs/>
          <w:szCs w:val="28"/>
        </w:rPr>
        <w:t xml:space="preserve"> all academic requirements and achievements</w:t>
      </w:r>
      <w:r w:rsidR="0084078A">
        <w:rPr>
          <w:rFonts w:asciiTheme="majorBidi" w:hAnsiTheme="majorBidi" w:cstheme="majorBidi"/>
          <w:b w:val="0"/>
          <w:bCs/>
          <w:szCs w:val="28"/>
        </w:rPr>
        <w:t>.</w:t>
      </w:r>
    </w:p>
    <w:p w14:paraId="2033E020" w14:textId="569F3219" w:rsidR="007823C8" w:rsidRDefault="007823C8" w:rsidP="00EF24F4">
      <w:pPr>
        <w:jc w:val="both"/>
        <w:rPr>
          <w:rFonts w:asciiTheme="majorBidi" w:hAnsiTheme="majorBidi" w:cstheme="majorBidi"/>
          <w:b w:val="0"/>
          <w:bCs/>
          <w:noProof/>
          <w:szCs w:val="28"/>
        </w:rPr>
      </w:pPr>
    </w:p>
    <w:p w14:paraId="56545289" w14:textId="186262FA" w:rsidR="007823C8" w:rsidRDefault="007823C8" w:rsidP="00EF24F4">
      <w:pPr>
        <w:jc w:val="both"/>
        <w:rPr>
          <w:rFonts w:asciiTheme="majorBidi" w:hAnsiTheme="majorBidi" w:cstheme="majorBidi"/>
          <w:b w:val="0"/>
          <w:bCs/>
          <w:noProof/>
          <w:szCs w:val="28"/>
        </w:rPr>
      </w:pPr>
    </w:p>
    <w:p w14:paraId="22462763" w14:textId="5E3EB918" w:rsidR="007823C8" w:rsidRDefault="007823C8" w:rsidP="007823C8">
      <w:pPr>
        <w:rPr>
          <w:rFonts w:asciiTheme="majorBidi" w:hAnsiTheme="majorBidi" w:cstheme="majorBidi"/>
          <w:b w:val="0"/>
          <w:bCs/>
          <w:noProof/>
          <w:szCs w:val="28"/>
        </w:rPr>
      </w:pPr>
    </w:p>
    <w:p w14:paraId="5B75F521" w14:textId="7E6DE704" w:rsidR="007823C8" w:rsidRPr="007823C8" w:rsidRDefault="007823C8" w:rsidP="007823C8">
      <w:pPr>
        <w:rPr>
          <w:rFonts w:asciiTheme="majorBidi" w:hAnsiTheme="majorBidi" w:cstheme="majorBidi"/>
          <w:b w:val="0"/>
          <w:bCs/>
          <w:szCs w:val="28"/>
        </w:rPr>
      </w:pPr>
    </w:p>
    <w:p w14:paraId="12C43330" w14:textId="77777777" w:rsidR="001F4E46" w:rsidRDefault="001F4E46" w:rsidP="0093593D">
      <w:pPr>
        <w:jc w:val="both"/>
        <w:rPr>
          <w:b w:val="0"/>
          <w:bCs/>
        </w:rPr>
      </w:pPr>
    </w:p>
    <w:p w14:paraId="47EA142B" w14:textId="1734AF86" w:rsidR="007823C8" w:rsidRPr="007823C8" w:rsidRDefault="007823C8" w:rsidP="007823C8">
      <w:pPr>
        <w:pStyle w:val="NormalWeb"/>
      </w:pPr>
    </w:p>
    <w:p w14:paraId="57F5AD2D" w14:textId="14F77ED6" w:rsidR="005C36BB" w:rsidRDefault="005C36BB" w:rsidP="005C36BB">
      <w:pPr>
        <w:pStyle w:val="ListParagraph"/>
        <w:jc w:val="both"/>
        <w:rPr>
          <w:rFonts w:ascii="Algerian" w:hAnsi="Algerian" w:cstheme="majorBidi"/>
          <w:color w:val="278079" w:themeColor="accent6" w:themeShade="BF"/>
          <w:sz w:val="44"/>
          <w:szCs w:val="44"/>
        </w:rPr>
      </w:pPr>
    </w:p>
    <w:p w14:paraId="614F3A5A" w14:textId="568D87F3" w:rsidR="0084078A" w:rsidRPr="0084078A" w:rsidRDefault="006E615C" w:rsidP="0084078A">
      <w:pPr>
        <w:pStyle w:val="ListParagraph"/>
        <w:numPr>
          <w:ilvl w:val="0"/>
          <w:numId w:val="17"/>
        </w:numPr>
        <w:jc w:val="both"/>
        <w:rPr>
          <w:rFonts w:ascii="Algerian" w:hAnsi="Algerian" w:cstheme="majorBidi"/>
          <w:color w:val="278079" w:themeColor="accent6" w:themeShade="BF"/>
          <w:sz w:val="44"/>
          <w:szCs w:val="44"/>
        </w:rPr>
      </w:pPr>
      <w:r>
        <w:rPr>
          <w:rFonts w:ascii="Algerian" w:hAnsi="Algerian" w:cstheme="majorBidi"/>
          <w:color w:val="278079" w:themeColor="accent6" w:themeShade="BF"/>
          <w:sz w:val="44"/>
          <w:szCs w:val="44"/>
        </w:rPr>
        <w:lastRenderedPageBreak/>
        <w:t>Planning of advising program</w:t>
      </w:r>
    </w:p>
    <w:p w14:paraId="15D64D80" w14:textId="40B37FA7" w:rsidR="0084078A" w:rsidRPr="0084078A" w:rsidRDefault="0084078A" w:rsidP="0084078A">
      <w:pPr>
        <w:spacing w:before="100" w:beforeAutospacing="1" w:after="100" w:afterAutospacing="1" w:line="240" w:lineRule="auto"/>
        <w:jc w:val="lowKashida"/>
        <w:rPr>
          <w:rFonts w:asciiTheme="majorBidi" w:eastAsia="Times New Roman" w:hAnsiTheme="majorBidi" w:cstheme="majorBidi"/>
          <w:bCs/>
          <w:szCs w:val="28"/>
        </w:rPr>
      </w:pPr>
      <w:r w:rsidRPr="0084078A">
        <w:rPr>
          <w:rFonts w:asciiTheme="majorBidi" w:eastAsia="Times New Roman" w:hAnsiTheme="majorBidi" w:cstheme="majorBidi"/>
          <w:bCs/>
          <w:szCs w:val="28"/>
        </w:rPr>
        <w:t>In the planning phase of academic advising program, the following steps are followed:</w:t>
      </w:r>
    </w:p>
    <w:p w14:paraId="44F3BE0B" w14:textId="1F213013" w:rsidR="00F22D22" w:rsidRPr="00F22D22" w:rsidRDefault="00CE1EA4" w:rsidP="00F22D22">
      <w:pPr>
        <w:pStyle w:val="ListParagraph"/>
        <w:numPr>
          <w:ilvl w:val="0"/>
          <w:numId w:val="38"/>
        </w:numPr>
        <w:jc w:val="both"/>
        <w:rPr>
          <w:rFonts w:asciiTheme="majorBidi" w:hAnsiTheme="majorBidi" w:cstheme="majorBidi"/>
          <w:b w:val="0"/>
          <w:bCs/>
          <w:szCs w:val="28"/>
        </w:rPr>
      </w:pPr>
      <w:r w:rsidRPr="00F22D22">
        <w:rPr>
          <w:rFonts w:asciiTheme="majorBidi" w:hAnsiTheme="majorBidi" w:cstheme="majorBidi"/>
          <w:b w:val="0"/>
          <w:bCs/>
          <w:szCs w:val="28"/>
        </w:rPr>
        <w:t>Developing a manual/guide for providing awareness to students and advisors.</w:t>
      </w:r>
    </w:p>
    <w:p w14:paraId="2D2EDBBD" w14:textId="093F8F37" w:rsidR="00CE1EA4" w:rsidRPr="00F22D22" w:rsidRDefault="00CE1EA4" w:rsidP="00CE1EA4">
      <w:pPr>
        <w:pStyle w:val="ListParagraph"/>
        <w:numPr>
          <w:ilvl w:val="0"/>
          <w:numId w:val="38"/>
        </w:numPr>
        <w:jc w:val="both"/>
        <w:rPr>
          <w:rFonts w:asciiTheme="majorBidi" w:hAnsiTheme="majorBidi" w:cstheme="majorBidi"/>
          <w:b w:val="0"/>
          <w:bCs/>
        </w:rPr>
      </w:pPr>
      <w:r w:rsidRPr="00F22D22">
        <w:rPr>
          <w:rFonts w:asciiTheme="majorBidi" w:hAnsiTheme="majorBidi" w:cstheme="majorBidi"/>
          <w:b w:val="0"/>
          <w:bCs/>
        </w:rPr>
        <w:t>Planning for academic advisors training and students’ orientation.</w:t>
      </w:r>
    </w:p>
    <w:p w14:paraId="29B0C9D6" w14:textId="037708AB" w:rsidR="00CE1EA4" w:rsidRPr="00F22D22" w:rsidRDefault="00CE1EA4" w:rsidP="00CE1EA4">
      <w:pPr>
        <w:pStyle w:val="ListParagraph"/>
        <w:numPr>
          <w:ilvl w:val="0"/>
          <w:numId w:val="38"/>
        </w:numPr>
        <w:jc w:val="both"/>
        <w:rPr>
          <w:rFonts w:asciiTheme="majorBidi" w:hAnsiTheme="majorBidi" w:cstheme="majorBidi"/>
          <w:b w:val="0"/>
          <w:bCs/>
        </w:rPr>
      </w:pPr>
      <w:r w:rsidRPr="00F22D22">
        <w:rPr>
          <w:rFonts w:asciiTheme="majorBidi" w:hAnsiTheme="majorBidi" w:cstheme="majorBidi"/>
          <w:b w:val="0"/>
          <w:bCs/>
        </w:rPr>
        <w:t>Planning for the tools and strategies for implementation, monitoring and evaluation of the advising program.</w:t>
      </w:r>
    </w:p>
    <w:p w14:paraId="7FCE697E" w14:textId="52162AEF" w:rsidR="00F22D22" w:rsidRPr="00F22D22" w:rsidRDefault="00F22D22" w:rsidP="00CE1EA4">
      <w:pPr>
        <w:pStyle w:val="ListParagraph"/>
        <w:numPr>
          <w:ilvl w:val="0"/>
          <w:numId w:val="38"/>
        </w:numPr>
        <w:jc w:val="both"/>
        <w:rPr>
          <w:rFonts w:asciiTheme="majorBidi" w:hAnsiTheme="majorBidi" w:cstheme="majorBidi"/>
          <w:b w:val="0"/>
          <w:bCs/>
        </w:rPr>
      </w:pPr>
      <w:r w:rsidRPr="00F22D22">
        <w:rPr>
          <w:rFonts w:asciiTheme="majorBidi" w:hAnsiTheme="majorBidi" w:cstheme="majorBidi"/>
          <w:b w:val="0"/>
          <w:bCs/>
        </w:rPr>
        <w:t xml:space="preserve">Formulate satisfaction surveys to assess students’ satisfaction towards academic advising </w:t>
      </w:r>
    </w:p>
    <w:p w14:paraId="0B4138BF" w14:textId="77777777" w:rsidR="00CE1EA4" w:rsidRDefault="00CE1EA4" w:rsidP="00EF24F4">
      <w:pPr>
        <w:jc w:val="both"/>
        <w:rPr>
          <w:rFonts w:asciiTheme="majorBidi" w:hAnsiTheme="majorBidi" w:cstheme="majorBidi"/>
          <w:b w:val="0"/>
          <w:bCs/>
        </w:rPr>
      </w:pPr>
    </w:p>
    <w:p w14:paraId="4EE39E6A" w14:textId="6CF0C805" w:rsidR="00421ADA" w:rsidRPr="00F22D22" w:rsidRDefault="00F22D22" w:rsidP="00F22D22">
      <w:pPr>
        <w:jc w:val="both"/>
        <w:rPr>
          <w:rFonts w:asciiTheme="majorBidi" w:hAnsiTheme="majorBidi" w:cstheme="majorBidi"/>
          <w:b w:val="0"/>
          <w:bCs/>
        </w:rPr>
      </w:pPr>
      <w:r>
        <w:rPr>
          <w:rFonts w:ascii="Algerian" w:hAnsi="Algerian" w:cstheme="majorBidi"/>
          <w:color w:val="278079" w:themeColor="accent6" w:themeShade="BF"/>
          <w:sz w:val="44"/>
          <w:szCs w:val="44"/>
        </w:rPr>
        <w:t>6. Implementation</w:t>
      </w:r>
      <w:r w:rsidR="00421ADA" w:rsidRPr="00F22D22">
        <w:rPr>
          <w:rFonts w:ascii="Algerian" w:hAnsi="Algerian" w:cstheme="majorBidi"/>
          <w:color w:val="278079" w:themeColor="accent6" w:themeShade="BF"/>
          <w:sz w:val="44"/>
          <w:szCs w:val="44"/>
        </w:rPr>
        <w:t xml:space="preserve"> of Advising program</w:t>
      </w:r>
    </w:p>
    <w:p w14:paraId="0D41201A" w14:textId="42EAAD35" w:rsidR="00421ADA" w:rsidRDefault="00421ADA" w:rsidP="00421ADA">
      <w:pPr>
        <w:jc w:val="both"/>
        <w:rPr>
          <w:rFonts w:asciiTheme="majorBidi" w:hAnsiTheme="majorBidi" w:cstheme="majorBidi"/>
          <w:szCs w:val="28"/>
          <w:u w:val="single"/>
        </w:rPr>
      </w:pPr>
    </w:p>
    <w:p w14:paraId="167945E3" w14:textId="5DA0EE99" w:rsidR="00421ADA" w:rsidRDefault="00421ADA" w:rsidP="00421ADA">
      <w:pPr>
        <w:jc w:val="both"/>
        <w:rPr>
          <w:rFonts w:asciiTheme="majorBidi" w:hAnsiTheme="majorBidi" w:cstheme="majorBidi"/>
          <w:b w:val="0"/>
          <w:bCs/>
          <w:szCs w:val="28"/>
        </w:rPr>
      </w:pPr>
      <w:r w:rsidRPr="00C4009A">
        <w:rPr>
          <w:rFonts w:asciiTheme="majorBidi" w:hAnsiTheme="majorBidi" w:cstheme="majorBidi"/>
          <w:b w:val="0"/>
          <w:bCs/>
          <w:szCs w:val="28"/>
        </w:rPr>
        <w:t xml:space="preserve">Implementing the academic advising program and encouraging students to actively </w:t>
      </w:r>
      <w:proofErr w:type="gramStart"/>
      <w:r w:rsidRPr="00C4009A">
        <w:rPr>
          <w:rFonts w:asciiTheme="majorBidi" w:hAnsiTheme="majorBidi" w:cstheme="majorBidi"/>
          <w:b w:val="0"/>
          <w:bCs/>
          <w:szCs w:val="28"/>
        </w:rPr>
        <w:t>participate in</w:t>
      </w:r>
      <w:proofErr w:type="gramEnd"/>
      <w:r w:rsidRPr="00C4009A">
        <w:rPr>
          <w:rFonts w:asciiTheme="majorBidi" w:hAnsiTheme="majorBidi" w:cstheme="majorBidi"/>
          <w:b w:val="0"/>
          <w:bCs/>
          <w:szCs w:val="28"/>
        </w:rPr>
        <w:t xml:space="preserve"> require</w:t>
      </w:r>
      <w:r w:rsidR="00F22D22">
        <w:rPr>
          <w:rFonts w:asciiTheme="majorBidi" w:hAnsiTheme="majorBidi" w:cstheme="majorBidi"/>
          <w:b w:val="0"/>
          <w:bCs/>
          <w:szCs w:val="28"/>
        </w:rPr>
        <w:t>s</w:t>
      </w:r>
      <w:r w:rsidRPr="00C4009A">
        <w:rPr>
          <w:rFonts w:asciiTheme="majorBidi" w:hAnsiTheme="majorBidi" w:cstheme="majorBidi"/>
          <w:b w:val="0"/>
          <w:bCs/>
          <w:szCs w:val="28"/>
        </w:rPr>
        <w:t xml:space="preserve"> application of awareness, </w:t>
      </w:r>
      <w:r>
        <w:rPr>
          <w:rFonts w:asciiTheme="majorBidi" w:hAnsiTheme="majorBidi" w:cstheme="majorBidi"/>
          <w:b w:val="0"/>
          <w:bCs/>
          <w:szCs w:val="28"/>
        </w:rPr>
        <w:t>student support</w:t>
      </w:r>
      <w:r w:rsidRPr="00C4009A">
        <w:rPr>
          <w:rFonts w:asciiTheme="majorBidi" w:hAnsiTheme="majorBidi" w:cstheme="majorBidi"/>
          <w:b w:val="0"/>
          <w:bCs/>
          <w:szCs w:val="28"/>
        </w:rPr>
        <w:t xml:space="preserve"> and engagement strategies.</w:t>
      </w:r>
    </w:p>
    <w:p w14:paraId="457AD108" w14:textId="4B71431D" w:rsidR="00421ADA" w:rsidRPr="001F4E46" w:rsidRDefault="00421ADA" w:rsidP="00421ADA">
      <w:pPr>
        <w:jc w:val="both"/>
        <w:rPr>
          <w:rFonts w:asciiTheme="majorBidi" w:hAnsiTheme="majorBidi" w:cstheme="majorBidi"/>
          <w:szCs w:val="28"/>
        </w:rPr>
      </w:pPr>
    </w:p>
    <w:p w14:paraId="13B20942" w14:textId="65E80187" w:rsidR="00421ADA" w:rsidRDefault="00421ADA" w:rsidP="00F22D22">
      <w:pPr>
        <w:pStyle w:val="ListParagraph"/>
        <w:numPr>
          <w:ilvl w:val="1"/>
          <w:numId w:val="38"/>
        </w:numPr>
        <w:jc w:val="both"/>
        <w:rPr>
          <w:rFonts w:asciiTheme="majorBidi" w:hAnsiTheme="majorBidi" w:cstheme="majorBidi"/>
          <w:bCs/>
          <w:sz w:val="32"/>
          <w:szCs w:val="32"/>
        </w:rPr>
      </w:pPr>
      <w:r w:rsidRPr="007B6AAB">
        <w:rPr>
          <w:rFonts w:asciiTheme="majorBidi" w:hAnsiTheme="majorBidi" w:cstheme="majorBidi"/>
          <w:bCs/>
          <w:sz w:val="32"/>
          <w:szCs w:val="32"/>
        </w:rPr>
        <w:t>Awareness &amp; Communication</w:t>
      </w:r>
    </w:p>
    <w:p w14:paraId="3019EB4A" w14:textId="52D71103" w:rsidR="00421ADA" w:rsidRDefault="00421ADA" w:rsidP="00421ADA">
      <w:pPr>
        <w:jc w:val="both"/>
        <w:rPr>
          <w:rFonts w:asciiTheme="majorBidi" w:hAnsiTheme="majorBidi" w:cstheme="majorBidi"/>
          <w:b w:val="0"/>
          <w:szCs w:val="28"/>
        </w:rPr>
      </w:pPr>
      <w:r w:rsidRPr="00C4009A">
        <w:rPr>
          <w:rFonts w:asciiTheme="majorBidi" w:hAnsiTheme="majorBidi" w:cstheme="majorBidi"/>
          <w:b w:val="0"/>
          <w:szCs w:val="28"/>
        </w:rPr>
        <w:t>Orientation Programs</w:t>
      </w:r>
      <w:r>
        <w:rPr>
          <w:rFonts w:asciiTheme="majorBidi" w:hAnsiTheme="majorBidi" w:cstheme="majorBidi"/>
          <w:b w:val="0"/>
          <w:szCs w:val="28"/>
        </w:rPr>
        <w:t xml:space="preserve"> for both advisors and advisees will be conducted at the beginning of and along the academic year</w:t>
      </w:r>
      <w:r w:rsidRPr="00C4009A">
        <w:rPr>
          <w:rFonts w:asciiTheme="majorBidi" w:hAnsiTheme="majorBidi" w:cstheme="majorBidi"/>
          <w:b w:val="0"/>
          <w:szCs w:val="28"/>
        </w:rPr>
        <w:t xml:space="preserve"> </w:t>
      </w:r>
      <w:r>
        <w:rPr>
          <w:rFonts w:asciiTheme="majorBidi" w:hAnsiTheme="majorBidi" w:cstheme="majorBidi"/>
          <w:b w:val="0"/>
          <w:szCs w:val="28"/>
        </w:rPr>
        <w:t xml:space="preserve">about the academic advising program process, providing </w:t>
      </w:r>
      <w:r w:rsidRPr="00C4009A">
        <w:rPr>
          <w:rFonts w:asciiTheme="majorBidi" w:hAnsiTheme="majorBidi" w:cstheme="majorBidi"/>
          <w:b w:val="0"/>
          <w:szCs w:val="28"/>
        </w:rPr>
        <w:t>clear benefits and success storie</w:t>
      </w:r>
      <w:r>
        <w:rPr>
          <w:rFonts w:asciiTheme="majorBidi" w:hAnsiTheme="majorBidi" w:cstheme="majorBidi"/>
          <w:b w:val="0"/>
          <w:szCs w:val="28"/>
        </w:rPr>
        <w:t xml:space="preserve">s. </w:t>
      </w:r>
    </w:p>
    <w:p w14:paraId="6D644634" w14:textId="680A97BA" w:rsidR="00421ADA" w:rsidRPr="00772090" w:rsidRDefault="00CE1EA4" w:rsidP="00421ADA">
      <w:pPr>
        <w:jc w:val="both"/>
        <w:rPr>
          <w:rFonts w:asciiTheme="majorBidi" w:hAnsiTheme="majorBidi" w:cstheme="majorBidi"/>
          <w:b w:val="0"/>
          <w:szCs w:val="28"/>
        </w:rPr>
      </w:pPr>
      <w:r>
        <w:rPr>
          <w:noProof/>
        </w:rPr>
        <mc:AlternateContent>
          <mc:Choice Requires="wps">
            <w:drawing>
              <wp:anchor distT="0" distB="0" distL="114300" distR="114300" simplePos="0" relativeHeight="251709440" behindDoc="0" locked="0" layoutInCell="1" allowOverlap="1" wp14:anchorId="6B24A385" wp14:editId="3381BFC5">
                <wp:simplePos x="0" y="0"/>
                <wp:positionH relativeFrom="page">
                  <wp:posOffset>6451600</wp:posOffset>
                </wp:positionH>
                <wp:positionV relativeFrom="paragraph">
                  <wp:posOffset>5342890</wp:posOffset>
                </wp:positionV>
                <wp:extent cx="1320800" cy="1211580"/>
                <wp:effectExtent l="0" t="0" r="0" b="7620"/>
                <wp:wrapNone/>
                <wp:docPr id="1078655301" name="Triangle"/>
                <wp:cNvGraphicFramePr/>
                <a:graphic xmlns:a="http://schemas.openxmlformats.org/drawingml/2006/main">
                  <a:graphicData uri="http://schemas.microsoft.com/office/word/2010/wordprocessingShape">
                    <wps:wsp>
                      <wps:cNvSpPr/>
                      <wps:spPr>
                        <a:xfrm>
                          <a:off x="0" y="0"/>
                          <a:ext cx="1320800" cy="121158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21600"/>
                              </a:lnTo>
                              <a:lnTo>
                                <a:pt x="21600" y="21600"/>
                              </a:lnTo>
                              <a:close/>
                            </a:path>
                          </a:pathLst>
                        </a:custGeom>
                        <a:gradFill>
                          <a:gsLst>
                            <a:gs pos="0">
                              <a:srgbClr val="024F75"/>
                            </a:gs>
                            <a:gs pos="50000">
                              <a:srgbClr val="34ABA2"/>
                            </a:gs>
                            <a:gs pos="100000">
                              <a:srgbClr val="024F75"/>
                            </a:gs>
                            <a:gs pos="70000">
                              <a:srgbClr val="3592CF"/>
                            </a:gs>
                            <a:gs pos="30000">
                              <a:srgbClr val="3592CF"/>
                            </a:gs>
                          </a:gsLst>
                          <a:lin ang="8100000" scaled="1"/>
                        </a:gra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023ECB74" id="Triangle" o:spid="_x0000_s1026" style="position:absolute;margin-left:508pt;margin-top:420.7pt;width:104pt;height:95.4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" path="m21600,l,21600r21600,l21600,xe" fillcolor="#024f75" stroked="f" strokeweight="1pt">
                <v:fill color2="#024f75" angle="315" colors="0 #024f75;19661f #3592cf;.5 #34aba2;45875f #3592cf;1 #024f75" focus="100%" type="gradient"/>
                <v:stroke miterlimit="4" joinstyle="miter"/>
                <v:path arrowok="t" o:extrusionok="f" o:connecttype="custom" o:connectlocs="660400,605790;660400,605790;660400,605790;660400,605790" o:connectangles="0,90,180,270"/>
                <w10:wrap anchorx="page"/>
              </v:shape>
            </w:pict>
          </mc:Fallback>
        </mc:AlternateContent>
      </w:r>
    </w:p>
    <w:tbl>
      <w:tblPr>
        <w:tblW w:w="9931" w:type="dxa"/>
        <w:tblInd w:w="-5" w:type="dxa"/>
        <w:tblBorders>
          <w:top w:val="single" w:sz="4" w:space="0" w:color="auto"/>
          <w:left w:val="single" w:sz="4" w:space="0" w:color="auto"/>
          <w:bottom w:val="single" w:sz="4" w:space="0" w:color="auto"/>
          <w:right w:val="single" w:sz="4" w:space="0" w:color="auto"/>
          <w:insideH w:val="single" w:sz="6" w:space="0" w:color="242424"/>
        </w:tblBorders>
        <w:tblCellMar>
          <w:left w:w="10" w:type="dxa"/>
          <w:right w:w="10" w:type="dxa"/>
        </w:tblCellMar>
        <w:tblLook w:val="04A0" w:firstRow="1" w:lastRow="0" w:firstColumn="1" w:lastColumn="0" w:noHBand="0" w:noVBand="1"/>
      </w:tblPr>
      <w:tblGrid>
        <w:gridCol w:w="3150"/>
        <w:gridCol w:w="6781"/>
      </w:tblGrid>
      <w:tr w:rsidR="00421ADA" w:rsidRPr="00766C1F" w14:paraId="1B6865C4" w14:textId="77777777" w:rsidTr="00A06F38">
        <w:trPr>
          <w:trHeight w:val="2738"/>
        </w:trPr>
        <w:tc>
          <w:tcPr>
            <w:tcW w:w="3150" w:type="dxa"/>
            <w:shd w:val="clear" w:color="auto" w:fill="EFE9DC"/>
            <w:tcMar>
              <w:top w:w="195" w:type="dxa"/>
              <w:left w:w="195" w:type="dxa"/>
              <w:bottom w:w="195" w:type="dxa"/>
              <w:right w:w="195" w:type="dxa"/>
            </w:tcMar>
            <w:hideMark/>
          </w:tcPr>
          <w:p w14:paraId="3AE62E4E" w14:textId="77777777" w:rsidR="00421ADA" w:rsidRPr="00766C1F" w:rsidRDefault="00421ADA" w:rsidP="00696B0E">
            <w:pPr>
              <w:spacing w:before="120" w:after="120" w:line="336" w:lineRule="auto"/>
              <w:rPr>
                <w:rFonts w:asciiTheme="majorBidi" w:hAnsiTheme="majorBidi" w:cstheme="majorBidi"/>
              </w:rPr>
            </w:pPr>
            <w:r w:rsidRPr="00766C1F">
              <w:rPr>
                <w:rFonts w:asciiTheme="majorBidi" w:eastAsia="Inter Bold" w:hAnsiTheme="majorBidi" w:cstheme="majorBidi"/>
                <w:color w:val="000000"/>
              </w:rPr>
              <w:t>Target Audience</w:t>
            </w:r>
            <w:r>
              <w:rPr>
                <w:rFonts w:asciiTheme="majorBidi" w:eastAsia="Inter Bold" w:hAnsiTheme="majorBidi" w:cstheme="majorBidi"/>
                <w:color w:val="000000"/>
              </w:rPr>
              <w:t>s</w:t>
            </w:r>
            <w:r w:rsidRPr="00766C1F">
              <w:rPr>
                <w:rFonts w:asciiTheme="majorBidi" w:eastAsia="Inter Bold" w:hAnsiTheme="majorBidi" w:cstheme="majorBidi"/>
                <w:color w:val="000000"/>
              </w:rPr>
              <w:t xml:space="preserve"> </w:t>
            </w:r>
          </w:p>
        </w:tc>
        <w:tc>
          <w:tcPr>
            <w:tcW w:w="6781" w:type="dxa"/>
            <w:tcMar>
              <w:top w:w="195" w:type="dxa"/>
              <w:left w:w="195" w:type="dxa"/>
              <w:bottom w:w="195" w:type="dxa"/>
              <w:right w:w="195" w:type="dxa"/>
            </w:tcMar>
            <w:hideMark/>
          </w:tcPr>
          <w:p w14:paraId="2B8B3217" w14:textId="0A3C931D" w:rsidR="00421ADA" w:rsidRPr="00772090" w:rsidRDefault="00421ADA">
            <w:pPr>
              <w:pStyle w:val="ListParagraph"/>
              <w:numPr>
                <w:ilvl w:val="0"/>
                <w:numId w:val="33"/>
              </w:numPr>
              <w:spacing w:before="120" w:after="120" w:line="336" w:lineRule="auto"/>
              <w:jc w:val="both"/>
              <w:rPr>
                <w:rFonts w:asciiTheme="majorBidi" w:eastAsia="Inter" w:hAnsiTheme="majorBidi" w:cstheme="majorBidi"/>
                <w:b w:val="0"/>
                <w:bCs/>
                <w:color w:val="000000"/>
              </w:rPr>
            </w:pPr>
            <w:r w:rsidRPr="00766C1F">
              <w:rPr>
                <w:rFonts w:asciiTheme="majorBidi" w:eastAsia="Inter" w:hAnsiTheme="majorBidi" w:cstheme="majorBidi"/>
                <w:b w:val="0"/>
                <w:bCs/>
                <w:color w:val="000000"/>
              </w:rPr>
              <w:t xml:space="preserve">Academic advisors. </w:t>
            </w:r>
            <w:r w:rsidRPr="00772090">
              <w:rPr>
                <w:rFonts w:asciiTheme="majorBidi" w:eastAsia="Inter" w:hAnsiTheme="majorBidi" w:cstheme="majorBidi"/>
                <w:b w:val="0"/>
                <w:bCs/>
                <w:color w:val="000000"/>
              </w:rPr>
              <w:t>Provide continuous training for advisors on best practices in academic advising and effective communication skills.</w:t>
            </w:r>
            <w:r>
              <w:rPr>
                <w:rFonts w:asciiTheme="majorBidi" w:eastAsia="Inter" w:hAnsiTheme="majorBidi" w:cstheme="majorBidi"/>
                <w:b w:val="0"/>
                <w:bCs/>
                <w:color w:val="000000"/>
              </w:rPr>
              <w:t xml:space="preserve"> </w:t>
            </w:r>
            <w:r w:rsidRPr="00772090">
              <w:rPr>
                <w:rFonts w:asciiTheme="majorBidi" w:eastAsia="Inter" w:hAnsiTheme="majorBidi" w:cstheme="majorBidi"/>
                <w:b w:val="0"/>
                <w:bCs/>
                <w:color w:val="000000"/>
              </w:rPr>
              <w:t>Emphasize the importance of their role as student supporters, not just academic guides.</w:t>
            </w:r>
          </w:p>
          <w:p w14:paraId="160D6856" w14:textId="228D7F3C" w:rsidR="00421ADA" w:rsidRPr="00766C1F" w:rsidRDefault="00421ADA">
            <w:pPr>
              <w:pStyle w:val="ListParagraph"/>
              <w:numPr>
                <w:ilvl w:val="0"/>
                <w:numId w:val="33"/>
              </w:numPr>
              <w:spacing w:before="120" w:after="120" w:line="336" w:lineRule="auto"/>
              <w:jc w:val="both"/>
              <w:rPr>
                <w:rFonts w:asciiTheme="majorBidi" w:hAnsiTheme="majorBidi" w:cstheme="majorBidi"/>
              </w:rPr>
            </w:pPr>
            <w:r w:rsidRPr="00766C1F">
              <w:rPr>
                <w:rFonts w:asciiTheme="majorBidi" w:hAnsiTheme="majorBidi" w:cstheme="majorBidi"/>
                <w:b w:val="0"/>
                <w:bCs/>
              </w:rPr>
              <w:t>Students in all academic and postgraduate levels.</w:t>
            </w:r>
          </w:p>
        </w:tc>
      </w:tr>
      <w:tr w:rsidR="00421ADA" w:rsidRPr="00766C1F" w14:paraId="62ADF723" w14:textId="77777777" w:rsidTr="005E29F2">
        <w:trPr>
          <w:trHeight w:val="2544"/>
        </w:trPr>
        <w:tc>
          <w:tcPr>
            <w:tcW w:w="3150" w:type="dxa"/>
            <w:shd w:val="clear" w:color="auto" w:fill="EFE9DC"/>
            <w:tcMar>
              <w:top w:w="195" w:type="dxa"/>
              <w:left w:w="195" w:type="dxa"/>
              <w:bottom w:w="195" w:type="dxa"/>
              <w:right w:w="195" w:type="dxa"/>
            </w:tcMar>
            <w:hideMark/>
          </w:tcPr>
          <w:p w14:paraId="0F14BE5D" w14:textId="01EE4B5D" w:rsidR="00421ADA" w:rsidRPr="00766C1F" w:rsidRDefault="00F22D22" w:rsidP="00696B0E">
            <w:pPr>
              <w:spacing w:before="120" w:after="120" w:line="336" w:lineRule="auto"/>
              <w:rPr>
                <w:rFonts w:asciiTheme="majorBidi" w:hAnsiTheme="majorBidi" w:cstheme="majorBidi"/>
              </w:rPr>
            </w:pPr>
            <w:r>
              <w:rPr>
                <w:rFonts w:asciiTheme="majorBidi" w:hAnsiTheme="majorBidi" w:cstheme="majorBidi"/>
              </w:rPr>
              <w:lastRenderedPageBreak/>
              <w:t>O</w:t>
            </w:r>
            <w:r w:rsidR="00421ADA" w:rsidRPr="00766C1F">
              <w:rPr>
                <w:rFonts w:asciiTheme="majorBidi" w:hAnsiTheme="majorBidi" w:cstheme="majorBidi"/>
              </w:rPr>
              <w:t>rientation Activities</w:t>
            </w:r>
            <w:r w:rsidR="005E29F2">
              <w:rPr>
                <w:rFonts w:asciiTheme="majorBidi" w:hAnsiTheme="majorBidi" w:cstheme="majorBidi"/>
              </w:rPr>
              <w:t xml:space="preserve"> (at least once per year)</w:t>
            </w:r>
          </w:p>
          <w:p w14:paraId="29D7A511" w14:textId="77777777" w:rsidR="00421ADA" w:rsidRPr="00766C1F" w:rsidRDefault="00421ADA" w:rsidP="00696B0E">
            <w:pPr>
              <w:spacing w:before="120" w:after="120" w:line="336" w:lineRule="auto"/>
              <w:rPr>
                <w:rFonts w:asciiTheme="majorBidi" w:hAnsiTheme="majorBidi" w:cstheme="majorBidi"/>
              </w:rPr>
            </w:pPr>
          </w:p>
        </w:tc>
        <w:tc>
          <w:tcPr>
            <w:tcW w:w="6781" w:type="dxa"/>
            <w:tcMar>
              <w:top w:w="195" w:type="dxa"/>
              <w:left w:w="195" w:type="dxa"/>
              <w:bottom w:w="195" w:type="dxa"/>
              <w:right w:w="195" w:type="dxa"/>
            </w:tcMar>
            <w:hideMark/>
          </w:tcPr>
          <w:p w14:paraId="50E44841" w14:textId="58CEEFCE" w:rsidR="00421ADA" w:rsidRPr="00766C1F" w:rsidRDefault="00232987" w:rsidP="00696B0E">
            <w:pPr>
              <w:spacing w:before="120" w:after="120" w:line="336" w:lineRule="auto"/>
              <w:rPr>
                <w:rFonts w:asciiTheme="majorBidi" w:hAnsiTheme="majorBidi" w:cstheme="majorBidi"/>
                <w:b w:val="0"/>
                <w:bCs/>
              </w:rPr>
            </w:pPr>
            <w:r>
              <w:rPr>
                <w:rFonts w:asciiTheme="majorBidi" w:hAnsiTheme="majorBidi" w:cstheme="majorBidi"/>
                <w:bCs/>
              </w:rPr>
              <w:t xml:space="preserve">Training programs </w:t>
            </w:r>
            <w:r w:rsidR="00421ADA" w:rsidRPr="00766C1F">
              <w:rPr>
                <w:rFonts w:asciiTheme="majorBidi" w:hAnsiTheme="majorBidi" w:cstheme="majorBidi"/>
                <w:b w:val="0"/>
                <w:bCs/>
              </w:rPr>
              <w:t>about:</w:t>
            </w:r>
          </w:p>
          <w:p w14:paraId="60B4BF9A" w14:textId="07E80800" w:rsidR="00421ADA" w:rsidRPr="00766C1F" w:rsidRDefault="00421ADA">
            <w:pPr>
              <w:numPr>
                <w:ilvl w:val="0"/>
                <w:numId w:val="32"/>
              </w:numPr>
              <w:spacing w:line="336" w:lineRule="auto"/>
              <w:rPr>
                <w:rFonts w:asciiTheme="majorBidi" w:hAnsiTheme="majorBidi" w:cstheme="majorBidi"/>
                <w:b w:val="0"/>
                <w:bCs/>
              </w:rPr>
            </w:pPr>
            <w:r w:rsidRPr="00766C1F">
              <w:rPr>
                <w:rFonts w:asciiTheme="majorBidi" w:eastAsia="Inter" w:hAnsiTheme="majorBidi" w:cstheme="majorBidi"/>
                <w:b w:val="0"/>
                <w:bCs/>
                <w:color w:val="000000"/>
              </w:rPr>
              <w:t>Academic advising</w:t>
            </w:r>
            <w:r w:rsidR="00232987">
              <w:rPr>
                <w:rFonts w:asciiTheme="majorBidi" w:eastAsia="Inter" w:hAnsiTheme="majorBidi" w:cstheme="majorBidi"/>
                <w:b w:val="0"/>
                <w:bCs/>
                <w:color w:val="000000"/>
              </w:rPr>
              <w:t xml:space="preserve"> system</w:t>
            </w:r>
          </w:p>
          <w:p w14:paraId="2D3056BC" w14:textId="3F980D5F" w:rsidR="00421ADA" w:rsidRPr="0084078A" w:rsidRDefault="00421ADA" w:rsidP="0084078A">
            <w:pPr>
              <w:numPr>
                <w:ilvl w:val="0"/>
                <w:numId w:val="32"/>
              </w:numPr>
              <w:spacing w:line="336" w:lineRule="auto"/>
              <w:rPr>
                <w:rFonts w:asciiTheme="majorBidi" w:hAnsiTheme="majorBidi" w:cstheme="majorBidi"/>
                <w:b w:val="0"/>
                <w:bCs/>
              </w:rPr>
            </w:pPr>
            <w:r w:rsidRPr="00766C1F">
              <w:rPr>
                <w:rFonts w:asciiTheme="majorBidi" w:hAnsiTheme="majorBidi" w:cstheme="majorBidi"/>
                <w:b w:val="0"/>
                <w:bCs/>
              </w:rPr>
              <w:t>Metacognition</w:t>
            </w:r>
            <w:r w:rsidR="0084078A">
              <w:rPr>
                <w:rFonts w:asciiTheme="majorBidi" w:hAnsiTheme="majorBidi" w:cstheme="majorBidi"/>
                <w:b w:val="0"/>
                <w:bCs/>
              </w:rPr>
              <w:t xml:space="preserve"> and </w:t>
            </w:r>
            <w:r w:rsidR="0084078A" w:rsidRPr="00766C1F">
              <w:rPr>
                <w:rFonts w:asciiTheme="majorBidi" w:hAnsiTheme="majorBidi" w:cstheme="majorBidi"/>
                <w:b w:val="0"/>
                <w:bCs/>
              </w:rPr>
              <w:t>Self-Regulated Learning</w:t>
            </w:r>
          </w:p>
          <w:p w14:paraId="7B9FEDCA" w14:textId="6DED2D66" w:rsidR="00421ADA" w:rsidRPr="00232987" w:rsidRDefault="00421ADA">
            <w:pPr>
              <w:numPr>
                <w:ilvl w:val="0"/>
                <w:numId w:val="32"/>
              </w:numPr>
              <w:spacing w:line="336" w:lineRule="auto"/>
              <w:rPr>
                <w:rFonts w:asciiTheme="majorBidi" w:hAnsiTheme="majorBidi" w:cstheme="majorBidi"/>
              </w:rPr>
            </w:pPr>
            <w:r w:rsidRPr="00766C1F">
              <w:rPr>
                <w:rFonts w:asciiTheme="majorBidi" w:hAnsiTheme="majorBidi" w:cstheme="majorBidi"/>
                <w:b w:val="0"/>
                <w:bCs/>
              </w:rPr>
              <w:t>Study strategies</w:t>
            </w:r>
          </w:p>
          <w:p w14:paraId="058BDDC0" w14:textId="32A04C76" w:rsidR="00232987" w:rsidRDefault="00232987">
            <w:pPr>
              <w:numPr>
                <w:ilvl w:val="0"/>
                <w:numId w:val="32"/>
              </w:numPr>
              <w:spacing w:line="336" w:lineRule="auto"/>
              <w:rPr>
                <w:rFonts w:asciiTheme="majorBidi" w:hAnsiTheme="majorBidi" w:cstheme="majorBidi"/>
                <w:b w:val="0"/>
                <w:bCs/>
              </w:rPr>
            </w:pPr>
            <w:r w:rsidRPr="00232987">
              <w:rPr>
                <w:rFonts w:asciiTheme="majorBidi" w:hAnsiTheme="majorBidi" w:cstheme="majorBidi"/>
                <w:b w:val="0"/>
                <w:bCs/>
              </w:rPr>
              <w:t>Problem-solving and decision making</w:t>
            </w:r>
          </w:p>
          <w:p w14:paraId="584FE4B4" w14:textId="1EC96A1D" w:rsidR="004B4A05" w:rsidRDefault="004B4A05">
            <w:pPr>
              <w:numPr>
                <w:ilvl w:val="0"/>
                <w:numId w:val="32"/>
              </w:numPr>
              <w:spacing w:line="336" w:lineRule="auto"/>
              <w:rPr>
                <w:rFonts w:asciiTheme="majorBidi" w:hAnsiTheme="majorBidi" w:cstheme="majorBidi"/>
                <w:b w:val="0"/>
                <w:bCs/>
              </w:rPr>
            </w:pPr>
            <w:r>
              <w:rPr>
                <w:rFonts w:asciiTheme="majorBidi" w:hAnsiTheme="majorBidi" w:cstheme="majorBidi"/>
                <w:b w:val="0"/>
                <w:bCs/>
              </w:rPr>
              <w:t>Time management</w:t>
            </w:r>
          </w:p>
          <w:p w14:paraId="090F7C22" w14:textId="6630C6A0" w:rsidR="004B4A05" w:rsidRDefault="004B4A05">
            <w:pPr>
              <w:numPr>
                <w:ilvl w:val="0"/>
                <w:numId w:val="32"/>
              </w:numPr>
              <w:spacing w:line="336" w:lineRule="auto"/>
              <w:rPr>
                <w:rFonts w:asciiTheme="majorBidi" w:hAnsiTheme="majorBidi" w:cstheme="majorBidi"/>
                <w:b w:val="0"/>
                <w:bCs/>
              </w:rPr>
            </w:pPr>
            <w:r>
              <w:rPr>
                <w:rFonts w:asciiTheme="majorBidi" w:hAnsiTheme="majorBidi" w:cstheme="majorBidi"/>
                <w:b w:val="0"/>
                <w:bCs/>
              </w:rPr>
              <w:t>Academic planning</w:t>
            </w:r>
          </w:p>
          <w:p w14:paraId="327C3946" w14:textId="470B0CD0" w:rsidR="00232987" w:rsidRPr="00232987" w:rsidRDefault="00232987" w:rsidP="00232987">
            <w:pPr>
              <w:spacing w:line="336" w:lineRule="auto"/>
              <w:rPr>
                <w:rFonts w:asciiTheme="majorBidi" w:hAnsiTheme="majorBidi" w:cstheme="majorBidi"/>
                <w:b w:val="0"/>
                <w:bCs/>
              </w:rPr>
            </w:pPr>
          </w:p>
        </w:tc>
      </w:tr>
      <w:tr w:rsidR="00421ADA" w:rsidRPr="00766C1F" w14:paraId="0D4ED7FA" w14:textId="77777777" w:rsidTr="00A06F38">
        <w:trPr>
          <w:trHeight w:val="2382"/>
        </w:trPr>
        <w:tc>
          <w:tcPr>
            <w:tcW w:w="3150" w:type="dxa"/>
            <w:shd w:val="clear" w:color="auto" w:fill="EFE9DC"/>
            <w:tcMar>
              <w:top w:w="195" w:type="dxa"/>
              <w:left w:w="195" w:type="dxa"/>
              <w:bottom w:w="195" w:type="dxa"/>
              <w:right w:w="195" w:type="dxa"/>
            </w:tcMar>
            <w:hideMark/>
          </w:tcPr>
          <w:p w14:paraId="46EEE935" w14:textId="7F1D210D" w:rsidR="00421ADA" w:rsidRPr="00766C1F" w:rsidRDefault="00421ADA" w:rsidP="00696B0E">
            <w:pPr>
              <w:jc w:val="both"/>
              <w:rPr>
                <w:rFonts w:asciiTheme="majorBidi" w:hAnsiTheme="majorBidi" w:cstheme="majorBidi"/>
              </w:rPr>
            </w:pPr>
            <w:r w:rsidRPr="00766C1F">
              <w:rPr>
                <w:rFonts w:asciiTheme="majorBidi" w:hAnsiTheme="majorBidi" w:cstheme="majorBidi"/>
              </w:rPr>
              <w:t xml:space="preserve">Distribute </w:t>
            </w:r>
            <w:proofErr w:type="gramStart"/>
            <w:r w:rsidR="00F22D22">
              <w:rPr>
                <w:rFonts w:asciiTheme="majorBidi" w:hAnsiTheme="majorBidi" w:cstheme="majorBidi"/>
              </w:rPr>
              <w:t>guiding</w:t>
            </w:r>
            <w:proofErr w:type="gramEnd"/>
            <w:r w:rsidR="00F22D22">
              <w:rPr>
                <w:rFonts w:asciiTheme="majorBidi" w:hAnsiTheme="majorBidi" w:cstheme="majorBidi"/>
              </w:rPr>
              <w:t xml:space="preserve"> </w:t>
            </w:r>
            <w:r w:rsidRPr="00766C1F">
              <w:rPr>
                <w:rFonts w:asciiTheme="majorBidi" w:hAnsiTheme="majorBidi" w:cstheme="majorBidi"/>
              </w:rPr>
              <w:t>brochures.</w:t>
            </w:r>
          </w:p>
          <w:p w14:paraId="56757AE2" w14:textId="77777777" w:rsidR="00421ADA" w:rsidRPr="00766C1F" w:rsidRDefault="00421ADA" w:rsidP="00696B0E">
            <w:pPr>
              <w:spacing w:before="120" w:after="120" w:line="336" w:lineRule="auto"/>
              <w:rPr>
                <w:rFonts w:asciiTheme="majorBidi" w:hAnsiTheme="majorBidi" w:cstheme="majorBidi"/>
              </w:rPr>
            </w:pPr>
          </w:p>
        </w:tc>
        <w:tc>
          <w:tcPr>
            <w:tcW w:w="6781" w:type="dxa"/>
            <w:tcMar>
              <w:top w:w="195" w:type="dxa"/>
              <w:left w:w="195" w:type="dxa"/>
              <w:bottom w:w="195" w:type="dxa"/>
              <w:right w:w="195" w:type="dxa"/>
            </w:tcMar>
            <w:hideMark/>
          </w:tcPr>
          <w:p w14:paraId="73F807C4" w14:textId="77777777" w:rsidR="00421ADA" w:rsidRPr="00766C1F" w:rsidRDefault="00421ADA" w:rsidP="00696B0E">
            <w:pPr>
              <w:spacing w:before="120" w:after="120" w:line="336" w:lineRule="auto"/>
              <w:jc w:val="both"/>
              <w:rPr>
                <w:rFonts w:asciiTheme="majorBidi" w:hAnsiTheme="majorBidi" w:cstheme="majorBidi"/>
                <w:b w:val="0"/>
                <w:bCs/>
              </w:rPr>
            </w:pPr>
            <w:r w:rsidRPr="00766C1F">
              <w:rPr>
                <w:rFonts w:asciiTheme="majorBidi" w:hAnsiTheme="majorBidi" w:cstheme="majorBidi"/>
                <w:b w:val="0"/>
                <w:bCs/>
              </w:rPr>
              <w:t>Distribute guiding brochures explaining the system's importance.</w:t>
            </w:r>
            <w:r w:rsidRPr="00766C1F">
              <w:rPr>
                <w:rFonts w:asciiTheme="majorBidi" w:hAnsiTheme="majorBidi" w:cstheme="majorBidi"/>
              </w:rPr>
              <w:t xml:space="preserve"> </w:t>
            </w:r>
            <w:r w:rsidRPr="00766C1F">
              <w:rPr>
                <w:rFonts w:asciiTheme="majorBidi" w:hAnsiTheme="majorBidi" w:cstheme="majorBidi"/>
                <w:b w:val="0"/>
                <w:bCs/>
              </w:rPr>
              <w:t>E-mails, social media, and student portals will be utilized to highlight how advising helps with course planning, career goals, and overcoming academic challenges.</w:t>
            </w:r>
          </w:p>
        </w:tc>
      </w:tr>
      <w:tr w:rsidR="00A06F38" w:rsidRPr="00766C1F" w14:paraId="72623227" w14:textId="77777777" w:rsidTr="00A06F38">
        <w:trPr>
          <w:trHeight w:val="2292"/>
        </w:trPr>
        <w:tc>
          <w:tcPr>
            <w:tcW w:w="3150" w:type="dxa"/>
            <w:shd w:val="clear" w:color="auto" w:fill="EFE9DC"/>
            <w:tcMar>
              <w:top w:w="195" w:type="dxa"/>
              <w:left w:w="195" w:type="dxa"/>
              <w:bottom w:w="195" w:type="dxa"/>
              <w:right w:w="195" w:type="dxa"/>
            </w:tcMar>
          </w:tcPr>
          <w:p w14:paraId="0ACC6BDA" w14:textId="369F7736" w:rsidR="00A06F38" w:rsidRPr="00766C1F" w:rsidRDefault="00A06F38" w:rsidP="00696B0E">
            <w:pPr>
              <w:jc w:val="both"/>
              <w:rPr>
                <w:rFonts w:asciiTheme="majorBidi" w:hAnsiTheme="majorBidi" w:cstheme="majorBidi"/>
              </w:rPr>
            </w:pPr>
            <w:r>
              <w:rPr>
                <w:rFonts w:asciiTheme="majorBidi" w:hAnsiTheme="majorBidi" w:cstheme="majorBidi"/>
              </w:rPr>
              <w:t>Disseminating schedules for advising appointments.</w:t>
            </w:r>
          </w:p>
        </w:tc>
        <w:tc>
          <w:tcPr>
            <w:tcW w:w="6781" w:type="dxa"/>
            <w:tcMar>
              <w:top w:w="195" w:type="dxa"/>
              <w:left w:w="195" w:type="dxa"/>
              <w:bottom w:w="195" w:type="dxa"/>
              <w:right w:w="195" w:type="dxa"/>
            </w:tcMar>
          </w:tcPr>
          <w:p w14:paraId="5F52465C" w14:textId="624B1D37" w:rsidR="00A06F38" w:rsidRPr="00766C1F" w:rsidRDefault="00A06F38" w:rsidP="00696B0E">
            <w:pPr>
              <w:spacing w:before="120" w:after="120" w:line="336" w:lineRule="auto"/>
              <w:jc w:val="both"/>
              <w:rPr>
                <w:rFonts w:asciiTheme="majorBidi" w:hAnsiTheme="majorBidi" w:cstheme="majorBidi"/>
                <w:b w:val="0"/>
                <w:bCs/>
              </w:rPr>
            </w:pPr>
            <w:r>
              <w:rPr>
                <w:rFonts w:asciiTheme="majorBidi" w:hAnsiTheme="majorBidi" w:cstheme="majorBidi"/>
                <w:b w:val="0"/>
                <w:bCs/>
              </w:rPr>
              <w:t xml:space="preserve">Sharing and disseminating the schedules for advising meetings along with the staff office hours to students through different formal and informal channels of communication. </w:t>
            </w:r>
          </w:p>
        </w:tc>
      </w:tr>
    </w:tbl>
    <w:p w14:paraId="7FCA7F4B" w14:textId="77777777" w:rsidR="00421ADA" w:rsidRPr="00772090" w:rsidRDefault="00421ADA" w:rsidP="00421ADA">
      <w:pPr>
        <w:jc w:val="both"/>
        <w:rPr>
          <w:rFonts w:asciiTheme="majorBidi" w:hAnsiTheme="majorBidi" w:cstheme="majorBidi"/>
          <w:bCs/>
          <w:sz w:val="32"/>
          <w:szCs w:val="32"/>
        </w:rPr>
      </w:pPr>
    </w:p>
    <w:p w14:paraId="529EC38A" w14:textId="047D380A" w:rsidR="00421ADA" w:rsidRPr="00A06F38" w:rsidRDefault="00421ADA" w:rsidP="00F22D22">
      <w:pPr>
        <w:pStyle w:val="ListParagraph"/>
        <w:numPr>
          <w:ilvl w:val="1"/>
          <w:numId w:val="38"/>
        </w:numPr>
        <w:jc w:val="both"/>
        <w:rPr>
          <w:rFonts w:asciiTheme="majorBidi" w:hAnsiTheme="majorBidi" w:cstheme="majorBidi"/>
          <w:bCs/>
          <w:sz w:val="32"/>
          <w:szCs w:val="32"/>
        </w:rPr>
      </w:pPr>
      <w:r>
        <w:rPr>
          <w:rFonts w:asciiTheme="majorBidi" w:hAnsiTheme="majorBidi" w:cstheme="majorBidi"/>
          <w:bCs/>
          <w:sz w:val="32"/>
          <w:szCs w:val="32"/>
        </w:rPr>
        <w:t xml:space="preserve">Relationship Building and </w:t>
      </w:r>
      <w:r w:rsidRPr="00772090">
        <w:rPr>
          <w:rFonts w:asciiTheme="majorBidi" w:hAnsiTheme="majorBidi" w:cstheme="majorBidi"/>
          <w:bCs/>
          <w:sz w:val="32"/>
          <w:szCs w:val="32"/>
        </w:rPr>
        <w:t>Support</w:t>
      </w:r>
    </w:p>
    <w:p w14:paraId="2FC07334" w14:textId="77777777" w:rsidR="00421ADA" w:rsidRPr="000E3737" w:rsidRDefault="00421ADA" w:rsidP="00421ADA">
      <w:pPr>
        <w:ind w:left="360"/>
        <w:jc w:val="center"/>
        <w:rPr>
          <w:rFonts w:asciiTheme="majorBidi" w:hAnsiTheme="majorBidi" w:cstheme="majorBidi"/>
          <w:bCs/>
          <w:sz w:val="32"/>
          <w:szCs w:val="32"/>
        </w:rPr>
      </w:pPr>
    </w:p>
    <w:p w14:paraId="05106537" w14:textId="77777777" w:rsidR="00421ADA" w:rsidRDefault="00421ADA" w:rsidP="00421ADA">
      <w:pPr>
        <w:jc w:val="both"/>
        <w:rPr>
          <w:rFonts w:asciiTheme="majorBidi" w:hAnsiTheme="majorBidi" w:cstheme="majorBidi"/>
          <w:b w:val="0"/>
          <w:szCs w:val="28"/>
        </w:rPr>
      </w:pPr>
      <w:r w:rsidRPr="001C1B14">
        <w:rPr>
          <w:rFonts w:asciiTheme="majorBidi" w:hAnsiTheme="majorBidi" w:cstheme="majorBidi"/>
          <w:b w:val="0"/>
          <w:szCs w:val="28"/>
        </w:rPr>
        <w:t xml:space="preserve">The availability and support of advisors </w:t>
      </w:r>
      <w:r>
        <w:rPr>
          <w:rFonts w:asciiTheme="majorBidi" w:hAnsiTheme="majorBidi" w:cstheme="majorBidi"/>
          <w:b w:val="0"/>
          <w:szCs w:val="28"/>
        </w:rPr>
        <w:t>is an essential contribution to the success of the academic advising program. This will be achieved through:</w:t>
      </w:r>
    </w:p>
    <w:p w14:paraId="30C9DD1C" w14:textId="77777777" w:rsidR="005E29F2" w:rsidRDefault="005E29F2" w:rsidP="00421ADA">
      <w:pPr>
        <w:jc w:val="both"/>
        <w:rPr>
          <w:rFonts w:asciiTheme="majorBidi" w:hAnsiTheme="majorBidi" w:cstheme="majorBidi"/>
          <w:b w:val="0"/>
          <w:szCs w:val="28"/>
        </w:rPr>
      </w:pPr>
    </w:p>
    <w:p w14:paraId="3043F60F" w14:textId="2C66ADEF" w:rsidR="005E29F2" w:rsidRPr="00F22D22" w:rsidRDefault="005E29F2">
      <w:pPr>
        <w:pStyle w:val="ListParagraph"/>
        <w:numPr>
          <w:ilvl w:val="0"/>
          <w:numId w:val="35"/>
        </w:numPr>
        <w:jc w:val="both"/>
        <w:rPr>
          <w:rFonts w:asciiTheme="majorBidi" w:hAnsiTheme="majorBidi" w:cstheme="majorBidi"/>
          <w:b w:val="0"/>
          <w:color w:val="auto"/>
          <w:szCs w:val="28"/>
        </w:rPr>
      </w:pPr>
      <w:r>
        <w:rPr>
          <w:rFonts w:asciiTheme="majorBidi" w:hAnsiTheme="majorBidi" w:cstheme="majorBidi"/>
          <w:b w:val="0"/>
          <w:color w:val="auto"/>
          <w:szCs w:val="28"/>
        </w:rPr>
        <w:t>Each student will be assigned to a faculty advisor.</w:t>
      </w:r>
      <w:r w:rsidR="004B4A05">
        <w:rPr>
          <w:rFonts w:asciiTheme="majorBidi" w:hAnsiTheme="majorBidi" w:cstheme="majorBidi"/>
          <w:b w:val="0"/>
          <w:color w:val="auto"/>
          <w:szCs w:val="28"/>
        </w:rPr>
        <w:t xml:space="preserve"> </w:t>
      </w:r>
      <w:r w:rsidR="004B4A05" w:rsidRPr="00F22D22">
        <w:rPr>
          <w:rFonts w:asciiTheme="majorBidi" w:hAnsiTheme="majorBidi" w:cstheme="majorBidi"/>
          <w:b w:val="0"/>
          <w:color w:val="auto"/>
          <w:szCs w:val="28"/>
        </w:rPr>
        <w:t>The number of advisees for each advisor depends on the student/faculty ratio in the current academic year.</w:t>
      </w:r>
    </w:p>
    <w:p w14:paraId="6107A1DB" w14:textId="71E78EF4" w:rsidR="00421ADA" w:rsidRPr="000E3737" w:rsidRDefault="00421ADA">
      <w:pPr>
        <w:pStyle w:val="ListParagraph"/>
        <w:numPr>
          <w:ilvl w:val="0"/>
          <w:numId w:val="35"/>
        </w:numPr>
        <w:jc w:val="both"/>
        <w:rPr>
          <w:rFonts w:asciiTheme="majorBidi" w:hAnsiTheme="majorBidi" w:cstheme="majorBidi"/>
          <w:b w:val="0"/>
          <w:color w:val="auto"/>
          <w:szCs w:val="28"/>
        </w:rPr>
      </w:pPr>
      <w:r w:rsidRPr="00B64F5B">
        <w:rPr>
          <w:rFonts w:asciiTheme="majorBidi" w:hAnsiTheme="majorBidi" w:cstheme="majorBidi"/>
          <w:bCs/>
          <w:color w:val="auto"/>
          <w:szCs w:val="28"/>
        </w:rPr>
        <w:lastRenderedPageBreak/>
        <w:t xml:space="preserve">Flexible Scheduling: </w:t>
      </w:r>
      <w:r w:rsidRPr="000E3737">
        <w:rPr>
          <w:rFonts w:asciiTheme="majorBidi" w:hAnsiTheme="majorBidi" w:cstheme="majorBidi"/>
          <w:b w:val="0"/>
          <w:color w:val="auto"/>
          <w:szCs w:val="28"/>
        </w:rPr>
        <w:t>Offer</w:t>
      </w:r>
      <w:r>
        <w:rPr>
          <w:rFonts w:asciiTheme="majorBidi" w:hAnsiTheme="majorBidi" w:cstheme="majorBidi"/>
          <w:b w:val="0"/>
          <w:color w:val="auto"/>
          <w:szCs w:val="28"/>
        </w:rPr>
        <w:t>ing</w:t>
      </w:r>
      <w:r w:rsidRPr="000E3737">
        <w:rPr>
          <w:rFonts w:asciiTheme="majorBidi" w:hAnsiTheme="majorBidi" w:cstheme="majorBidi"/>
          <w:b w:val="0"/>
          <w:color w:val="auto"/>
          <w:szCs w:val="28"/>
        </w:rPr>
        <w:t xml:space="preserve"> </w:t>
      </w:r>
      <w:r w:rsidR="00F22D22" w:rsidRPr="000E3737">
        <w:rPr>
          <w:rFonts w:asciiTheme="majorBidi" w:hAnsiTheme="majorBidi" w:cstheme="majorBidi"/>
          <w:b w:val="0"/>
          <w:color w:val="auto"/>
          <w:szCs w:val="28"/>
        </w:rPr>
        <w:t>advice on</w:t>
      </w:r>
      <w:r w:rsidRPr="000E3737">
        <w:rPr>
          <w:rFonts w:asciiTheme="majorBidi" w:hAnsiTheme="majorBidi" w:cstheme="majorBidi"/>
          <w:b w:val="0"/>
          <w:color w:val="auto"/>
          <w:szCs w:val="28"/>
        </w:rPr>
        <w:t xml:space="preserve"> appointments on-site and </w:t>
      </w:r>
      <w:r w:rsidR="00A06F38" w:rsidRPr="000E3737">
        <w:rPr>
          <w:rFonts w:asciiTheme="majorBidi" w:hAnsiTheme="majorBidi" w:cstheme="majorBidi"/>
          <w:b w:val="0"/>
          <w:color w:val="auto"/>
          <w:szCs w:val="28"/>
        </w:rPr>
        <w:t>allowing</w:t>
      </w:r>
      <w:r w:rsidRPr="000E3737">
        <w:rPr>
          <w:rFonts w:asciiTheme="majorBidi" w:hAnsiTheme="majorBidi" w:cstheme="majorBidi"/>
          <w:b w:val="0"/>
          <w:color w:val="auto"/>
          <w:szCs w:val="28"/>
        </w:rPr>
        <w:t xml:space="preserve"> virtual meetings.</w:t>
      </w:r>
    </w:p>
    <w:p w14:paraId="7CD93535" w14:textId="513FD1D9" w:rsidR="00421ADA" w:rsidRPr="000E3737" w:rsidRDefault="00421ADA">
      <w:pPr>
        <w:pStyle w:val="ListParagraph"/>
        <w:numPr>
          <w:ilvl w:val="0"/>
          <w:numId w:val="35"/>
        </w:numPr>
        <w:spacing w:before="120" w:after="120" w:line="336" w:lineRule="auto"/>
        <w:jc w:val="both"/>
        <w:rPr>
          <w:rFonts w:asciiTheme="majorBidi" w:hAnsiTheme="majorBidi" w:cstheme="majorBidi"/>
          <w:b w:val="0"/>
          <w:color w:val="auto"/>
          <w:szCs w:val="28"/>
        </w:rPr>
      </w:pPr>
      <w:r w:rsidRPr="00B64F5B">
        <w:rPr>
          <w:rFonts w:asciiTheme="majorBidi" w:hAnsiTheme="majorBidi" w:cstheme="majorBidi"/>
          <w:bCs/>
          <w:color w:val="auto"/>
          <w:szCs w:val="28"/>
        </w:rPr>
        <w:t>User-Friendly Systems:</w:t>
      </w:r>
      <w:r w:rsidRPr="000E3737">
        <w:rPr>
          <w:rFonts w:asciiTheme="majorBidi" w:hAnsiTheme="majorBidi" w:cstheme="majorBidi"/>
          <w:b w:val="0"/>
          <w:color w:val="auto"/>
          <w:szCs w:val="28"/>
        </w:rPr>
        <w:t xml:space="preserve"> Simplify booking and communication through mobile apps </w:t>
      </w:r>
      <w:proofErr w:type="gramStart"/>
      <w:r w:rsidR="009C40AB">
        <w:rPr>
          <w:rFonts w:asciiTheme="majorBidi" w:hAnsiTheme="majorBidi" w:cstheme="majorBidi"/>
          <w:b w:val="0"/>
          <w:color w:val="auto"/>
          <w:szCs w:val="28"/>
        </w:rPr>
        <w:t>of  my</w:t>
      </w:r>
      <w:proofErr w:type="gramEnd"/>
      <w:r w:rsidR="009C40AB">
        <w:rPr>
          <w:rFonts w:asciiTheme="majorBidi" w:hAnsiTheme="majorBidi" w:cstheme="majorBidi"/>
          <w:b w:val="0"/>
          <w:color w:val="auto"/>
          <w:szCs w:val="28"/>
        </w:rPr>
        <w:t xml:space="preserve"> </w:t>
      </w:r>
      <w:proofErr w:type="gramStart"/>
      <w:r w:rsidR="009C40AB">
        <w:rPr>
          <w:rFonts w:asciiTheme="majorBidi" w:hAnsiTheme="majorBidi" w:cstheme="majorBidi"/>
          <w:b w:val="0"/>
          <w:color w:val="auto"/>
          <w:szCs w:val="28"/>
        </w:rPr>
        <w:t>Knowledge</w:t>
      </w:r>
      <w:proofErr w:type="gramEnd"/>
      <w:r w:rsidR="009C40AB">
        <w:rPr>
          <w:rFonts w:asciiTheme="majorBidi" w:hAnsiTheme="majorBidi" w:cstheme="majorBidi"/>
          <w:b w:val="0"/>
          <w:color w:val="auto"/>
          <w:szCs w:val="28"/>
        </w:rPr>
        <w:t xml:space="preserve"> map platform. </w:t>
      </w:r>
    </w:p>
    <w:p w14:paraId="33DB2C9D" w14:textId="73594ACA" w:rsidR="00421ADA" w:rsidRDefault="00421ADA">
      <w:pPr>
        <w:pStyle w:val="ListParagraph"/>
        <w:numPr>
          <w:ilvl w:val="0"/>
          <w:numId w:val="35"/>
        </w:numPr>
        <w:spacing w:before="120" w:after="120" w:line="336" w:lineRule="auto"/>
        <w:jc w:val="both"/>
        <w:rPr>
          <w:rFonts w:asciiTheme="majorBidi" w:hAnsiTheme="majorBidi" w:cstheme="majorBidi"/>
          <w:b w:val="0"/>
          <w:color w:val="auto"/>
          <w:szCs w:val="28"/>
        </w:rPr>
      </w:pPr>
      <w:r w:rsidRPr="00B64F5B">
        <w:rPr>
          <w:rFonts w:asciiTheme="majorBidi" w:hAnsiTheme="majorBidi" w:cstheme="majorBidi"/>
          <w:bCs/>
          <w:color w:val="auto"/>
          <w:szCs w:val="28"/>
        </w:rPr>
        <w:t>Regular Check-ins:</w:t>
      </w:r>
      <w:r w:rsidRPr="000E3737">
        <w:rPr>
          <w:rFonts w:asciiTheme="majorBidi" w:hAnsiTheme="majorBidi" w:cstheme="majorBidi"/>
          <w:b w:val="0"/>
          <w:color w:val="auto"/>
          <w:szCs w:val="28"/>
        </w:rPr>
        <w:t xml:space="preserve"> Schedule mandatory advising sessions at key academic milestones (e.g., after registration, before midterms).</w:t>
      </w:r>
    </w:p>
    <w:p w14:paraId="7A4B4E56" w14:textId="25B50A94" w:rsidR="00421ADA" w:rsidRDefault="00421ADA">
      <w:pPr>
        <w:pStyle w:val="ListParagraph"/>
        <w:numPr>
          <w:ilvl w:val="0"/>
          <w:numId w:val="35"/>
        </w:numPr>
        <w:spacing w:before="120" w:after="120" w:line="336" w:lineRule="auto"/>
        <w:jc w:val="both"/>
        <w:rPr>
          <w:rFonts w:asciiTheme="majorBidi" w:hAnsiTheme="majorBidi" w:cstheme="majorBidi"/>
          <w:b w:val="0"/>
          <w:color w:val="auto"/>
          <w:szCs w:val="28"/>
        </w:rPr>
      </w:pPr>
      <w:r w:rsidRPr="00B64F5B">
        <w:rPr>
          <w:rFonts w:asciiTheme="majorBidi" w:hAnsiTheme="majorBidi" w:cstheme="majorBidi"/>
          <w:bCs/>
          <w:color w:val="auto"/>
          <w:szCs w:val="28"/>
        </w:rPr>
        <w:t>Inclusive services</w:t>
      </w:r>
      <w:r w:rsidRPr="000E3737">
        <w:rPr>
          <w:rFonts w:asciiTheme="majorBidi" w:hAnsiTheme="majorBidi" w:cstheme="majorBidi"/>
          <w:b w:val="0"/>
          <w:color w:val="auto"/>
          <w:szCs w:val="28"/>
        </w:rPr>
        <w:t xml:space="preserve"> provide tailored advising for students with special needs, academic struggles, or career uncertainties.</w:t>
      </w:r>
    </w:p>
    <w:p w14:paraId="5C5EA2C6" w14:textId="77777777" w:rsidR="00421ADA" w:rsidRPr="00772090" w:rsidRDefault="00421ADA" w:rsidP="00421ADA">
      <w:pPr>
        <w:jc w:val="both"/>
        <w:rPr>
          <w:rFonts w:asciiTheme="majorBidi" w:hAnsiTheme="majorBidi" w:cstheme="majorBidi"/>
          <w:bCs/>
          <w:sz w:val="32"/>
          <w:szCs w:val="32"/>
        </w:rPr>
      </w:pPr>
    </w:p>
    <w:p w14:paraId="35978010" w14:textId="77777777" w:rsidR="00421ADA" w:rsidRPr="00DB2CDD" w:rsidRDefault="00421ADA" w:rsidP="00F22D22">
      <w:pPr>
        <w:pStyle w:val="ListParagraph"/>
        <w:numPr>
          <w:ilvl w:val="1"/>
          <w:numId w:val="38"/>
        </w:numPr>
        <w:jc w:val="both"/>
        <w:rPr>
          <w:rFonts w:asciiTheme="majorBidi" w:hAnsiTheme="majorBidi" w:cstheme="majorBidi"/>
          <w:bCs/>
          <w:sz w:val="32"/>
          <w:szCs w:val="32"/>
        </w:rPr>
      </w:pPr>
      <w:r w:rsidRPr="00DB2CDD">
        <w:rPr>
          <w:rFonts w:asciiTheme="majorBidi" w:hAnsiTheme="majorBidi" w:cstheme="majorBidi"/>
          <w:bCs/>
          <w:sz w:val="32"/>
          <w:szCs w:val="32"/>
        </w:rPr>
        <w:t>Engagement</w:t>
      </w:r>
      <w:r w:rsidRPr="00DB2CDD">
        <w:t xml:space="preserve"> &amp; </w:t>
      </w:r>
      <w:r w:rsidRPr="00DB2CDD">
        <w:rPr>
          <w:rFonts w:asciiTheme="majorBidi" w:hAnsiTheme="majorBidi" w:cstheme="majorBidi"/>
          <w:bCs/>
          <w:sz w:val="32"/>
          <w:szCs w:val="32"/>
        </w:rPr>
        <w:t>Incentives</w:t>
      </w:r>
    </w:p>
    <w:p w14:paraId="1018C281" w14:textId="4F859628" w:rsidR="00421ADA" w:rsidRPr="007E0A21" w:rsidRDefault="00421ADA" w:rsidP="00DB2CDD">
      <w:pPr>
        <w:jc w:val="both"/>
        <w:rPr>
          <w:rFonts w:asciiTheme="majorBidi" w:hAnsiTheme="majorBidi" w:cstheme="majorBidi"/>
          <w:bCs/>
          <w:sz w:val="32"/>
          <w:szCs w:val="32"/>
        </w:rPr>
      </w:pPr>
    </w:p>
    <w:p w14:paraId="20EA766D" w14:textId="1F56A7C5" w:rsidR="00421ADA" w:rsidRPr="00B64F5B" w:rsidRDefault="00B64F5B">
      <w:pPr>
        <w:numPr>
          <w:ilvl w:val="0"/>
          <w:numId w:val="29"/>
        </w:numPr>
        <w:jc w:val="both"/>
        <w:rPr>
          <w:rFonts w:asciiTheme="majorBidi" w:hAnsiTheme="majorBidi" w:cstheme="majorBidi"/>
          <w:b w:val="0"/>
          <w:bCs/>
          <w:szCs w:val="28"/>
        </w:rPr>
      </w:pPr>
      <w:r w:rsidRPr="008D796E">
        <w:rPr>
          <w:rFonts w:asciiTheme="majorBidi" w:hAnsiTheme="majorBidi" w:cstheme="majorBidi"/>
          <w:bCs/>
          <w:szCs w:val="28"/>
        </w:rPr>
        <w:t>Attendance of at least one advising session per semester</w:t>
      </w:r>
      <w:r w:rsidRPr="00B64F5B">
        <w:rPr>
          <w:rFonts w:asciiTheme="majorBidi" w:hAnsiTheme="majorBidi" w:cstheme="majorBidi"/>
          <w:b w:val="0"/>
          <w:szCs w:val="28"/>
        </w:rPr>
        <w:t xml:space="preserve"> is linked to course registration for the next semester or obtaining a specific certificate.</w:t>
      </w:r>
    </w:p>
    <w:p w14:paraId="5DCE09D7" w14:textId="41F11F36" w:rsidR="00421ADA" w:rsidRPr="00C4009A" w:rsidRDefault="00421ADA">
      <w:pPr>
        <w:numPr>
          <w:ilvl w:val="0"/>
          <w:numId w:val="29"/>
        </w:numPr>
        <w:jc w:val="both"/>
        <w:rPr>
          <w:rFonts w:asciiTheme="majorBidi" w:hAnsiTheme="majorBidi" w:cstheme="majorBidi"/>
          <w:b w:val="0"/>
          <w:bCs/>
          <w:szCs w:val="28"/>
        </w:rPr>
      </w:pPr>
      <w:r w:rsidRPr="008D796E">
        <w:rPr>
          <w:rFonts w:asciiTheme="majorBidi" w:hAnsiTheme="majorBidi" w:cstheme="majorBidi"/>
          <w:szCs w:val="28"/>
        </w:rPr>
        <w:t>Advising Events:</w:t>
      </w:r>
      <w:r w:rsidRPr="00C4009A">
        <w:rPr>
          <w:rFonts w:asciiTheme="majorBidi" w:hAnsiTheme="majorBidi" w:cstheme="majorBidi"/>
          <w:b w:val="0"/>
          <w:bCs/>
          <w:szCs w:val="28"/>
        </w:rPr>
        <w:t xml:space="preserve"> </w:t>
      </w:r>
      <w:r w:rsidR="00B64F5B">
        <w:rPr>
          <w:rFonts w:asciiTheme="majorBidi" w:hAnsiTheme="majorBidi" w:cstheme="majorBidi"/>
          <w:b w:val="0"/>
          <w:bCs/>
          <w:szCs w:val="28"/>
        </w:rPr>
        <w:t xml:space="preserve">Interactive </w:t>
      </w:r>
      <w:r w:rsidR="00B171E7">
        <w:rPr>
          <w:rFonts w:asciiTheme="majorBidi" w:hAnsiTheme="majorBidi" w:cstheme="majorBidi"/>
          <w:b w:val="0"/>
          <w:bCs/>
          <w:szCs w:val="28"/>
        </w:rPr>
        <w:t>advising sessions with discussion of</w:t>
      </w:r>
      <w:r w:rsidR="00B171E7" w:rsidRPr="00B171E7">
        <w:rPr>
          <w:rFonts w:asciiTheme="majorBidi" w:hAnsiTheme="majorBidi" w:cstheme="majorBidi"/>
          <w:b w:val="0"/>
          <w:bCs/>
          <w:szCs w:val="28"/>
        </w:rPr>
        <w:t xml:space="preserve"> “Success” stories and </w:t>
      </w:r>
      <w:r w:rsidR="00B171E7">
        <w:rPr>
          <w:rFonts w:asciiTheme="majorBidi" w:hAnsiTheme="majorBidi" w:cstheme="majorBidi"/>
          <w:b w:val="0"/>
          <w:bCs/>
          <w:szCs w:val="28"/>
        </w:rPr>
        <w:t xml:space="preserve">discussions of their future careers </w:t>
      </w:r>
      <w:r w:rsidR="00B171E7" w:rsidRPr="00B171E7">
        <w:rPr>
          <w:rFonts w:asciiTheme="majorBidi" w:hAnsiTheme="majorBidi" w:cstheme="majorBidi"/>
          <w:b w:val="0"/>
          <w:bCs/>
          <w:szCs w:val="28"/>
        </w:rPr>
        <w:t xml:space="preserve">help </w:t>
      </w:r>
      <w:r w:rsidR="00B171E7">
        <w:rPr>
          <w:rFonts w:asciiTheme="majorBidi" w:hAnsiTheme="majorBidi" w:cstheme="majorBidi"/>
          <w:b w:val="0"/>
          <w:bCs/>
          <w:szCs w:val="28"/>
        </w:rPr>
        <w:t xml:space="preserve">raising students’ </w:t>
      </w:r>
      <w:r w:rsidR="00B171E7" w:rsidRPr="00B171E7">
        <w:rPr>
          <w:rFonts w:asciiTheme="majorBidi" w:hAnsiTheme="majorBidi" w:cstheme="majorBidi"/>
          <w:b w:val="0"/>
          <w:bCs/>
          <w:szCs w:val="28"/>
        </w:rPr>
        <w:t xml:space="preserve">enthusiasm. </w:t>
      </w:r>
    </w:p>
    <w:p w14:paraId="0AB9265A" w14:textId="67490385" w:rsidR="00B64F5B" w:rsidRDefault="00421ADA">
      <w:pPr>
        <w:numPr>
          <w:ilvl w:val="0"/>
          <w:numId w:val="29"/>
        </w:numPr>
        <w:jc w:val="both"/>
        <w:rPr>
          <w:rFonts w:asciiTheme="majorBidi" w:hAnsiTheme="majorBidi" w:cstheme="majorBidi"/>
          <w:b w:val="0"/>
          <w:bCs/>
          <w:szCs w:val="28"/>
        </w:rPr>
      </w:pPr>
      <w:r w:rsidRPr="008D796E">
        <w:rPr>
          <w:rFonts w:asciiTheme="majorBidi" w:hAnsiTheme="majorBidi" w:cstheme="majorBidi"/>
          <w:szCs w:val="28"/>
        </w:rPr>
        <w:t>Feedback Channels:</w:t>
      </w:r>
      <w:r w:rsidRPr="00C4009A">
        <w:rPr>
          <w:rFonts w:asciiTheme="majorBidi" w:hAnsiTheme="majorBidi" w:cstheme="majorBidi"/>
          <w:b w:val="0"/>
          <w:bCs/>
          <w:szCs w:val="28"/>
        </w:rPr>
        <w:t xml:space="preserve"> </w:t>
      </w:r>
      <w:r w:rsidR="00B64F5B">
        <w:rPr>
          <w:rFonts w:asciiTheme="majorBidi" w:hAnsiTheme="majorBidi" w:cstheme="majorBidi"/>
          <w:b w:val="0"/>
          <w:bCs/>
          <w:szCs w:val="28"/>
        </w:rPr>
        <w:t>S</w:t>
      </w:r>
      <w:r w:rsidRPr="00C4009A">
        <w:rPr>
          <w:rFonts w:asciiTheme="majorBidi" w:hAnsiTheme="majorBidi" w:cstheme="majorBidi"/>
          <w:b w:val="0"/>
          <w:bCs/>
          <w:szCs w:val="28"/>
        </w:rPr>
        <w:t xml:space="preserve">tudents </w:t>
      </w:r>
      <w:r w:rsidR="00B64F5B">
        <w:rPr>
          <w:rFonts w:asciiTheme="majorBidi" w:hAnsiTheme="majorBidi" w:cstheme="majorBidi"/>
          <w:b w:val="0"/>
          <w:bCs/>
          <w:szCs w:val="28"/>
        </w:rPr>
        <w:t xml:space="preserve">will </w:t>
      </w:r>
      <w:r w:rsidRPr="00C4009A">
        <w:rPr>
          <w:rFonts w:asciiTheme="majorBidi" w:hAnsiTheme="majorBidi" w:cstheme="majorBidi"/>
          <w:b w:val="0"/>
          <w:bCs/>
          <w:szCs w:val="28"/>
        </w:rPr>
        <w:t>evaluate their advising experience and suggest improvements</w:t>
      </w:r>
      <w:r w:rsidR="00B64F5B">
        <w:rPr>
          <w:rFonts w:asciiTheme="majorBidi" w:hAnsiTheme="majorBidi" w:cstheme="majorBidi"/>
          <w:b w:val="0"/>
          <w:bCs/>
          <w:szCs w:val="28"/>
        </w:rPr>
        <w:t xml:space="preserve"> using different feedback channels.</w:t>
      </w:r>
    </w:p>
    <w:p w14:paraId="05F01A30" w14:textId="1A83D843" w:rsidR="00421ADA" w:rsidRPr="00F22D22" w:rsidRDefault="00421ADA">
      <w:pPr>
        <w:numPr>
          <w:ilvl w:val="0"/>
          <w:numId w:val="29"/>
        </w:numPr>
        <w:jc w:val="both"/>
        <w:rPr>
          <w:rFonts w:asciiTheme="majorBidi" w:hAnsiTheme="majorBidi" w:cstheme="majorBidi"/>
          <w:b w:val="0"/>
          <w:bCs/>
          <w:szCs w:val="28"/>
        </w:rPr>
      </w:pPr>
      <w:r w:rsidRPr="00F22D22">
        <w:rPr>
          <w:rFonts w:asciiTheme="majorBidi" w:hAnsiTheme="majorBidi" w:cstheme="majorBidi"/>
          <w:bCs/>
          <w:szCs w:val="28"/>
        </w:rPr>
        <w:t xml:space="preserve">Certificates &amp; </w:t>
      </w:r>
      <w:r w:rsidR="00B171E7" w:rsidRPr="00F22D22">
        <w:rPr>
          <w:rFonts w:asciiTheme="majorBidi" w:hAnsiTheme="majorBidi" w:cstheme="majorBidi"/>
          <w:bCs/>
          <w:szCs w:val="28"/>
        </w:rPr>
        <w:t>rewards</w:t>
      </w:r>
      <w:r w:rsidRPr="00F22D22">
        <w:rPr>
          <w:rFonts w:asciiTheme="majorBidi" w:hAnsiTheme="majorBidi" w:cstheme="majorBidi"/>
          <w:bCs/>
          <w:szCs w:val="28"/>
        </w:rPr>
        <w:t>:</w:t>
      </w:r>
      <w:r w:rsidRPr="00F22D22">
        <w:rPr>
          <w:rFonts w:asciiTheme="majorBidi" w:hAnsiTheme="majorBidi" w:cstheme="majorBidi"/>
          <w:b w:val="0"/>
          <w:szCs w:val="28"/>
        </w:rPr>
        <w:t xml:space="preserve"> </w:t>
      </w:r>
      <w:r w:rsidR="00B64F5B" w:rsidRPr="00F22D22">
        <w:rPr>
          <w:rFonts w:asciiTheme="majorBidi" w:hAnsiTheme="majorBidi" w:cstheme="majorBidi"/>
          <w:b w:val="0"/>
          <w:szCs w:val="28"/>
        </w:rPr>
        <w:t>Outstanding s</w:t>
      </w:r>
      <w:r w:rsidRPr="00F22D22">
        <w:rPr>
          <w:rFonts w:asciiTheme="majorBidi" w:hAnsiTheme="majorBidi" w:cstheme="majorBidi"/>
          <w:b w:val="0"/>
          <w:szCs w:val="28"/>
        </w:rPr>
        <w:t xml:space="preserve">tudents </w:t>
      </w:r>
      <w:r w:rsidR="00B64F5B" w:rsidRPr="00F22D22">
        <w:rPr>
          <w:rFonts w:asciiTheme="majorBidi" w:hAnsiTheme="majorBidi" w:cstheme="majorBidi"/>
          <w:b w:val="0"/>
          <w:szCs w:val="28"/>
        </w:rPr>
        <w:t xml:space="preserve">will be recognized </w:t>
      </w:r>
      <w:r w:rsidRPr="00F22D22">
        <w:rPr>
          <w:rFonts w:asciiTheme="majorBidi" w:hAnsiTheme="majorBidi" w:cstheme="majorBidi"/>
          <w:b w:val="0"/>
          <w:szCs w:val="28"/>
        </w:rPr>
        <w:t xml:space="preserve">with </w:t>
      </w:r>
      <w:r w:rsidR="00B171E7" w:rsidRPr="00F22D22">
        <w:rPr>
          <w:rFonts w:asciiTheme="majorBidi" w:hAnsiTheme="majorBidi" w:cstheme="majorBidi"/>
          <w:b w:val="0"/>
          <w:szCs w:val="28"/>
        </w:rPr>
        <w:t xml:space="preserve">certificates and electronic badges </w:t>
      </w:r>
      <w:r w:rsidRPr="00F22D22">
        <w:rPr>
          <w:rFonts w:asciiTheme="majorBidi" w:hAnsiTheme="majorBidi" w:cstheme="majorBidi"/>
          <w:b w:val="0"/>
          <w:szCs w:val="28"/>
        </w:rPr>
        <w:t>for completing advising milestones</w:t>
      </w:r>
      <w:r w:rsidR="00B64F5B" w:rsidRPr="00F22D22">
        <w:rPr>
          <w:rFonts w:asciiTheme="majorBidi" w:hAnsiTheme="majorBidi" w:cstheme="majorBidi"/>
          <w:b w:val="0"/>
          <w:szCs w:val="28"/>
        </w:rPr>
        <w:t>.</w:t>
      </w:r>
    </w:p>
    <w:p w14:paraId="53970564" w14:textId="77777777" w:rsidR="00364E91" w:rsidRPr="00F22D22" w:rsidRDefault="00B171E7" w:rsidP="00364E91">
      <w:pPr>
        <w:numPr>
          <w:ilvl w:val="0"/>
          <w:numId w:val="29"/>
        </w:numPr>
        <w:jc w:val="both"/>
        <w:rPr>
          <w:rFonts w:asciiTheme="majorBidi" w:hAnsiTheme="majorBidi" w:cstheme="majorBidi"/>
          <w:b w:val="0"/>
          <w:bCs/>
          <w:szCs w:val="28"/>
        </w:rPr>
      </w:pPr>
      <w:r w:rsidRPr="00F22D22">
        <w:rPr>
          <w:rFonts w:asciiTheme="majorBidi" w:hAnsiTheme="majorBidi" w:cstheme="majorBidi"/>
          <w:b w:val="0"/>
          <w:bCs/>
          <w:szCs w:val="28"/>
        </w:rPr>
        <w:t>The completion of student personal development/learning plan, in the portfolio, and being evaluated by the academic advisor is prerequisite to semester exam entry.</w:t>
      </w:r>
    </w:p>
    <w:p w14:paraId="74A1C6FA" w14:textId="77777777" w:rsidR="00364E91" w:rsidRPr="009C40AB" w:rsidRDefault="00364E91" w:rsidP="00364E91">
      <w:pPr>
        <w:ind w:left="720"/>
        <w:jc w:val="both"/>
        <w:rPr>
          <w:rFonts w:asciiTheme="majorBidi" w:hAnsiTheme="majorBidi" w:cstheme="majorBidi"/>
          <w:b w:val="0"/>
          <w:bCs/>
          <w:szCs w:val="28"/>
        </w:rPr>
      </w:pPr>
    </w:p>
    <w:p w14:paraId="752BE4D9" w14:textId="7941278B" w:rsidR="00F343B2" w:rsidRPr="009C40AB" w:rsidRDefault="00F343B2" w:rsidP="00364E91">
      <w:pPr>
        <w:numPr>
          <w:ilvl w:val="0"/>
          <w:numId w:val="29"/>
        </w:numPr>
        <w:jc w:val="both"/>
        <w:rPr>
          <w:rFonts w:asciiTheme="majorBidi" w:hAnsiTheme="majorBidi" w:cstheme="majorBidi"/>
          <w:b w:val="0"/>
          <w:bCs/>
          <w:szCs w:val="28"/>
        </w:rPr>
      </w:pPr>
      <w:r w:rsidRPr="009C40AB">
        <w:rPr>
          <w:rFonts w:asciiTheme="majorBidi" w:hAnsiTheme="majorBidi" w:cstheme="majorBidi"/>
          <w:szCs w:val="28"/>
        </w:rPr>
        <w:t>STUDENT PORTFOLIO</w:t>
      </w:r>
    </w:p>
    <w:p w14:paraId="2FF75058" w14:textId="2B573954" w:rsidR="00F343B2" w:rsidRPr="009C40AB" w:rsidRDefault="00364E91" w:rsidP="00F343B2">
      <w:pPr>
        <w:rPr>
          <w:rFonts w:asciiTheme="majorBidi" w:hAnsiTheme="majorBidi" w:cstheme="majorBidi"/>
          <w:b w:val="0"/>
          <w:bCs/>
          <w:szCs w:val="28"/>
        </w:rPr>
      </w:pPr>
      <w:r w:rsidRPr="009C40AB">
        <w:rPr>
          <w:rFonts w:asciiTheme="majorBidi" w:hAnsiTheme="majorBidi" w:cstheme="majorBidi"/>
          <w:b w:val="0"/>
          <w:bCs/>
          <w:szCs w:val="28"/>
        </w:rPr>
        <w:t>Each s</w:t>
      </w:r>
      <w:r w:rsidR="00F343B2" w:rsidRPr="009C40AB">
        <w:rPr>
          <w:rFonts w:asciiTheme="majorBidi" w:hAnsiTheme="majorBidi" w:cstheme="majorBidi"/>
          <w:b w:val="0"/>
          <w:bCs/>
          <w:szCs w:val="28"/>
        </w:rPr>
        <w:t>tudent</w:t>
      </w:r>
      <w:r w:rsidRPr="009C40AB">
        <w:rPr>
          <w:rFonts w:asciiTheme="majorBidi" w:hAnsiTheme="majorBidi" w:cstheme="majorBidi"/>
          <w:b w:val="0"/>
          <w:bCs/>
          <w:szCs w:val="28"/>
        </w:rPr>
        <w:t xml:space="preserve"> should prepare a simple professional</w:t>
      </w:r>
      <w:r w:rsidR="00F343B2" w:rsidRPr="009C40AB">
        <w:rPr>
          <w:rFonts w:asciiTheme="majorBidi" w:hAnsiTheme="majorBidi" w:cstheme="majorBidi"/>
          <w:b w:val="0"/>
          <w:bCs/>
          <w:szCs w:val="28"/>
        </w:rPr>
        <w:t xml:space="preserve"> portfolio</w:t>
      </w:r>
      <w:r w:rsidRPr="009C40AB">
        <w:rPr>
          <w:rFonts w:asciiTheme="majorBidi" w:hAnsiTheme="majorBidi" w:cstheme="majorBidi"/>
          <w:b w:val="0"/>
          <w:bCs/>
          <w:szCs w:val="28"/>
        </w:rPr>
        <w:t xml:space="preserve"> which contains the following</w:t>
      </w:r>
      <w:r w:rsidR="00F343B2" w:rsidRPr="009C40AB">
        <w:rPr>
          <w:rFonts w:asciiTheme="majorBidi" w:hAnsiTheme="majorBidi" w:cstheme="majorBidi"/>
          <w:b w:val="0"/>
          <w:bCs/>
          <w:szCs w:val="28"/>
        </w:rPr>
        <w:t>:</w:t>
      </w:r>
    </w:p>
    <w:p w14:paraId="7024848E" w14:textId="53A33E54" w:rsidR="00F343B2" w:rsidRPr="009C40AB" w:rsidRDefault="00F343B2" w:rsidP="00EC3377">
      <w:pPr>
        <w:pStyle w:val="ListParagraph"/>
        <w:numPr>
          <w:ilvl w:val="0"/>
          <w:numId w:val="39"/>
        </w:numPr>
        <w:rPr>
          <w:rFonts w:asciiTheme="majorBidi" w:hAnsiTheme="majorBidi" w:cstheme="majorBidi"/>
          <w:b w:val="0"/>
          <w:bCs/>
          <w:szCs w:val="28"/>
        </w:rPr>
      </w:pPr>
      <w:r w:rsidRPr="009C40AB">
        <w:rPr>
          <w:rFonts w:asciiTheme="majorBidi" w:hAnsiTheme="majorBidi" w:cstheme="majorBidi"/>
          <w:b w:val="0"/>
          <w:bCs/>
          <w:szCs w:val="28"/>
        </w:rPr>
        <w:t>The student ꞌs CV</w:t>
      </w:r>
    </w:p>
    <w:p w14:paraId="0673A824" w14:textId="3D251AB8" w:rsidR="00EC3377" w:rsidRPr="009C40AB" w:rsidRDefault="00EC3377" w:rsidP="00EC3377">
      <w:pPr>
        <w:pStyle w:val="ListParagraph"/>
        <w:numPr>
          <w:ilvl w:val="0"/>
          <w:numId w:val="39"/>
        </w:numPr>
        <w:rPr>
          <w:rFonts w:asciiTheme="majorBidi" w:hAnsiTheme="majorBidi" w:cstheme="majorBidi"/>
          <w:b w:val="0"/>
          <w:bCs/>
          <w:szCs w:val="28"/>
        </w:rPr>
      </w:pPr>
      <w:r w:rsidRPr="009C40AB">
        <w:rPr>
          <w:rFonts w:asciiTheme="majorBidi" w:hAnsiTheme="majorBidi" w:cstheme="majorBidi"/>
          <w:b w:val="0"/>
          <w:bCs/>
          <w:szCs w:val="28"/>
        </w:rPr>
        <w:t>Other templates of student counseling file.</w:t>
      </w:r>
    </w:p>
    <w:p w14:paraId="43FE3B1D" w14:textId="77777777" w:rsidR="00F343B2" w:rsidRPr="009C40AB" w:rsidRDefault="00F343B2" w:rsidP="00EC3377">
      <w:pPr>
        <w:pStyle w:val="ListParagraph"/>
        <w:numPr>
          <w:ilvl w:val="0"/>
          <w:numId w:val="39"/>
        </w:numPr>
        <w:rPr>
          <w:rFonts w:asciiTheme="majorBidi" w:hAnsiTheme="majorBidi" w:cstheme="majorBidi"/>
          <w:b w:val="0"/>
          <w:bCs/>
          <w:szCs w:val="28"/>
        </w:rPr>
      </w:pPr>
      <w:r w:rsidRPr="009C40AB">
        <w:rPr>
          <w:rFonts w:asciiTheme="majorBidi" w:hAnsiTheme="majorBidi" w:cstheme="majorBidi"/>
          <w:b w:val="0"/>
          <w:bCs/>
          <w:szCs w:val="28"/>
        </w:rPr>
        <w:t>Copy of academic record of the student</w:t>
      </w:r>
    </w:p>
    <w:p w14:paraId="06D5CEEC" w14:textId="5D7E90A9" w:rsidR="00EC3377" w:rsidRPr="009C40AB" w:rsidRDefault="00EC3377" w:rsidP="00EC3377">
      <w:pPr>
        <w:pStyle w:val="ListParagraph"/>
        <w:numPr>
          <w:ilvl w:val="0"/>
          <w:numId w:val="39"/>
        </w:numPr>
        <w:rPr>
          <w:rFonts w:asciiTheme="majorBidi" w:hAnsiTheme="majorBidi" w:cstheme="majorBidi"/>
          <w:b w:val="0"/>
          <w:bCs/>
          <w:szCs w:val="28"/>
        </w:rPr>
      </w:pPr>
      <w:r w:rsidRPr="009C40AB">
        <w:rPr>
          <w:rFonts w:asciiTheme="majorBidi" w:hAnsiTheme="majorBidi" w:cstheme="majorBidi"/>
          <w:b w:val="0"/>
          <w:bCs/>
          <w:szCs w:val="28"/>
        </w:rPr>
        <w:t>Minutes of meetings with the advisor</w:t>
      </w:r>
    </w:p>
    <w:p w14:paraId="73DAD720" w14:textId="52415599" w:rsidR="00F343B2" w:rsidRPr="009C40AB" w:rsidRDefault="00F343B2" w:rsidP="00EC3377">
      <w:pPr>
        <w:pStyle w:val="ListParagraph"/>
        <w:numPr>
          <w:ilvl w:val="0"/>
          <w:numId w:val="39"/>
        </w:numPr>
        <w:rPr>
          <w:rFonts w:asciiTheme="majorBidi" w:hAnsiTheme="majorBidi" w:cstheme="majorBidi"/>
          <w:b w:val="0"/>
          <w:bCs/>
          <w:szCs w:val="28"/>
        </w:rPr>
      </w:pPr>
      <w:r w:rsidRPr="009C40AB">
        <w:rPr>
          <w:rFonts w:asciiTheme="majorBidi" w:hAnsiTheme="majorBidi" w:cstheme="majorBidi"/>
          <w:b w:val="0"/>
          <w:bCs/>
          <w:szCs w:val="28"/>
        </w:rPr>
        <w:t xml:space="preserve">Any </w:t>
      </w:r>
      <w:r w:rsidR="00364E91" w:rsidRPr="009C40AB">
        <w:rPr>
          <w:rFonts w:asciiTheme="majorBidi" w:hAnsiTheme="majorBidi" w:cstheme="majorBidi"/>
          <w:b w:val="0"/>
          <w:bCs/>
          <w:szCs w:val="28"/>
        </w:rPr>
        <w:t xml:space="preserve">extracurricular, </w:t>
      </w:r>
      <w:r w:rsidR="00EC3377" w:rsidRPr="009C40AB">
        <w:rPr>
          <w:rFonts w:asciiTheme="majorBidi" w:hAnsiTheme="majorBidi" w:cstheme="majorBidi"/>
          <w:b w:val="0"/>
          <w:bCs/>
          <w:szCs w:val="28"/>
        </w:rPr>
        <w:t xml:space="preserve">training, </w:t>
      </w:r>
      <w:r w:rsidR="00364E91" w:rsidRPr="009C40AB">
        <w:rPr>
          <w:rFonts w:asciiTheme="majorBidi" w:hAnsiTheme="majorBidi" w:cstheme="majorBidi"/>
          <w:b w:val="0"/>
          <w:bCs/>
          <w:szCs w:val="28"/>
        </w:rPr>
        <w:t xml:space="preserve">research, or volunteer </w:t>
      </w:r>
      <w:r w:rsidRPr="009C40AB">
        <w:rPr>
          <w:rFonts w:asciiTheme="majorBidi" w:hAnsiTheme="majorBidi" w:cstheme="majorBidi"/>
          <w:b w:val="0"/>
          <w:bCs/>
          <w:szCs w:val="28"/>
        </w:rPr>
        <w:t>achievement</w:t>
      </w:r>
      <w:r w:rsidR="00364E91" w:rsidRPr="009C40AB">
        <w:rPr>
          <w:rFonts w:asciiTheme="majorBidi" w:hAnsiTheme="majorBidi" w:cstheme="majorBidi"/>
          <w:b w:val="0"/>
          <w:bCs/>
          <w:szCs w:val="28"/>
        </w:rPr>
        <w:t xml:space="preserve">s </w:t>
      </w:r>
      <w:r w:rsidRPr="009C40AB">
        <w:rPr>
          <w:rFonts w:asciiTheme="majorBidi" w:hAnsiTheme="majorBidi" w:cstheme="majorBidi"/>
          <w:b w:val="0"/>
          <w:bCs/>
          <w:szCs w:val="28"/>
        </w:rPr>
        <w:t xml:space="preserve">by the student or any other activity with </w:t>
      </w:r>
      <w:r w:rsidR="00364E91" w:rsidRPr="009C40AB">
        <w:rPr>
          <w:rFonts w:asciiTheme="majorBidi" w:hAnsiTheme="majorBidi" w:cstheme="majorBidi"/>
          <w:b w:val="0"/>
          <w:bCs/>
          <w:szCs w:val="28"/>
        </w:rPr>
        <w:t>attached evidence for these activities.</w:t>
      </w:r>
    </w:p>
    <w:p w14:paraId="7F658047" w14:textId="6DE53C02" w:rsidR="00EC3377" w:rsidRPr="009C40AB" w:rsidRDefault="00EC3377" w:rsidP="00EC3377">
      <w:pPr>
        <w:pStyle w:val="ListParagraph"/>
        <w:numPr>
          <w:ilvl w:val="0"/>
          <w:numId w:val="39"/>
        </w:numPr>
        <w:rPr>
          <w:rFonts w:asciiTheme="majorBidi" w:hAnsiTheme="majorBidi" w:cstheme="majorBidi"/>
          <w:b w:val="0"/>
          <w:bCs/>
          <w:szCs w:val="28"/>
        </w:rPr>
      </w:pPr>
      <w:r w:rsidRPr="009C40AB">
        <w:rPr>
          <w:rFonts w:asciiTheme="majorBidi" w:hAnsiTheme="majorBidi" w:cstheme="majorBidi"/>
          <w:b w:val="0"/>
          <w:bCs/>
          <w:szCs w:val="28"/>
        </w:rPr>
        <w:t>Any warnings received or referral minutes</w:t>
      </w:r>
    </w:p>
    <w:p w14:paraId="5991AC94" w14:textId="77777777" w:rsidR="00F22D22" w:rsidRPr="009C40AB" w:rsidRDefault="00EC3377" w:rsidP="00F22D22">
      <w:pPr>
        <w:pStyle w:val="ListParagraph"/>
        <w:numPr>
          <w:ilvl w:val="0"/>
          <w:numId w:val="39"/>
        </w:numPr>
        <w:rPr>
          <w:rFonts w:asciiTheme="majorBidi" w:hAnsiTheme="majorBidi" w:cstheme="majorBidi"/>
          <w:b w:val="0"/>
          <w:bCs/>
          <w:szCs w:val="28"/>
        </w:rPr>
      </w:pPr>
      <w:r w:rsidRPr="009C40AB">
        <w:rPr>
          <w:rFonts w:asciiTheme="majorBidi" w:hAnsiTheme="majorBidi" w:cstheme="majorBidi"/>
          <w:b w:val="0"/>
          <w:bCs/>
          <w:szCs w:val="28"/>
        </w:rPr>
        <w:t>Any other relevant information about the student</w:t>
      </w:r>
    </w:p>
    <w:p w14:paraId="45F1885F" w14:textId="77777777" w:rsidR="00F22D22" w:rsidRDefault="00F22D22" w:rsidP="00F22D22">
      <w:pPr>
        <w:rPr>
          <w:rFonts w:ascii="Algerian" w:hAnsi="Algerian" w:cstheme="majorBidi"/>
          <w:bCs/>
          <w:color w:val="278079" w:themeColor="accent6" w:themeShade="BF"/>
          <w:sz w:val="44"/>
          <w:szCs w:val="44"/>
        </w:rPr>
      </w:pPr>
    </w:p>
    <w:p w14:paraId="0EA586F6" w14:textId="3179127B" w:rsidR="009457BB" w:rsidRPr="00F22D22" w:rsidRDefault="009C40AB" w:rsidP="00F22D22">
      <w:pPr>
        <w:rPr>
          <w:rFonts w:asciiTheme="majorBidi" w:hAnsiTheme="majorBidi" w:cstheme="majorBidi"/>
          <w:b w:val="0"/>
          <w:bCs/>
          <w:szCs w:val="28"/>
          <w:highlight w:val="yellow"/>
        </w:rPr>
      </w:pPr>
      <w:r>
        <w:rPr>
          <w:rFonts w:ascii="Algerian" w:hAnsi="Algerian" w:cstheme="majorBidi"/>
          <w:bCs/>
          <w:color w:val="278079" w:themeColor="accent6" w:themeShade="BF"/>
          <w:sz w:val="44"/>
          <w:szCs w:val="44"/>
        </w:rPr>
        <w:t>7.</w:t>
      </w:r>
      <w:r w:rsidR="00FE4F61" w:rsidRPr="00F22D22">
        <w:rPr>
          <w:rFonts w:ascii="Algerian" w:hAnsi="Algerian" w:cstheme="majorBidi"/>
          <w:bCs/>
          <w:color w:val="278079" w:themeColor="accent6" w:themeShade="BF"/>
          <w:sz w:val="44"/>
          <w:szCs w:val="44"/>
        </w:rPr>
        <w:t>B</w:t>
      </w:r>
      <w:r w:rsidR="002F0AA9" w:rsidRPr="00F22D22">
        <w:rPr>
          <w:rFonts w:ascii="Algerian" w:hAnsi="Algerian" w:cstheme="majorBidi"/>
          <w:bCs/>
          <w:color w:val="278079" w:themeColor="accent6" w:themeShade="BF"/>
          <w:sz w:val="44"/>
          <w:szCs w:val="44"/>
        </w:rPr>
        <w:t>est practices of academic advising</w:t>
      </w:r>
      <w:r w:rsidR="009457BB" w:rsidRPr="00F22D22">
        <w:rPr>
          <w:rFonts w:ascii="Algerian" w:hAnsi="Algerian" w:cstheme="majorBidi"/>
          <w:bCs/>
          <w:color w:val="278079" w:themeColor="accent6" w:themeShade="BF"/>
          <w:sz w:val="44"/>
          <w:szCs w:val="44"/>
        </w:rPr>
        <w:t xml:space="preserve"> </w:t>
      </w:r>
    </w:p>
    <w:p w14:paraId="7F55D926" w14:textId="30FBD595" w:rsidR="00FE4F61" w:rsidRDefault="009457BB" w:rsidP="009457BB">
      <w:pPr>
        <w:pStyle w:val="ListParagraph"/>
        <w:jc w:val="both"/>
        <w:rPr>
          <w:rFonts w:asciiTheme="majorBidi" w:hAnsiTheme="majorBidi" w:cstheme="majorBidi"/>
          <w:bCs/>
          <w:color w:val="2665F0" w:themeColor="text2" w:themeTint="99"/>
          <w:sz w:val="36"/>
          <w:szCs w:val="36"/>
        </w:rPr>
      </w:pPr>
      <w:r w:rsidRPr="009457BB">
        <w:rPr>
          <w:rFonts w:asciiTheme="majorBidi" w:hAnsiTheme="majorBidi" w:cstheme="majorBidi"/>
          <w:bCs/>
          <w:color w:val="2665F0" w:themeColor="text2" w:themeTint="99"/>
          <w:sz w:val="36"/>
          <w:szCs w:val="36"/>
        </w:rPr>
        <w:t>(Tips for advisors)</w:t>
      </w:r>
    </w:p>
    <w:p w14:paraId="58EE6355" w14:textId="77777777" w:rsidR="009457BB" w:rsidRPr="009457BB" w:rsidRDefault="009457BB" w:rsidP="009457BB">
      <w:pPr>
        <w:pStyle w:val="ListParagraph"/>
        <w:jc w:val="both"/>
        <w:rPr>
          <w:rFonts w:asciiTheme="majorBidi" w:hAnsiTheme="majorBidi" w:cstheme="majorBidi"/>
          <w:bCs/>
          <w:color w:val="2665F0" w:themeColor="text2" w:themeTint="99"/>
          <w:sz w:val="36"/>
          <w:szCs w:val="36"/>
        </w:rPr>
      </w:pPr>
    </w:p>
    <w:p w14:paraId="3EECAD5A" w14:textId="75DE4193" w:rsidR="00CD0A57" w:rsidRPr="001F4E46" w:rsidRDefault="00421ADA" w:rsidP="00CD0A57">
      <w:pPr>
        <w:jc w:val="both"/>
        <w:rPr>
          <w:rFonts w:asciiTheme="majorBidi" w:hAnsiTheme="majorBidi" w:cstheme="majorBidi"/>
          <w:bCs/>
          <w:szCs w:val="28"/>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1. </w:t>
      </w:r>
      <w:r w:rsidR="00CD0A57" w:rsidRPr="00043AAB">
        <w:rPr>
          <w:rFonts w:asciiTheme="majorBidi" w:hAnsiTheme="majorBidi" w:cstheme="majorBidi"/>
          <w:bCs/>
          <w:sz w:val="32"/>
          <w:szCs w:val="32"/>
        </w:rPr>
        <w:t xml:space="preserve">Build </w:t>
      </w:r>
      <w:r w:rsidR="005C2BBC">
        <w:rPr>
          <w:rFonts w:asciiTheme="majorBidi" w:hAnsiTheme="majorBidi" w:cstheme="majorBidi"/>
          <w:bCs/>
          <w:sz w:val="32"/>
          <w:szCs w:val="32"/>
        </w:rPr>
        <w:t>t</w:t>
      </w:r>
      <w:r w:rsidR="00CD0A57" w:rsidRPr="00043AAB">
        <w:rPr>
          <w:rFonts w:asciiTheme="majorBidi" w:hAnsiTheme="majorBidi" w:cstheme="majorBidi"/>
          <w:bCs/>
          <w:sz w:val="32"/>
          <w:szCs w:val="32"/>
        </w:rPr>
        <w:t xml:space="preserve">rust and </w:t>
      </w:r>
      <w:r w:rsidR="005C2BBC">
        <w:rPr>
          <w:rFonts w:asciiTheme="majorBidi" w:hAnsiTheme="majorBidi" w:cstheme="majorBidi"/>
          <w:bCs/>
          <w:sz w:val="32"/>
          <w:szCs w:val="32"/>
        </w:rPr>
        <w:t>r</w:t>
      </w:r>
      <w:r w:rsidR="00CD0A57" w:rsidRPr="00043AAB">
        <w:rPr>
          <w:rFonts w:asciiTheme="majorBidi" w:hAnsiTheme="majorBidi" w:cstheme="majorBidi"/>
          <w:bCs/>
          <w:sz w:val="32"/>
          <w:szCs w:val="32"/>
        </w:rPr>
        <w:t>apport</w:t>
      </w:r>
    </w:p>
    <w:p w14:paraId="18C31E74" w14:textId="77777777" w:rsidR="00CD0A57" w:rsidRPr="001F4E46" w:rsidRDefault="00CD0A57">
      <w:pPr>
        <w:numPr>
          <w:ilvl w:val="0"/>
          <w:numId w:val="18"/>
        </w:numPr>
        <w:jc w:val="both"/>
        <w:rPr>
          <w:rFonts w:asciiTheme="majorBidi" w:hAnsiTheme="majorBidi" w:cstheme="majorBidi"/>
          <w:b w:val="0"/>
          <w:bCs/>
          <w:szCs w:val="28"/>
        </w:rPr>
      </w:pPr>
      <w:r w:rsidRPr="001F4E46">
        <w:rPr>
          <w:rFonts w:asciiTheme="majorBidi" w:hAnsiTheme="majorBidi" w:cstheme="majorBidi"/>
          <w:b w:val="0"/>
          <w:bCs/>
          <w:szCs w:val="28"/>
        </w:rPr>
        <w:t>Establish a welcoming and respectful atmosphere.</w:t>
      </w:r>
    </w:p>
    <w:p w14:paraId="107409EE" w14:textId="77777777" w:rsidR="00CD0A57" w:rsidRPr="001F4E46" w:rsidRDefault="00CD0A57">
      <w:pPr>
        <w:numPr>
          <w:ilvl w:val="0"/>
          <w:numId w:val="18"/>
        </w:numPr>
        <w:jc w:val="both"/>
        <w:rPr>
          <w:rFonts w:asciiTheme="majorBidi" w:hAnsiTheme="majorBidi" w:cstheme="majorBidi"/>
          <w:b w:val="0"/>
          <w:bCs/>
          <w:szCs w:val="28"/>
        </w:rPr>
      </w:pPr>
      <w:r w:rsidRPr="001F4E46">
        <w:rPr>
          <w:rFonts w:asciiTheme="majorBidi" w:hAnsiTheme="majorBidi" w:cstheme="majorBidi"/>
          <w:b w:val="0"/>
          <w:bCs/>
          <w:szCs w:val="28"/>
        </w:rPr>
        <w:t xml:space="preserve">Foster open communication </w:t>
      </w:r>
      <w:proofErr w:type="gramStart"/>
      <w:r w:rsidRPr="001F4E46">
        <w:rPr>
          <w:rFonts w:asciiTheme="majorBidi" w:hAnsiTheme="majorBidi" w:cstheme="majorBidi"/>
          <w:b w:val="0"/>
          <w:bCs/>
          <w:szCs w:val="28"/>
        </w:rPr>
        <w:t>to make</w:t>
      </w:r>
      <w:proofErr w:type="gramEnd"/>
      <w:r w:rsidRPr="001F4E46">
        <w:rPr>
          <w:rFonts w:asciiTheme="majorBidi" w:hAnsiTheme="majorBidi" w:cstheme="majorBidi"/>
          <w:b w:val="0"/>
          <w:bCs/>
          <w:szCs w:val="28"/>
        </w:rPr>
        <w:t xml:space="preserve"> students feel safe discussing academic and personal concerns.</w:t>
      </w:r>
    </w:p>
    <w:p w14:paraId="4EADB55E" w14:textId="77777777" w:rsidR="00CD0A57" w:rsidRDefault="00CD0A57">
      <w:pPr>
        <w:numPr>
          <w:ilvl w:val="0"/>
          <w:numId w:val="18"/>
        </w:numPr>
        <w:jc w:val="both"/>
        <w:rPr>
          <w:rFonts w:asciiTheme="majorBidi" w:hAnsiTheme="majorBidi" w:cstheme="majorBidi"/>
          <w:b w:val="0"/>
          <w:bCs/>
          <w:szCs w:val="28"/>
        </w:rPr>
      </w:pPr>
      <w:r w:rsidRPr="001F4E46">
        <w:rPr>
          <w:rFonts w:asciiTheme="majorBidi" w:hAnsiTheme="majorBidi" w:cstheme="majorBidi"/>
          <w:b w:val="0"/>
          <w:bCs/>
          <w:szCs w:val="28"/>
        </w:rPr>
        <w:t>Safeguard sensitive information and maintain confidentiality.</w:t>
      </w:r>
    </w:p>
    <w:p w14:paraId="2C7CC801" w14:textId="77777777" w:rsidR="00EE6B48" w:rsidRPr="001F4E46" w:rsidRDefault="00EE6B48" w:rsidP="00EE6B48">
      <w:pPr>
        <w:ind w:left="720"/>
        <w:jc w:val="both"/>
        <w:rPr>
          <w:rFonts w:asciiTheme="majorBidi" w:hAnsiTheme="majorBidi" w:cstheme="majorBidi"/>
          <w:b w:val="0"/>
          <w:bCs/>
          <w:szCs w:val="28"/>
        </w:rPr>
      </w:pPr>
    </w:p>
    <w:p w14:paraId="7913C30B" w14:textId="49462CFD" w:rsidR="00CD0A57" w:rsidRPr="00043AAB" w:rsidRDefault="00421ADA" w:rsidP="005836C2">
      <w:pPr>
        <w:jc w:val="both"/>
        <w:rPr>
          <w:rFonts w:asciiTheme="majorBidi" w:hAnsiTheme="majorBidi" w:cstheme="majorBidi"/>
          <w:bCs/>
          <w:sz w:val="32"/>
          <w:szCs w:val="32"/>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2. </w:t>
      </w:r>
      <w:r w:rsidR="00CD0A57" w:rsidRPr="00043AAB">
        <w:rPr>
          <w:rFonts w:asciiTheme="majorBidi" w:hAnsiTheme="majorBidi" w:cstheme="majorBidi"/>
          <w:bCs/>
          <w:sz w:val="32"/>
          <w:szCs w:val="32"/>
        </w:rPr>
        <w:t xml:space="preserve">Practice </w:t>
      </w:r>
      <w:r w:rsidR="005C2BBC">
        <w:rPr>
          <w:rFonts w:asciiTheme="majorBidi" w:hAnsiTheme="majorBidi" w:cstheme="majorBidi"/>
          <w:bCs/>
          <w:sz w:val="32"/>
          <w:szCs w:val="32"/>
        </w:rPr>
        <w:t>a</w:t>
      </w:r>
      <w:r w:rsidR="00CD0A57" w:rsidRPr="00043AAB">
        <w:rPr>
          <w:rFonts w:asciiTheme="majorBidi" w:hAnsiTheme="majorBidi" w:cstheme="majorBidi"/>
          <w:bCs/>
          <w:sz w:val="32"/>
          <w:szCs w:val="32"/>
        </w:rPr>
        <w:t xml:space="preserve">ctive and </w:t>
      </w:r>
      <w:r w:rsidR="005C2BBC">
        <w:rPr>
          <w:rFonts w:asciiTheme="majorBidi" w:hAnsiTheme="majorBidi" w:cstheme="majorBidi"/>
          <w:bCs/>
          <w:sz w:val="32"/>
          <w:szCs w:val="32"/>
        </w:rPr>
        <w:t>e</w:t>
      </w:r>
      <w:r w:rsidR="00CD0A57" w:rsidRPr="00043AAB">
        <w:rPr>
          <w:rFonts w:asciiTheme="majorBidi" w:hAnsiTheme="majorBidi" w:cstheme="majorBidi"/>
          <w:bCs/>
          <w:sz w:val="32"/>
          <w:szCs w:val="32"/>
        </w:rPr>
        <w:t xml:space="preserve">mpathetic </w:t>
      </w:r>
      <w:r w:rsidR="005C2BBC">
        <w:rPr>
          <w:rFonts w:asciiTheme="majorBidi" w:hAnsiTheme="majorBidi" w:cstheme="majorBidi"/>
          <w:bCs/>
          <w:sz w:val="32"/>
          <w:szCs w:val="32"/>
        </w:rPr>
        <w:t>l</w:t>
      </w:r>
      <w:r w:rsidR="00CD0A57" w:rsidRPr="00043AAB">
        <w:rPr>
          <w:rFonts w:asciiTheme="majorBidi" w:hAnsiTheme="majorBidi" w:cstheme="majorBidi"/>
          <w:bCs/>
          <w:sz w:val="32"/>
          <w:szCs w:val="32"/>
        </w:rPr>
        <w:t>istening</w:t>
      </w:r>
    </w:p>
    <w:p w14:paraId="062E6C6B" w14:textId="77777777" w:rsidR="00CD0A57" w:rsidRPr="001F4E46" w:rsidRDefault="00CD0A57">
      <w:pPr>
        <w:numPr>
          <w:ilvl w:val="0"/>
          <w:numId w:val="19"/>
        </w:numPr>
        <w:jc w:val="both"/>
        <w:rPr>
          <w:rFonts w:asciiTheme="majorBidi" w:hAnsiTheme="majorBidi" w:cstheme="majorBidi"/>
          <w:b w:val="0"/>
          <w:bCs/>
          <w:szCs w:val="28"/>
        </w:rPr>
      </w:pPr>
      <w:bookmarkStart w:id="7" w:name="_Hlk205293817"/>
      <w:r w:rsidRPr="001F4E46">
        <w:rPr>
          <w:rFonts w:asciiTheme="majorBidi" w:hAnsiTheme="majorBidi" w:cstheme="majorBidi"/>
          <w:b w:val="0"/>
          <w:bCs/>
          <w:szCs w:val="28"/>
        </w:rPr>
        <w:t>Listen attentively to students’ concerns and aspirations.</w:t>
      </w:r>
    </w:p>
    <w:p w14:paraId="3E01FC3E" w14:textId="77777777" w:rsidR="00CD0A57" w:rsidRPr="001F4E46" w:rsidRDefault="00CD0A57">
      <w:pPr>
        <w:numPr>
          <w:ilvl w:val="0"/>
          <w:numId w:val="19"/>
        </w:numPr>
        <w:jc w:val="both"/>
        <w:rPr>
          <w:rFonts w:asciiTheme="majorBidi" w:hAnsiTheme="majorBidi" w:cstheme="majorBidi"/>
          <w:b w:val="0"/>
          <w:bCs/>
          <w:szCs w:val="28"/>
        </w:rPr>
      </w:pPr>
      <w:r w:rsidRPr="001F4E46">
        <w:rPr>
          <w:rFonts w:asciiTheme="majorBidi" w:hAnsiTheme="majorBidi" w:cstheme="majorBidi"/>
          <w:b w:val="0"/>
          <w:bCs/>
          <w:szCs w:val="28"/>
        </w:rPr>
        <w:t>Show empathy and ask clarifying questions to ensure understanding.</w:t>
      </w:r>
    </w:p>
    <w:p w14:paraId="6D36B947" w14:textId="77777777" w:rsidR="00CD0A57" w:rsidRDefault="00CD0A57">
      <w:pPr>
        <w:numPr>
          <w:ilvl w:val="0"/>
          <w:numId w:val="19"/>
        </w:numPr>
        <w:jc w:val="both"/>
        <w:rPr>
          <w:rFonts w:asciiTheme="majorBidi" w:hAnsiTheme="majorBidi" w:cstheme="majorBidi"/>
          <w:b w:val="0"/>
          <w:bCs/>
          <w:szCs w:val="28"/>
        </w:rPr>
      </w:pPr>
      <w:r w:rsidRPr="001F4E46">
        <w:rPr>
          <w:rFonts w:asciiTheme="majorBidi" w:hAnsiTheme="majorBidi" w:cstheme="majorBidi"/>
          <w:b w:val="0"/>
          <w:bCs/>
          <w:szCs w:val="28"/>
        </w:rPr>
        <w:t>Recognize non-verbal cues and respond with care.</w:t>
      </w:r>
    </w:p>
    <w:bookmarkEnd w:id="7"/>
    <w:p w14:paraId="29946395" w14:textId="77777777" w:rsidR="00EE6B48" w:rsidRPr="001F4E46" w:rsidRDefault="00EE6B48" w:rsidP="00EE6B48">
      <w:pPr>
        <w:ind w:left="720"/>
        <w:jc w:val="both"/>
        <w:rPr>
          <w:rFonts w:asciiTheme="majorBidi" w:hAnsiTheme="majorBidi" w:cstheme="majorBidi"/>
          <w:b w:val="0"/>
          <w:bCs/>
          <w:szCs w:val="28"/>
        </w:rPr>
      </w:pPr>
    </w:p>
    <w:p w14:paraId="676EC211" w14:textId="2F9FA03E" w:rsidR="00CD0A57" w:rsidRPr="00930FE5" w:rsidRDefault="00421ADA" w:rsidP="00CD0A57">
      <w:pPr>
        <w:jc w:val="both"/>
        <w:rPr>
          <w:rFonts w:asciiTheme="majorBidi" w:hAnsiTheme="majorBidi" w:cstheme="majorBidi"/>
          <w:bCs/>
          <w:sz w:val="32"/>
          <w:szCs w:val="32"/>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3</w:t>
      </w:r>
      <w:r w:rsidR="00CD0A57" w:rsidRPr="00930FE5">
        <w:rPr>
          <w:rFonts w:asciiTheme="majorBidi" w:hAnsiTheme="majorBidi" w:cstheme="majorBidi"/>
          <w:bCs/>
          <w:sz w:val="32"/>
          <w:szCs w:val="32"/>
        </w:rPr>
        <w:t xml:space="preserve">. Personalize the </w:t>
      </w:r>
      <w:r w:rsidR="005C2BBC">
        <w:rPr>
          <w:rFonts w:asciiTheme="majorBidi" w:hAnsiTheme="majorBidi" w:cstheme="majorBidi"/>
          <w:bCs/>
          <w:sz w:val="32"/>
          <w:szCs w:val="32"/>
        </w:rPr>
        <w:t>a</w:t>
      </w:r>
      <w:r w:rsidR="00CD0A57" w:rsidRPr="00930FE5">
        <w:rPr>
          <w:rFonts w:asciiTheme="majorBidi" w:hAnsiTheme="majorBidi" w:cstheme="majorBidi"/>
          <w:bCs/>
          <w:sz w:val="32"/>
          <w:szCs w:val="32"/>
        </w:rPr>
        <w:t xml:space="preserve">dvising </w:t>
      </w:r>
      <w:r w:rsidR="005C2BBC">
        <w:rPr>
          <w:rFonts w:asciiTheme="majorBidi" w:hAnsiTheme="majorBidi" w:cstheme="majorBidi"/>
          <w:bCs/>
          <w:sz w:val="32"/>
          <w:szCs w:val="32"/>
        </w:rPr>
        <w:t>e</w:t>
      </w:r>
      <w:r w:rsidR="00CD0A57" w:rsidRPr="00930FE5">
        <w:rPr>
          <w:rFonts w:asciiTheme="majorBidi" w:hAnsiTheme="majorBidi" w:cstheme="majorBidi"/>
          <w:bCs/>
          <w:sz w:val="32"/>
          <w:szCs w:val="32"/>
        </w:rPr>
        <w:t>xperience</w:t>
      </w:r>
    </w:p>
    <w:p w14:paraId="1F17E7F6" w14:textId="77777777" w:rsidR="00CD0A57" w:rsidRPr="001F4E46" w:rsidRDefault="00CD0A57">
      <w:pPr>
        <w:numPr>
          <w:ilvl w:val="0"/>
          <w:numId w:val="20"/>
        </w:numPr>
        <w:jc w:val="both"/>
        <w:rPr>
          <w:rFonts w:asciiTheme="majorBidi" w:hAnsiTheme="majorBidi" w:cstheme="majorBidi"/>
          <w:b w:val="0"/>
          <w:bCs/>
          <w:szCs w:val="28"/>
        </w:rPr>
      </w:pPr>
      <w:r w:rsidRPr="001F4E46">
        <w:rPr>
          <w:rFonts w:asciiTheme="majorBidi" w:hAnsiTheme="majorBidi" w:cstheme="majorBidi"/>
          <w:b w:val="0"/>
          <w:bCs/>
          <w:szCs w:val="28"/>
        </w:rPr>
        <w:t>Acknowledge each student’s unique strengths, goals, and challenges.</w:t>
      </w:r>
    </w:p>
    <w:p w14:paraId="732A7D6A" w14:textId="77777777" w:rsidR="00CD0A57" w:rsidRDefault="00CD0A57">
      <w:pPr>
        <w:numPr>
          <w:ilvl w:val="0"/>
          <w:numId w:val="20"/>
        </w:numPr>
        <w:jc w:val="both"/>
        <w:rPr>
          <w:rFonts w:asciiTheme="majorBidi" w:hAnsiTheme="majorBidi" w:cstheme="majorBidi"/>
          <w:b w:val="0"/>
          <w:bCs/>
          <w:szCs w:val="28"/>
        </w:rPr>
      </w:pPr>
      <w:r w:rsidRPr="001F4E46">
        <w:rPr>
          <w:rFonts w:asciiTheme="majorBidi" w:hAnsiTheme="majorBidi" w:cstheme="majorBidi"/>
          <w:b w:val="0"/>
          <w:bCs/>
          <w:szCs w:val="28"/>
        </w:rPr>
        <w:t>Tailor guidance to individual needs to promote academic and personal growth.</w:t>
      </w:r>
    </w:p>
    <w:p w14:paraId="3A71C71E" w14:textId="77777777" w:rsidR="00EE6B48" w:rsidRPr="001F4E46" w:rsidRDefault="00EE6B48" w:rsidP="00EE6B48">
      <w:pPr>
        <w:ind w:left="720"/>
        <w:jc w:val="both"/>
        <w:rPr>
          <w:rFonts w:asciiTheme="majorBidi" w:hAnsiTheme="majorBidi" w:cstheme="majorBidi"/>
          <w:b w:val="0"/>
          <w:bCs/>
          <w:szCs w:val="28"/>
        </w:rPr>
      </w:pPr>
    </w:p>
    <w:p w14:paraId="401A3C6D" w14:textId="57ECE139" w:rsidR="00CD0A57" w:rsidRPr="001F4E46" w:rsidRDefault="00421ADA" w:rsidP="00CD0A57">
      <w:pPr>
        <w:jc w:val="both"/>
        <w:rPr>
          <w:rFonts w:asciiTheme="majorBidi" w:hAnsiTheme="majorBidi" w:cstheme="majorBidi"/>
          <w:bCs/>
          <w:szCs w:val="28"/>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4. </w:t>
      </w:r>
      <w:r w:rsidR="00CD0A57" w:rsidRPr="00930FE5">
        <w:rPr>
          <w:rFonts w:asciiTheme="majorBidi" w:hAnsiTheme="majorBidi" w:cstheme="majorBidi"/>
          <w:bCs/>
          <w:sz w:val="32"/>
          <w:szCs w:val="32"/>
        </w:rPr>
        <w:t xml:space="preserve">Stay </w:t>
      </w:r>
      <w:r w:rsidR="005C2BBC">
        <w:rPr>
          <w:rFonts w:asciiTheme="majorBidi" w:hAnsiTheme="majorBidi" w:cstheme="majorBidi"/>
          <w:bCs/>
          <w:sz w:val="32"/>
          <w:szCs w:val="32"/>
        </w:rPr>
        <w:t>i</w:t>
      </w:r>
      <w:r w:rsidR="00CD0A57" w:rsidRPr="00930FE5">
        <w:rPr>
          <w:rFonts w:asciiTheme="majorBidi" w:hAnsiTheme="majorBidi" w:cstheme="majorBidi"/>
          <w:bCs/>
          <w:sz w:val="32"/>
          <w:szCs w:val="32"/>
        </w:rPr>
        <w:t xml:space="preserve">nformed and </w:t>
      </w:r>
      <w:r w:rsidR="005C2BBC">
        <w:rPr>
          <w:rFonts w:asciiTheme="majorBidi" w:hAnsiTheme="majorBidi" w:cstheme="majorBidi"/>
          <w:bCs/>
          <w:sz w:val="32"/>
          <w:szCs w:val="32"/>
        </w:rPr>
        <w:t>re</w:t>
      </w:r>
      <w:r w:rsidR="00CD0A57" w:rsidRPr="00930FE5">
        <w:rPr>
          <w:rFonts w:asciiTheme="majorBidi" w:hAnsiTheme="majorBidi" w:cstheme="majorBidi"/>
          <w:bCs/>
          <w:sz w:val="32"/>
          <w:szCs w:val="32"/>
        </w:rPr>
        <w:t>sourceful</w:t>
      </w:r>
    </w:p>
    <w:p w14:paraId="498CF13F" w14:textId="68F6BEF9" w:rsidR="00CD0A57" w:rsidRPr="00EE6B48" w:rsidRDefault="00CD0A57">
      <w:pPr>
        <w:numPr>
          <w:ilvl w:val="0"/>
          <w:numId w:val="21"/>
        </w:numPr>
        <w:jc w:val="both"/>
        <w:rPr>
          <w:rFonts w:asciiTheme="majorBidi" w:hAnsiTheme="majorBidi" w:cstheme="majorBidi"/>
          <w:b w:val="0"/>
          <w:bCs/>
          <w:szCs w:val="28"/>
        </w:rPr>
      </w:pPr>
      <w:r w:rsidRPr="001F4E46">
        <w:rPr>
          <w:rFonts w:asciiTheme="majorBidi" w:hAnsiTheme="majorBidi" w:cstheme="majorBidi"/>
          <w:b w:val="0"/>
          <w:bCs/>
          <w:szCs w:val="28"/>
        </w:rPr>
        <w:t xml:space="preserve">Keep </w:t>
      </w:r>
      <w:r w:rsidR="00EE6B48">
        <w:rPr>
          <w:rFonts w:asciiTheme="majorBidi" w:hAnsiTheme="majorBidi" w:cstheme="majorBidi"/>
          <w:b w:val="0"/>
          <w:bCs/>
          <w:szCs w:val="28"/>
        </w:rPr>
        <w:t>being aware</w:t>
      </w:r>
      <w:r w:rsidRPr="00EE6B48">
        <w:rPr>
          <w:rFonts w:asciiTheme="majorBidi" w:hAnsiTheme="majorBidi" w:cstheme="majorBidi"/>
          <w:b w:val="0"/>
          <w:bCs/>
          <w:szCs w:val="28"/>
        </w:rPr>
        <w:t xml:space="preserve"> </w:t>
      </w:r>
      <w:r w:rsidR="00EE6B48" w:rsidRPr="00EE6B48">
        <w:rPr>
          <w:rFonts w:asciiTheme="majorBidi" w:hAnsiTheme="majorBidi" w:cstheme="majorBidi"/>
          <w:b w:val="0"/>
          <w:bCs/>
          <w:szCs w:val="28"/>
        </w:rPr>
        <w:t>of</w:t>
      </w:r>
      <w:r w:rsidRPr="00EE6B48">
        <w:rPr>
          <w:rFonts w:asciiTheme="majorBidi" w:hAnsiTheme="majorBidi" w:cstheme="majorBidi"/>
          <w:b w:val="0"/>
          <w:bCs/>
          <w:szCs w:val="28"/>
        </w:rPr>
        <w:t xml:space="preserve"> institutional policies, degree requirements, and available academic resources.</w:t>
      </w:r>
    </w:p>
    <w:p w14:paraId="3F0FDAF3" w14:textId="77777777" w:rsidR="00CD0A57" w:rsidRDefault="00CD0A57">
      <w:pPr>
        <w:numPr>
          <w:ilvl w:val="0"/>
          <w:numId w:val="21"/>
        </w:numPr>
        <w:jc w:val="both"/>
        <w:rPr>
          <w:rFonts w:asciiTheme="majorBidi" w:hAnsiTheme="majorBidi" w:cstheme="majorBidi"/>
          <w:b w:val="0"/>
          <w:bCs/>
          <w:szCs w:val="28"/>
        </w:rPr>
      </w:pPr>
      <w:r w:rsidRPr="001F4E46">
        <w:rPr>
          <w:rFonts w:asciiTheme="majorBidi" w:hAnsiTheme="majorBidi" w:cstheme="majorBidi"/>
          <w:b w:val="0"/>
          <w:bCs/>
          <w:szCs w:val="28"/>
        </w:rPr>
        <w:t>Provide accurate and timely information to support informed decision-making.</w:t>
      </w:r>
    </w:p>
    <w:p w14:paraId="5F929DA9" w14:textId="77777777" w:rsidR="00EE6B48" w:rsidRPr="001F4E46" w:rsidRDefault="00EE6B48" w:rsidP="00EE6B48">
      <w:pPr>
        <w:ind w:left="720"/>
        <w:jc w:val="both"/>
        <w:rPr>
          <w:rFonts w:asciiTheme="majorBidi" w:hAnsiTheme="majorBidi" w:cstheme="majorBidi"/>
          <w:b w:val="0"/>
          <w:bCs/>
          <w:szCs w:val="28"/>
        </w:rPr>
      </w:pPr>
    </w:p>
    <w:p w14:paraId="5E4F66AE" w14:textId="6D3CB6F6" w:rsidR="00CD0A57" w:rsidRPr="001F4E46" w:rsidRDefault="00421ADA" w:rsidP="00CD0A57">
      <w:pPr>
        <w:jc w:val="both"/>
        <w:rPr>
          <w:rFonts w:asciiTheme="majorBidi" w:hAnsiTheme="majorBidi" w:cstheme="majorBidi"/>
          <w:bCs/>
          <w:szCs w:val="28"/>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5. </w:t>
      </w:r>
      <w:r w:rsidR="00CD0A57" w:rsidRPr="00930FE5">
        <w:rPr>
          <w:rFonts w:asciiTheme="majorBidi" w:hAnsiTheme="majorBidi" w:cstheme="majorBidi"/>
          <w:bCs/>
          <w:sz w:val="32"/>
          <w:szCs w:val="32"/>
        </w:rPr>
        <w:t xml:space="preserve">Promote </w:t>
      </w:r>
      <w:r w:rsidR="005C2BBC">
        <w:rPr>
          <w:rFonts w:asciiTheme="majorBidi" w:hAnsiTheme="majorBidi" w:cstheme="majorBidi"/>
          <w:bCs/>
          <w:sz w:val="32"/>
          <w:szCs w:val="32"/>
        </w:rPr>
        <w:t>s</w:t>
      </w:r>
      <w:r w:rsidR="00CD0A57" w:rsidRPr="00930FE5">
        <w:rPr>
          <w:rFonts w:asciiTheme="majorBidi" w:hAnsiTheme="majorBidi" w:cstheme="majorBidi"/>
          <w:bCs/>
          <w:sz w:val="32"/>
          <w:szCs w:val="32"/>
        </w:rPr>
        <w:t xml:space="preserve">tudent </w:t>
      </w:r>
      <w:r w:rsidR="005C2BBC">
        <w:rPr>
          <w:rFonts w:asciiTheme="majorBidi" w:hAnsiTheme="majorBidi" w:cstheme="majorBidi"/>
          <w:bCs/>
          <w:sz w:val="32"/>
          <w:szCs w:val="32"/>
        </w:rPr>
        <w:t>r</w:t>
      </w:r>
      <w:r w:rsidR="00CD0A57" w:rsidRPr="00930FE5">
        <w:rPr>
          <w:rFonts w:asciiTheme="majorBidi" w:hAnsiTheme="majorBidi" w:cstheme="majorBidi"/>
          <w:bCs/>
          <w:sz w:val="32"/>
          <w:szCs w:val="32"/>
        </w:rPr>
        <w:t>esponsibility</w:t>
      </w:r>
    </w:p>
    <w:p w14:paraId="27230937" w14:textId="77777777" w:rsidR="00CD0A57" w:rsidRPr="001F4E46" w:rsidRDefault="00CD0A57">
      <w:pPr>
        <w:numPr>
          <w:ilvl w:val="0"/>
          <w:numId w:val="22"/>
        </w:numPr>
        <w:jc w:val="both"/>
        <w:rPr>
          <w:rFonts w:asciiTheme="majorBidi" w:hAnsiTheme="majorBidi" w:cstheme="majorBidi"/>
          <w:b w:val="0"/>
          <w:bCs/>
          <w:szCs w:val="28"/>
        </w:rPr>
      </w:pPr>
      <w:r w:rsidRPr="001F4E46">
        <w:rPr>
          <w:rFonts w:asciiTheme="majorBidi" w:hAnsiTheme="majorBidi" w:cstheme="majorBidi"/>
          <w:b w:val="0"/>
          <w:bCs/>
          <w:szCs w:val="28"/>
        </w:rPr>
        <w:t>Encourage students to take ownership of their academic journey.</w:t>
      </w:r>
    </w:p>
    <w:p w14:paraId="06253AF5" w14:textId="77777777" w:rsidR="00CD0A57" w:rsidRDefault="00CD0A57">
      <w:pPr>
        <w:numPr>
          <w:ilvl w:val="0"/>
          <w:numId w:val="22"/>
        </w:numPr>
        <w:jc w:val="both"/>
        <w:rPr>
          <w:rFonts w:asciiTheme="majorBidi" w:hAnsiTheme="majorBidi" w:cstheme="majorBidi"/>
          <w:b w:val="0"/>
          <w:bCs/>
          <w:szCs w:val="28"/>
        </w:rPr>
      </w:pPr>
      <w:r w:rsidRPr="001F4E46">
        <w:rPr>
          <w:rFonts w:asciiTheme="majorBidi" w:hAnsiTheme="majorBidi" w:cstheme="majorBidi"/>
          <w:b w:val="0"/>
          <w:bCs/>
          <w:szCs w:val="28"/>
        </w:rPr>
        <w:t>Guide them in setting goals, making decisions, and developing problem-solving skills.</w:t>
      </w:r>
    </w:p>
    <w:p w14:paraId="0D3572A5" w14:textId="77777777" w:rsidR="00EE6B48" w:rsidRPr="001F4E46" w:rsidRDefault="00EE6B48" w:rsidP="00EE6B48">
      <w:pPr>
        <w:ind w:left="720"/>
        <w:jc w:val="both"/>
        <w:rPr>
          <w:rFonts w:asciiTheme="majorBidi" w:hAnsiTheme="majorBidi" w:cstheme="majorBidi"/>
          <w:b w:val="0"/>
          <w:bCs/>
          <w:szCs w:val="28"/>
        </w:rPr>
      </w:pPr>
    </w:p>
    <w:p w14:paraId="5D53706A" w14:textId="39A466C8" w:rsidR="00CD0A57" w:rsidRPr="00930FE5" w:rsidRDefault="00421ADA" w:rsidP="00CD0A57">
      <w:pPr>
        <w:jc w:val="both"/>
        <w:rPr>
          <w:rFonts w:asciiTheme="majorBidi" w:hAnsiTheme="majorBidi" w:cstheme="majorBidi"/>
          <w:bCs/>
          <w:sz w:val="32"/>
          <w:szCs w:val="32"/>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6. </w:t>
      </w:r>
      <w:r w:rsidR="00CD0A57" w:rsidRPr="00930FE5">
        <w:rPr>
          <w:rFonts w:asciiTheme="majorBidi" w:hAnsiTheme="majorBidi" w:cstheme="majorBidi"/>
          <w:bCs/>
          <w:sz w:val="32"/>
          <w:szCs w:val="32"/>
        </w:rPr>
        <w:t xml:space="preserve">Ensure </w:t>
      </w:r>
      <w:r w:rsidR="005C2BBC">
        <w:rPr>
          <w:rFonts w:asciiTheme="majorBidi" w:hAnsiTheme="majorBidi" w:cstheme="majorBidi"/>
          <w:bCs/>
          <w:sz w:val="32"/>
          <w:szCs w:val="32"/>
        </w:rPr>
        <w:t>a</w:t>
      </w:r>
      <w:r w:rsidR="00CD0A57" w:rsidRPr="00930FE5">
        <w:rPr>
          <w:rFonts w:asciiTheme="majorBidi" w:hAnsiTheme="majorBidi" w:cstheme="majorBidi"/>
          <w:bCs/>
          <w:sz w:val="32"/>
          <w:szCs w:val="32"/>
        </w:rPr>
        <w:t xml:space="preserve">ccessibility and </w:t>
      </w:r>
      <w:r w:rsidR="005C2BBC">
        <w:rPr>
          <w:rFonts w:asciiTheme="majorBidi" w:hAnsiTheme="majorBidi" w:cstheme="majorBidi"/>
          <w:bCs/>
          <w:sz w:val="32"/>
          <w:szCs w:val="32"/>
        </w:rPr>
        <w:t>r</w:t>
      </w:r>
      <w:r w:rsidR="00CD0A57" w:rsidRPr="00930FE5">
        <w:rPr>
          <w:rFonts w:asciiTheme="majorBidi" w:hAnsiTheme="majorBidi" w:cstheme="majorBidi"/>
          <w:bCs/>
          <w:sz w:val="32"/>
          <w:szCs w:val="32"/>
        </w:rPr>
        <w:t>esponsiveness</w:t>
      </w:r>
    </w:p>
    <w:p w14:paraId="650C812D" w14:textId="54D7B39F" w:rsidR="00CD0A57" w:rsidRPr="001F4E46" w:rsidRDefault="00CD0A57">
      <w:pPr>
        <w:numPr>
          <w:ilvl w:val="0"/>
          <w:numId w:val="23"/>
        </w:numPr>
        <w:jc w:val="both"/>
        <w:rPr>
          <w:rFonts w:asciiTheme="majorBidi" w:hAnsiTheme="majorBidi" w:cstheme="majorBidi"/>
          <w:b w:val="0"/>
          <w:bCs/>
          <w:szCs w:val="28"/>
        </w:rPr>
      </w:pPr>
      <w:r w:rsidRPr="001F4E46">
        <w:rPr>
          <w:rFonts w:asciiTheme="majorBidi" w:hAnsiTheme="majorBidi" w:cstheme="majorBidi"/>
          <w:b w:val="0"/>
          <w:bCs/>
          <w:szCs w:val="28"/>
        </w:rPr>
        <w:t>Be available through multiple communication channels (email, virtual meetings, in-person</w:t>
      </w:r>
      <w:r w:rsidR="00EE6B48">
        <w:rPr>
          <w:rFonts w:asciiTheme="majorBidi" w:hAnsiTheme="majorBidi" w:cstheme="majorBidi"/>
          <w:b w:val="0"/>
          <w:bCs/>
          <w:szCs w:val="28"/>
        </w:rPr>
        <w:t>, etc.</w:t>
      </w:r>
      <w:r w:rsidRPr="001F4E46">
        <w:rPr>
          <w:rFonts w:asciiTheme="majorBidi" w:hAnsiTheme="majorBidi" w:cstheme="majorBidi"/>
          <w:b w:val="0"/>
          <w:bCs/>
          <w:szCs w:val="28"/>
        </w:rPr>
        <w:t>).</w:t>
      </w:r>
    </w:p>
    <w:p w14:paraId="2BC4800E" w14:textId="77777777" w:rsidR="00CD0A57" w:rsidRDefault="00CD0A57">
      <w:pPr>
        <w:numPr>
          <w:ilvl w:val="0"/>
          <w:numId w:val="23"/>
        </w:numPr>
        <w:jc w:val="both"/>
        <w:rPr>
          <w:rFonts w:asciiTheme="majorBidi" w:hAnsiTheme="majorBidi" w:cstheme="majorBidi"/>
          <w:b w:val="0"/>
          <w:bCs/>
          <w:szCs w:val="28"/>
        </w:rPr>
      </w:pPr>
      <w:r w:rsidRPr="001F4E46">
        <w:rPr>
          <w:rFonts w:asciiTheme="majorBidi" w:hAnsiTheme="majorBidi" w:cstheme="majorBidi"/>
          <w:b w:val="0"/>
          <w:bCs/>
          <w:szCs w:val="28"/>
        </w:rPr>
        <w:t>Respond promptly to student inquiries and concerns.</w:t>
      </w:r>
    </w:p>
    <w:p w14:paraId="69A7A2A9" w14:textId="77777777" w:rsidR="00EE6B48" w:rsidRDefault="00EE6B48" w:rsidP="00EE6B48">
      <w:pPr>
        <w:ind w:left="720"/>
        <w:jc w:val="both"/>
        <w:rPr>
          <w:rFonts w:asciiTheme="majorBidi" w:hAnsiTheme="majorBidi" w:cstheme="majorBidi"/>
          <w:b w:val="0"/>
          <w:bCs/>
          <w:szCs w:val="28"/>
        </w:rPr>
      </w:pPr>
    </w:p>
    <w:p w14:paraId="399AC64B" w14:textId="77777777" w:rsidR="00EE6B48" w:rsidRPr="001F4E46" w:rsidRDefault="00EE6B48" w:rsidP="00EE6B48">
      <w:pPr>
        <w:ind w:left="720"/>
        <w:jc w:val="both"/>
        <w:rPr>
          <w:rFonts w:asciiTheme="majorBidi" w:hAnsiTheme="majorBidi" w:cstheme="majorBidi"/>
          <w:b w:val="0"/>
          <w:bCs/>
          <w:szCs w:val="28"/>
        </w:rPr>
      </w:pPr>
    </w:p>
    <w:p w14:paraId="2C71515C" w14:textId="2C16D836" w:rsidR="00CD0A57" w:rsidRPr="001F4E46" w:rsidRDefault="00421ADA" w:rsidP="00CD0A57">
      <w:pPr>
        <w:jc w:val="both"/>
        <w:rPr>
          <w:rFonts w:asciiTheme="majorBidi" w:hAnsiTheme="majorBidi" w:cstheme="majorBidi"/>
          <w:bCs/>
          <w:szCs w:val="28"/>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7. </w:t>
      </w:r>
      <w:r w:rsidR="00CD0A57" w:rsidRPr="00930FE5">
        <w:rPr>
          <w:rFonts w:asciiTheme="majorBidi" w:hAnsiTheme="majorBidi" w:cstheme="majorBidi"/>
          <w:bCs/>
          <w:sz w:val="32"/>
          <w:szCs w:val="32"/>
        </w:rPr>
        <w:t xml:space="preserve">Offer </w:t>
      </w:r>
      <w:r w:rsidR="005C2BBC">
        <w:rPr>
          <w:rFonts w:asciiTheme="majorBidi" w:hAnsiTheme="majorBidi" w:cstheme="majorBidi"/>
          <w:bCs/>
          <w:sz w:val="32"/>
          <w:szCs w:val="32"/>
        </w:rPr>
        <w:t>i</w:t>
      </w:r>
      <w:r w:rsidR="00CD0A57" w:rsidRPr="00930FE5">
        <w:rPr>
          <w:rFonts w:asciiTheme="majorBidi" w:hAnsiTheme="majorBidi" w:cstheme="majorBidi"/>
          <w:bCs/>
          <w:sz w:val="32"/>
          <w:szCs w:val="32"/>
        </w:rPr>
        <w:t xml:space="preserve">nclusive </w:t>
      </w:r>
      <w:r w:rsidR="005C2BBC">
        <w:rPr>
          <w:rFonts w:asciiTheme="majorBidi" w:hAnsiTheme="majorBidi" w:cstheme="majorBidi"/>
          <w:bCs/>
          <w:sz w:val="32"/>
          <w:szCs w:val="32"/>
        </w:rPr>
        <w:t>a</w:t>
      </w:r>
      <w:r w:rsidR="00CD0A57" w:rsidRPr="00930FE5">
        <w:rPr>
          <w:rFonts w:asciiTheme="majorBidi" w:hAnsiTheme="majorBidi" w:cstheme="majorBidi"/>
          <w:bCs/>
          <w:sz w:val="32"/>
          <w:szCs w:val="32"/>
        </w:rPr>
        <w:t xml:space="preserve">dvising </w:t>
      </w:r>
      <w:r w:rsidR="005C2BBC">
        <w:rPr>
          <w:rFonts w:asciiTheme="majorBidi" w:hAnsiTheme="majorBidi" w:cstheme="majorBidi"/>
          <w:bCs/>
          <w:sz w:val="32"/>
          <w:szCs w:val="32"/>
        </w:rPr>
        <w:t>o</w:t>
      </w:r>
      <w:r w:rsidR="00CD0A57" w:rsidRPr="00930FE5">
        <w:rPr>
          <w:rFonts w:asciiTheme="majorBidi" w:hAnsiTheme="majorBidi" w:cstheme="majorBidi"/>
          <w:bCs/>
          <w:sz w:val="32"/>
          <w:szCs w:val="32"/>
        </w:rPr>
        <w:t>pportunities</w:t>
      </w:r>
    </w:p>
    <w:p w14:paraId="124AF9B6" w14:textId="70C6E9DA" w:rsidR="00CD0A57" w:rsidRPr="001F4E46" w:rsidRDefault="00CD0A57">
      <w:pPr>
        <w:numPr>
          <w:ilvl w:val="0"/>
          <w:numId w:val="24"/>
        </w:numPr>
        <w:jc w:val="both"/>
        <w:rPr>
          <w:rFonts w:asciiTheme="majorBidi" w:hAnsiTheme="majorBidi" w:cstheme="majorBidi"/>
          <w:b w:val="0"/>
          <w:bCs/>
          <w:szCs w:val="28"/>
        </w:rPr>
      </w:pPr>
      <w:r w:rsidRPr="001F4E46">
        <w:rPr>
          <w:rFonts w:asciiTheme="majorBidi" w:hAnsiTheme="majorBidi" w:cstheme="majorBidi"/>
          <w:b w:val="0"/>
          <w:bCs/>
          <w:szCs w:val="28"/>
        </w:rPr>
        <w:t>Provide both individual and group/hybrid advising sessions.</w:t>
      </w:r>
    </w:p>
    <w:p w14:paraId="7902E653" w14:textId="78878FA0" w:rsidR="005836C2" w:rsidRDefault="00CD0A57">
      <w:pPr>
        <w:numPr>
          <w:ilvl w:val="0"/>
          <w:numId w:val="24"/>
        </w:numPr>
        <w:jc w:val="both"/>
        <w:rPr>
          <w:rFonts w:asciiTheme="majorBidi" w:hAnsiTheme="majorBidi" w:cstheme="majorBidi"/>
          <w:b w:val="0"/>
          <w:bCs/>
          <w:szCs w:val="28"/>
        </w:rPr>
      </w:pPr>
      <w:r w:rsidRPr="001F4E46">
        <w:rPr>
          <w:rFonts w:asciiTheme="majorBidi" w:hAnsiTheme="majorBidi" w:cstheme="majorBidi"/>
          <w:b w:val="0"/>
          <w:bCs/>
          <w:szCs w:val="28"/>
        </w:rPr>
        <w:t>Ensure students receive adequate notice and flexible scheduling options</w:t>
      </w:r>
      <w:r w:rsidR="00EE6B48">
        <w:rPr>
          <w:rFonts w:asciiTheme="majorBidi" w:hAnsiTheme="majorBidi" w:cstheme="majorBidi"/>
          <w:b w:val="0"/>
          <w:bCs/>
          <w:szCs w:val="28"/>
        </w:rPr>
        <w:t>.</w:t>
      </w:r>
    </w:p>
    <w:p w14:paraId="40411F67" w14:textId="33EBA420" w:rsidR="00EE6B48" w:rsidRPr="00EE6B48" w:rsidRDefault="00EE6B48" w:rsidP="00EE6B48">
      <w:pPr>
        <w:ind w:left="720"/>
        <w:jc w:val="both"/>
        <w:rPr>
          <w:rFonts w:asciiTheme="majorBidi" w:hAnsiTheme="majorBidi" w:cstheme="majorBidi"/>
          <w:b w:val="0"/>
          <w:bCs/>
          <w:szCs w:val="28"/>
        </w:rPr>
      </w:pPr>
    </w:p>
    <w:p w14:paraId="00D797E1" w14:textId="2D6A7598" w:rsidR="00CD0A57" w:rsidRPr="001F4E46" w:rsidRDefault="00421ADA" w:rsidP="00CD0A57">
      <w:pPr>
        <w:jc w:val="both"/>
        <w:rPr>
          <w:rFonts w:asciiTheme="majorBidi" w:hAnsiTheme="majorBidi" w:cstheme="majorBidi"/>
          <w:bCs/>
          <w:szCs w:val="28"/>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8. </w:t>
      </w:r>
      <w:r w:rsidR="00CD0A57" w:rsidRPr="00930FE5">
        <w:rPr>
          <w:rFonts w:asciiTheme="majorBidi" w:hAnsiTheme="majorBidi" w:cstheme="majorBidi"/>
          <w:bCs/>
          <w:sz w:val="32"/>
          <w:szCs w:val="32"/>
        </w:rPr>
        <w:t xml:space="preserve">Practice </w:t>
      </w:r>
      <w:r w:rsidR="005C2BBC">
        <w:rPr>
          <w:rFonts w:asciiTheme="majorBidi" w:hAnsiTheme="majorBidi" w:cstheme="majorBidi"/>
          <w:bCs/>
          <w:sz w:val="32"/>
          <w:szCs w:val="32"/>
        </w:rPr>
        <w:t>p</w:t>
      </w:r>
      <w:r w:rsidR="00CD0A57" w:rsidRPr="00930FE5">
        <w:rPr>
          <w:rFonts w:asciiTheme="majorBidi" w:hAnsiTheme="majorBidi" w:cstheme="majorBidi"/>
          <w:bCs/>
          <w:sz w:val="32"/>
          <w:szCs w:val="32"/>
        </w:rPr>
        <w:t xml:space="preserve">roactive </w:t>
      </w:r>
      <w:r w:rsidR="005C2BBC">
        <w:rPr>
          <w:rFonts w:asciiTheme="majorBidi" w:hAnsiTheme="majorBidi" w:cstheme="majorBidi"/>
          <w:bCs/>
          <w:sz w:val="32"/>
          <w:szCs w:val="32"/>
        </w:rPr>
        <w:t>ad</w:t>
      </w:r>
      <w:r w:rsidR="00CD0A57" w:rsidRPr="00930FE5">
        <w:rPr>
          <w:rFonts w:asciiTheme="majorBidi" w:hAnsiTheme="majorBidi" w:cstheme="majorBidi"/>
          <w:bCs/>
          <w:sz w:val="32"/>
          <w:szCs w:val="32"/>
        </w:rPr>
        <w:t>vising</w:t>
      </w:r>
    </w:p>
    <w:p w14:paraId="69EA5054" w14:textId="77777777" w:rsidR="00CD0A57" w:rsidRPr="001F4E46" w:rsidRDefault="00CD0A57">
      <w:pPr>
        <w:numPr>
          <w:ilvl w:val="0"/>
          <w:numId w:val="25"/>
        </w:numPr>
        <w:jc w:val="both"/>
        <w:rPr>
          <w:rFonts w:asciiTheme="majorBidi" w:hAnsiTheme="majorBidi" w:cstheme="majorBidi"/>
          <w:b w:val="0"/>
          <w:bCs/>
          <w:szCs w:val="28"/>
        </w:rPr>
      </w:pPr>
      <w:r w:rsidRPr="001F4E46">
        <w:rPr>
          <w:rFonts w:asciiTheme="majorBidi" w:hAnsiTheme="majorBidi" w:cstheme="majorBidi"/>
          <w:b w:val="0"/>
          <w:bCs/>
          <w:szCs w:val="28"/>
        </w:rPr>
        <w:t>Anticipate potential challenges and intervene early.</w:t>
      </w:r>
    </w:p>
    <w:p w14:paraId="5D188C31" w14:textId="77777777" w:rsidR="00CD0A57" w:rsidRPr="001F4E46" w:rsidRDefault="00CD0A57">
      <w:pPr>
        <w:numPr>
          <w:ilvl w:val="0"/>
          <w:numId w:val="25"/>
        </w:numPr>
        <w:jc w:val="both"/>
        <w:rPr>
          <w:rFonts w:asciiTheme="majorBidi" w:hAnsiTheme="majorBidi" w:cstheme="majorBidi"/>
          <w:b w:val="0"/>
          <w:bCs/>
          <w:szCs w:val="28"/>
        </w:rPr>
      </w:pPr>
      <w:r w:rsidRPr="001F4E46">
        <w:rPr>
          <w:rFonts w:asciiTheme="majorBidi" w:hAnsiTheme="majorBidi" w:cstheme="majorBidi"/>
          <w:b w:val="0"/>
          <w:bCs/>
          <w:szCs w:val="28"/>
        </w:rPr>
        <w:t>Refer students to appropriate support services when needed.</w:t>
      </w:r>
    </w:p>
    <w:p w14:paraId="11C72BC4" w14:textId="77777777" w:rsidR="00CD0A57" w:rsidRDefault="00CD0A57">
      <w:pPr>
        <w:numPr>
          <w:ilvl w:val="0"/>
          <w:numId w:val="25"/>
        </w:numPr>
        <w:jc w:val="both"/>
        <w:rPr>
          <w:rFonts w:asciiTheme="majorBidi" w:hAnsiTheme="majorBidi" w:cstheme="majorBidi"/>
          <w:b w:val="0"/>
          <w:bCs/>
          <w:szCs w:val="28"/>
        </w:rPr>
      </w:pPr>
      <w:r w:rsidRPr="001F4E46">
        <w:rPr>
          <w:rFonts w:asciiTheme="majorBidi" w:hAnsiTheme="majorBidi" w:cstheme="majorBidi"/>
          <w:b w:val="0"/>
          <w:bCs/>
          <w:szCs w:val="28"/>
        </w:rPr>
        <w:t>Schedule follow-ups to monitor progress and provide continued support.</w:t>
      </w:r>
    </w:p>
    <w:p w14:paraId="510393F5" w14:textId="77777777" w:rsidR="00EE6B48" w:rsidRPr="001F4E46" w:rsidRDefault="00EE6B48" w:rsidP="00EE6B48">
      <w:pPr>
        <w:ind w:left="720"/>
        <w:jc w:val="both"/>
        <w:rPr>
          <w:rFonts w:asciiTheme="majorBidi" w:hAnsiTheme="majorBidi" w:cstheme="majorBidi"/>
          <w:b w:val="0"/>
          <w:bCs/>
          <w:szCs w:val="28"/>
        </w:rPr>
      </w:pPr>
    </w:p>
    <w:p w14:paraId="20E6AA43" w14:textId="4953F3DC" w:rsidR="00CD0A57" w:rsidRPr="00930FE5" w:rsidRDefault="00421ADA" w:rsidP="00CD0A57">
      <w:pPr>
        <w:jc w:val="both"/>
        <w:rPr>
          <w:rFonts w:asciiTheme="majorBidi" w:hAnsiTheme="majorBidi" w:cstheme="majorBidi"/>
          <w:bCs/>
          <w:sz w:val="32"/>
          <w:szCs w:val="32"/>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9. </w:t>
      </w:r>
      <w:proofErr w:type="gramStart"/>
      <w:r w:rsidR="00CD0A57" w:rsidRPr="00930FE5">
        <w:rPr>
          <w:rFonts w:asciiTheme="majorBidi" w:hAnsiTheme="majorBidi" w:cstheme="majorBidi"/>
          <w:bCs/>
          <w:sz w:val="32"/>
          <w:szCs w:val="32"/>
        </w:rPr>
        <w:t>Celebrate</w:t>
      </w:r>
      <w:proofErr w:type="gramEnd"/>
      <w:r w:rsidR="00CD0A57" w:rsidRPr="00930FE5">
        <w:rPr>
          <w:rFonts w:asciiTheme="majorBidi" w:hAnsiTheme="majorBidi" w:cstheme="majorBidi"/>
          <w:bCs/>
          <w:sz w:val="32"/>
          <w:szCs w:val="32"/>
        </w:rPr>
        <w:t xml:space="preserve"> </w:t>
      </w:r>
      <w:r w:rsidR="005C2BBC">
        <w:rPr>
          <w:rFonts w:asciiTheme="majorBidi" w:hAnsiTheme="majorBidi" w:cstheme="majorBidi"/>
          <w:bCs/>
          <w:sz w:val="32"/>
          <w:szCs w:val="32"/>
        </w:rPr>
        <w:t>s</w:t>
      </w:r>
      <w:r w:rsidR="00CD0A57" w:rsidRPr="00930FE5">
        <w:rPr>
          <w:rFonts w:asciiTheme="majorBidi" w:hAnsiTheme="majorBidi" w:cstheme="majorBidi"/>
          <w:bCs/>
          <w:sz w:val="32"/>
          <w:szCs w:val="32"/>
        </w:rPr>
        <w:t xml:space="preserve">tudent </w:t>
      </w:r>
      <w:r w:rsidR="005C2BBC">
        <w:rPr>
          <w:rFonts w:asciiTheme="majorBidi" w:hAnsiTheme="majorBidi" w:cstheme="majorBidi"/>
          <w:bCs/>
          <w:sz w:val="32"/>
          <w:szCs w:val="32"/>
        </w:rPr>
        <w:t>a</w:t>
      </w:r>
      <w:r w:rsidR="00CD0A57" w:rsidRPr="00930FE5">
        <w:rPr>
          <w:rFonts w:asciiTheme="majorBidi" w:hAnsiTheme="majorBidi" w:cstheme="majorBidi"/>
          <w:bCs/>
          <w:sz w:val="32"/>
          <w:szCs w:val="32"/>
        </w:rPr>
        <w:t>chievements</w:t>
      </w:r>
    </w:p>
    <w:p w14:paraId="4C1E9EB0" w14:textId="6C25030F" w:rsidR="00CD0A57" w:rsidRPr="001F4E46" w:rsidRDefault="00CD0A57">
      <w:pPr>
        <w:numPr>
          <w:ilvl w:val="0"/>
          <w:numId w:val="26"/>
        </w:numPr>
        <w:jc w:val="both"/>
        <w:rPr>
          <w:rFonts w:asciiTheme="majorBidi" w:hAnsiTheme="majorBidi" w:cstheme="majorBidi"/>
          <w:b w:val="0"/>
          <w:bCs/>
          <w:szCs w:val="28"/>
        </w:rPr>
      </w:pPr>
      <w:r w:rsidRPr="001F4E46">
        <w:rPr>
          <w:rFonts w:asciiTheme="majorBidi" w:hAnsiTheme="majorBidi" w:cstheme="majorBidi"/>
          <w:b w:val="0"/>
          <w:bCs/>
          <w:szCs w:val="28"/>
        </w:rPr>
        <w:t xml:space="preserve">Recognize and </w:t>
      </w:r>
      <w:r w:rsidR="00EE6B48">
        <w:rPr>
          <w:rFonts w:asciiTheme="majorBidi" w:hAnsiTheme="majorBidi" w:cstheme="majorBidi"/>
          <w:b w:val="0"/>
          <w:bCs/>
          <w:szCs w:val="28"/>
        </w:rPr>
        <w:t xml:space="preserve">appreciate </w:t>
      </w:r>
      <w:r w:rsidRPr="001F4E46">
        <w:rPr>
          <w:rFonts w:asciiTheme="majorBidi" w:hAnsiTheme="majorBidi" w:cstheme="majorBidi"/>
          <w:b w:val="0"/>
          <w:bCs/>
          <w:szCs w:val="28"/>
        </w:rPr>
        <w:t>students’ efforts and accomplishments.</w:t>
      </w:r>
    </w:p>
    <w:p w14:paraId="4DBA9151" w14:textId="77777777" w:rsidR="00CD0A57" w:rsidRDefault="00CD0A57">
      <w:pPr>
        <w:numPr>
          <w:ilvl w:val="0"/>
          <w:numId w:val="26"/>
        </w:numPr>
        <w:jc w:val="both"/>
        <w:rPr>
          <w:rFonts w:asciiTheme="majorBidi" w:hAnsiTheme="majorBidi" w:cstheme="majorBidi"/>
          <w:b w:val="0"/>
          <w:bCs/>
          <w:szCs w:val="28"/>
        </w:rPr>
      </w:pPr>
      <w:r w:rsidRPr="001F4E46">
        <w:rPr>
          <w:rFonts w:asciiTheme="majorBidi" w:hAnsiTheme="majorBidi" w:cstheme="majorBidi"/>
          <w:b w:val="0"/>
          <w:bCs/>
          <w:szCs w:val="28"/>
        </w:rPr>
        <w:t>Use positive reinforcement to boost confidence and motivation.</w:t>
      </w:r>
    </w:p>
    <w:p w14:paraId="4722A5C4" w14:textId="77777777" w:rsidR="00EE6B48" w:rsidRPr="001F4E46" w:rsidRDefault="00EE6B48" w:rsidP="00EE6B48">
      <w:pPr>
        <w:ind w:left="720"/>
        <w:jc w:val="both"/>
        <w:rPr>
          <w:rFonts w:asciiTheme="majorBidi" w:hAnsiTheme="majorBidi" w:cstheme="majorBidi"/>
          <w:b w:val="0"/>
          <w:bCs/>
          <w:szCs w:val="28"/>
        </w:rPr>
      </w:pPr>
    </w:p>
    <w:p w14:paraId="09659FEE" w14:textId="1E74F59B" w:rsidR="00CD0A57" w:rsidRPr="00930FE5" w:rsidRDefault="00421ADA" w:rsidP="00CD0A57">
      <w:pPr>
        <w:jc w:val="both"/>
        <w:rPr>
          <w:rFonts w:asciiTheme="majorBidi" w:hAnsiTheme="majorBidi" w:cstheme="majorBidi"/>
          <w:bCs/>
          <w:sz w:val="32"/>
          <w:szCs w:val="32"/>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10. </w:t>
      </w:r>
      <w:r w:rsidR="00CD0A57" w:rsidRPr="00930FE5">
        <w:rPr>
          <w:rFonts w:asciiTheme="majorBidi" w:hAnsiTheme="majorBidi" w:cstheme="majorBidi"/>
          <w:bCs/>
          <w:sz w:val="32"/>
          <w:szCs w:val="32"/>
        </w:rPr>
        <w:t xml:space="preserve">Utilize </w:t>
      </w:r>
      <w:r w:rsidR="005C2BBC">
        <w:rPr>
          <w:rFonts w:asciiTheme="majorBidi" w:hAnsiTheme="majorBidi" w:cstheme="majorBidi"/>
          <w:bCs/>
          <w:sz w:val="32"/>
          <w:szCs w:val="32"/>
        </w:rPr>
        <w:t>t</w:t>
      </w:r>
      <w:r w:rsidR="00CD0A57" w:rsidRPr="00930FE5">
        <w:rPr>
          <w:rFonts w:asciiTheme="majorBidi" w:hAnsiTheme="majorBidi" w:cstheme="majorBidi"/>
          <w:bCs/>
          <w:sz w:val="32"/>
          <w:szCs w:val="32"/>
        </w:rPr>
        <w:t xml:space="preserve">echnology </w:t>
      </w:r>
      <w:r w:rsidR="005C2BBC">
        <w:rPr>
          <w:rFonts w:asciiTheme="majorBidi" w:hAnsiTheme="majorBidi" w:cstheme="majorBidi"/>
          <w:bCs/>
          <w:sz w:val="32"/>
          <w:szCs w:val="32"/>
        </w:rPr>
        <w:t>e</w:t>
      </w:r>
      <w:r w:rsidR="00CD0A57" w:rsidRPr="00930FE5">
        <w:rPr>
          <w:rFonts w:asciiTheme="majorBidi" w:hAnsiTheme="majorBidi" w:cstheme="majorBidi"/>
          <w:bCs/>
          <w:sz w:val="32"/>
          <w:szCs w:val="32"/>
        </w:rPr>
        <w:t>ffectively</w:t>
      </w:r>
    </w:p>
    <w:p w14:paraId="1AB51639" w14:textId="77777777" w:rsidR="00CD0A57" w:rsidRPr="001F4E46" w:rsidRDefault="00CD0A57">
      <w:pPr>
        <w:numPr>
          <w:ilvl w:val="0"/>
          <w:numId w:val="27"/>
        </w:numPr>
        <w:jc w:val="both"/>
        <w:rPr>
          <w:rFonts w:asciiTheme="majorBidi" w:hAnsiTheme="majorBidi" w:cstheme="majorBidi"/>
          <w:b w:val="0"/>
          <w:bCs/>
          <w:szCs w:val="28"/>
        </w:rPr>
      </w:pPr>
      <w:r w:rsidRPr="001F4E46">
        <w:rPr>
          <w:rFonts w:asciiTheme="majorBidi" w:hAnsiTheme="majorBidi" w:cstheme="majorBidi"/>
          <w:b w:val="0"/>
          <w:bCs/>
          <w:szCs w:val="28"/>
        </w:rPr>
        <w:t>Leverage digital tools to streamline advising processes.</w:t>
      </w:r>
    </w:p>
    <w:p w14:paraId="30225B5B" w14:textId="77777777" w:rsidR="00CD0A57" w:rsidRDefault="00CD0A57">
      <w:pPr>
        <w:numPr>
          <w:ilvl w:val="0"/>
          <w:numId w:val="27"/>
        </w:numPr>
        <w:jc w:val="both"/>
        <w:rPr>
          <w:rFonts w:asciiTheme="majorBidi" w:hAnsiTheme="majorBidi" w:cstheme="majorBidi"/>
          <w:b w:val="0"/>
          <w:bCs/>
          <w:szCs w:val="28"/>
        </w:rPr>
      </w:pPr>
      <w:r w:rsidRPr="001F4E46">
        <w:rPr>
          <w:rFonts w:asciiTheme="majorBidi" w:hAnsiTheme="majorBidi" w:cstheme="majorBidi"/>
          <w:b w:val="0"/>
          <w:bCs/>
          <w:szCs w:val="28"/>
        </w:rPr>
        <w:t>Use data insights to enhance advising strategies and track student progress.</w:t>
      </w:r>
    </w:p>
    <w:p w14:paraId="468C5D6B" w14:textId="77777777" w:rsidR="00EE6B48" w:rsidRPr="001F4E46" w:rsidRDefault="00EE6B48" w:rsidP="00EE6B48">
      <w:pPr>
        <w:ind w:left="720"/>
        <w:jc w:val="both"/>
        <w:rPr>
          <w:rFonts w:asciiTheme="majorBidi" w:hAnsiTheme="majorBidi" w:cstheme="majorBidi"/>
          <w:b w:val="0"/>
          <w:bCs/>
          <w:szCs w:val="28"/>
        </w:rPr>
      </w:pPr>
    </w:p>
    <w:p w14:paraId="311772F3" w14:textId="5CDBA701" w:rsidR="00CD0A57" w:rsidRPr="00930FE5" w:rsidRDefault="00421ADA" w:rsidP="00CD0A57">
      <w:pPr>
        <w:jc w:val="both"/>
        <w:rPr>
          <w:rFonts w:asciiTheme="majorBidi" w:hAnsiTheme="majorBidi" w:cstheme="majorBidi"/>
          <w:bCs/>
          <w:sz w:val="32"/>
          <w:szCs w:val="32"/>
        </w:rPr>
      </w:pPr>
      <w:r>
        <w:rPr>
          <w:rFonts w:asciiTheme="majorBidi" w:hAnsiTheme="majorBidi" w:cstheme="majorBidi"/>
          <w:bCs/>
          <w:szCs w:val="28"/>
        </w:rPr>
        <w:t>7</w:t>
      </w:r>
      <w:r w:rsidR="005836C2" w:rsidRPr="001F4E46">
        <w:rPr>
          <w:rFonts w:asciiTheme="majorBidi" w:hAnsiTheme="majorBidi" w:cstheme="majorBidi"/>
          <w:bCs/>
          <w:szCs w:val="28"/>
        </w:rPr>
        <w:t>.</w:t>
      </w:r>
      <w:r w:rsidR="00CD0A57" w:rsidRPr="001F4E46">
        <w:rPr>
          <w:rFonts w:asciiTheme="majorBidi" w:hAnsiTheme="majorBidi" w:cstheme="majorBidi"/>
          <w:bCs/>
          <w:szCs w:val="28"/>
        </w:rPr>
        <w:t>11. </w:t>
      </w:r>
      <w:r w:rsidR="00CD0A57" w:rsidRPr="00930FE5">
        <w:rPr>
          <w:rFonts w:asciiTheme="majorBidi" w:hAnsiTheme="majorBidi" w:cstheme="majorBidi"/>
          <w:bCs/>
          <w:sz w:val="32"/>
          <w:szCs w:val="32"/>
        </w:rPr>
        <w:t xml:space="preserve">Evaluate and </w:t>
      </w:r>
      <w:r w:rsidR="005C2BBC">
        <w:rPr>
          <w:rFonts w:asciiTheme="majorBidi" w:hAnsiTheme="majorBidi" w:cstheme="majorBidi"/>
          <w:bCs/>
          <w:sz w:val="32"/>
          <w:szCs w:val="32"/>
        </w:rPr>
        <w:t>i</w:t>
      </w:r>
      <w:r w:rsidR="00CD0A57" w:rsidRPr="00930FE5">
        <w:rPr>
          <w:rFonts w:asciiTheme="majorBidi" w:hAnsiTheme="majorBidi" w:cstheme="majorBidi"/>
          <w:bCs/>
          <w:sz w:val="32"/>
          <w:szCs w:val="32"/>
        </w:rPr>
        <w:t>mprove</w:t>
      </w:r>
    </w:p>
    <w:p w14:paraId="2BDA3BCB" w14:textId="3E80BB9D" w:rsidR="00EE6B48" w:rsidRDefault="00EE6B48">
      <w:pPr>
        <w:numPr>
          <w:ilvl w:val="0"/>
          <w:numId w:val="28"/>
        </w:numPr>
        <w:jc w:val="both"/>
        <w:rPr>
          <w:rFonts w:asciiTheme="majorBidi" w:hAnsiTheme="majorBidi" w:cstheme="majorBidi"/>
          <w:b w:val="0"/>
          <w:bCs/>
          <w:szCs w:val="28"/>
        </w:rPr>
      </w:pPr>
      <w:r>
        <w:rPr>
          <w:rFonts w:asciiTheme="majorBidi" w:hAnsiTheme="majorBidi" w:cstheme="majorBidi"/>
          <w:b w:val="0"/>
          <w:bCs/>
          <w:szCs w:val="28"/>
        </w:rPr>
        <w:t>Give constructive feedback to students.</w:t>
      </w:r>
    </w:p>
    <w:p w14:paraId="6BA1934A" w14:textId="7A0E01B1" w:rsidR="00CD0A57" w:rsidRPr="001F4E46" w:rsidRDefault="00CD0A57">
      <w:pPr>
        <w:numPr>
          <w:ilvl w:val="0"/>
          <w:numId w:val="28"/>
        </w:numPr>
        <w:jc w:val="both"/>
        <w:rPr>
          <w:rFonts w:asciiTheme="majorBidi" w:hAnsiTheme="majorBidi" w:cstheme="majorBidi"/>
          <w:b w:val="0"/>
          <w:bCs/>
          <w:szCs w:val="28"/>
        </w:rPr>
      </w:pPr>
      <w:r w:rsidRPr="001F4E46">
        <w:rPr>
          <w:rFonts w:asciiTheme="majorBidi" w:hAnsiTheme="majorBidi" w:cstheme="majorBidi"/>
          <w:b w:val="0"/>
          <w:bCs/>
          <w:szCs w:val="28"/>
        </w:rPr>
        <w:t>Collect feedback through surveys and evaluations.</w:t>
      </w:r>
    </w:p>
    <w:p w14:paraId="33AD60E7" w14:textId="61FA1E1C" w:rsidR="00EE6B48" w:rsidRPr="00834821" w:rsidRDefault="00CD0A57">
      <w:pPr>
        <w:numPr>
          <w:ilvl w:val="0"/>
          <w:numId w:val="28"/>
        </w:numPr>
        <w:jc w:val="both"/>
        <w:rPr>
          <w:rFonts w:asciiTheme="majorBidi" w:hAnsiTheme="majorBidi" w:cstheme="majorBidi"/>
          <w:b w:val="0"/>
          <w:bCs/>
          <w:szCs w:val="28"/>
        </w:rPr>
      </w:pPr>
      <w:r w:rsidRPr="001F4E46">
        <w:rPr>
          <w:rFonts w:asciiTheme="majorBidi" w:hAnsiTheme="majorBidi" w:cstheme="majorBidi"/>
          <w:b w:val="0"/>
          <w:bCs/>
          <w:szCs w:val="28"/>
        </w:rPr>
        <w:t>Follow up with students who missed sessions or appeared to need additional support</w:t>
      </w:r>
    </w:p>
    <w:p w14:paraId="2E8191BE" w14:textId="77777777" w:rsidR="00EE6B48" w:rsidRDefault="00EE6B48" w:rsidP="00834821">
      <w:pPr>
        <w:jc w:val="both"/>
        <w:rPr>
          <w:rFonts w:asciiTheme="majorBidi" w:hAnsiTheme="majorBidi" w:cstheme="majorBidi"/>
          <w:b w:val="0"/>
          <w:bCs/>
          <w:szCs w:val="28"/>
        </w:rPr>
      </w:pPr>
    </w:p>
    <w:p w14:paraId="298C2061" w14:textId="2F1D46B3" w:rsidR="00930FE5" w:rsidRDefault="00930FE5" w:rsidP="006E615C">
      <w:pPr>
        <w:jc w:val="both"/>
        <w:rPr>
          <w:noProof/>
          <w:sz w:val="36"/>
        </w:rPr>
      </w:pPr>
    </w:p>
    <w:p w14:paraId="2F2B9AF2" w14:textId="77777777" w:rsidR="00F22D22" w:rsidRDefault="00F22D22" w:rsidP="006E615C">
      <w:pPr>
        <w:jc w:val="both"/>
        <w:rPr>
          <w:noProof/>
          <w:sz w:val="36"/>
        </w:rPr>
      </w:pPr>
    </w:p>
    <w:p w14:paraId="01FC3E9F" w14:textId="77777777" w:rsidR="00F22D22" w:rsidRDefault="00F22D22" w:rsidP="006E615C">
      <w:pPr>
        <w:jc w:val="both"/>
        <w:rPr>
          <w:noProof/>
          <w:sz w:val="36"/>
        </w:rPr>
      </w:pPr>
    </w:p>
    <w:p w14:paraId="6B2F91C0" w14:textId="77777777" w:rsidR="00F22D22" w:rsidRDefault="00F22D22" w:rsidP="006E615C">
      <w:pPr>
        <w:jc w:val="both"/>
        <w:rPr>
          <w:rFonts w:asciiTheme="majorBidi" w:hAnsiTheme="majorBidi" w:cstheme="majorBidi"/>
          <w:b w:val="0"/>
          <w:bCs/>
          <w:szCs w:val="28"/>
        </w:rPr>
      </w:pPr>
    </w:p>
    <w:p w14:paraId="3F93325D" w14:textId="77777777" w:rsidR="009C40AB" w:rsidRDefault="009C40AB" w:rsidP="006E615C">
      <w:pPr>
        <w:jc w:val="both"/>
        <w:rPr>
          <w:rFonts w:asciiTheme="majorBidi" w:hAnsiTheme="majorBidi" w:cstheme="majorBidi"/>
          <w:b w:val="0"/>
          <w:bCs/>
          <w:szCs w:val="28"/>
        </w:rPr>
      </w:pPr>
    </w:p>
    <w:p w14:paraId="5393A2E4" w14:textId="77777777" w:rsidR="009C40AB" w:rsidRPr="006E615C" w:rsidRDefault="009C40AB" w:rsidP="006E615C">
      <w:pPr>
        <w:jc w:val="both"/>
        <w:rPr>
          <w:rFonts w:asciiTheme="majorBidi" w:hAnsiTheme="majorBidi" w:cstheme="majorBidi"/>
          <w:b w:val="0"/>
          <w:bCs/>
          <w:szCs w:val="28"/>
        </w:rPr>
      </w:pPr>
    </w:p>
    <w:p w14:paraId="18344285" w14:textId="181C1F02" w:rsidR="00EC3377" w:rsidRPr="00EC3377" w:rsidRDefault="00EC3377" w:rsidP="00EC3377">
      <w:pPr>
        <w:jc w:val="both"/>
        <w:rPr>
          <w:rFonts w:ascii="Algerian" w:hAnsi="Algerian" w:cstheme="majorBidi"/>
          <w:bCs/>
          <w:color w:val="278079" w:themeColor="accent6" w:themeShade="BF"/>
          <w:sz w:val="44"/>
          <w:szCs w:val="44"/>
        </w:rPr>
      </w:pPr>
    </w:p>
    <w:p w14:paraId="507CABCA" w14:textId="3E3688B5" w:rsidR="002772BC" w:rsidRPr="009C40AB" w:rsidRDefault="002772BC" w:rsidP="009C40AB">
      <w:pPr>
        <w:pStyle w:val="ListParagraph"/>
        <w:numPr>
          <w:ilvl w:val="2"/>
          <w:numId w:val="28"/>
        </w:numPr>
        <w:jc w:val="both"/>
        <w:rPr>
          <w:rFonts w:ascii="Algerian" w:hAnsi="Algerian" w:cstheme="majorBidi"/>
          <w:bCs/>
          <w:color w:val="278079" w:themeColor="accent6" w:themeShade="BF"/>
          <w:sz w:val="44"/>
          <w:szCs w:val="44"/>
        </w:rPr>
      </w:pPr>
      <w:r w:rsidRPr="009C40AB">
        <w:rPr>
          <w:rFonts w:ascii="Algerian" w:hAnsi="Algerian" w:cstheme="majorBidi"/>
          <w:bCs/>
          <w:color w:val="278079" w:themeColor="accent6" w:themeShade="BF"/>
          <w:sz w:val="44"/>
          <w:szCs w:val="44"/>
        </w:rPr>
        <w:lastRenderedPageBreak/>
        <w:t>Meeting Your Advisor</w:t>
      </w:r>
    </w:p>
    <w:p w14:paraId="5EFA4312" w14:textId="4D276FFB" w:rsidR="005B4CA3" w:rsidRPr="005B4CA3" w:rsidRDefault="005B4CA3" w:rsidP="009C40AB">
      <w:pPr>
        <w:pStyle w:val="ListParagraph"/>
        <w:jc w:val="center"/>
        <w:rPr>
          <w:rFonts w:asciiTheme="majorBidi" w:hAnsiTheme="majorBidi" w:cstheme="majorBidi"/>
          <w:bCs/>
          <w:color w:val="2665F0" w:themeColor="text2" w:themeTint="99"/>
          <w:sz w:val="36"/>
          <w:szCs w:val="36"/>
        </w:rPr>
      </w:pPr>
      <w:r w:rsidRPr="005B4CA3">
        <w:rPr>
          <w:rFonts w:asciiTheme="majorBidi" w:hAnsiTheme="majorBidi" w:cstheme="majorBidi"/>
          <w:bCs/>
          <w:color w:val="2665F0" w:themeColor="text2" w:themeTint="99"/>
          <w:sz w:val="36"/>
          <w:szCs w:val="36"/>
        </w:rPr>
        <w:t>(Tips for advisees)</w:t>
      </w:r>
    </w:p>
    <w:p w14:paraId="544BCEB7" w14:textId="3FB752D3" w:rsidR="00C079F5" w:rsidRPr="00043AAB" w:rsidRDefault="00C079F5" w:rsidP="00C079F5">
      <w:pPr>
        <w:pStyle w:val="ListParagraph"/>
        <w:jc w:val="both"/>
        <w:rPr>
          <w:rFonts w:asciiTheme="majorBidi" w:hAnsiTheme="majorBidi" w:cstheme="majorBidi"/>
          <w:bCs/>
          <w:szCs w:val="28"/>
          <w:u w:val="single"/>
        </w:rPr>
      </w:pPr>
    </w:p>
    <w:p w14:paraId="6BE5E08E" w14:textId="7D0C1F81" w:rsidR="00EC3377" w:rsidRDefault="00EC3377" w:rsidP="00C079F5">
      <w:pPr>
        <w:jc w:val="both"/>
        <w:rPr>
          <w:rFonts w:asciiTheme="majorBidi" w:hAnsiTheme="majorBidi" w:cstheme="majorBidi"/>
          <w:b w:val="0"/>
          <w:bCs/>
          <w:szCs w:val="28"/>
        </w:rPr>
      </w:pPr>
    </w:p>
    <w:p w14:paraId="269374BE" w14:textId="2F4ECB4C" w:rsidR="00B233D0" w:rsidRPr="00043AAB" w:rsidRDefault="002772BC" w:rsidP="00C079F5">
      <w:pPr>
        <w:jc w:val="both"/>
        <w:rPr>
          <w:rFonts w:asciiTheme="majorBidi" w:hAnsiTheme="majorBidi" w:cstheme="majorBidi"/>
          <w:b w:val="0"/>
          <w:bCs/>
          <w:szCs w:val="28"/>
        </w:rPr>
      </w:pPr>
      <w:r w:rsidRPr="00043AAB">
        <w:rPr>
          <w:rFonts w:asciiTheme="majorBidi" w:hAnsiTheme="majorBidi" w:cstheme="majorBidi"/>
          <w:b w:val="0"/>
          <w:bCs/>
          <w:szCs w:val="28"/>
        </w:rPr>
        <w:t xml:space="preserve">Students should meet with </w:t>
      </w:r>
      <w:r w:rsidR="00111741" w:rsidRPr="00043AAB">
        <w:rPr>
          <w:rFonts w:asciiTheme="majorBidi" w:hAnsiTheme="majorBidi" w:cstheme="majorBidi"/>
          <w:b w:val="0"/>
          <w:bCs/>
          <w:szCs w:val="28"/>
        </w:rPr>
        <w:t>their</w:t>
      </w:r>
      <w:r w:rsidRPr="00043AAB">
        <w:rPr>
          <w:rFonts w:asciiTheme="majorBidi" w:hAnsiTheme="majorBidi" w:cstheme="majorBidi"/>
          <w:b w:val="0"/>
          <w:bCs/>
          <w:szCs w:val="28"/>
        </w:rPr>
        <w:t xml:space="preserve"> academic advisor </w:t>
      </w:r>
      <w:r w:rsidR="00C41827" w:rsidRPr="00043AAB">
        <w:rPr>
          <w:rFonts w:asciiTheme="majorBidi" w:hAnsiTheme="majorBidi" w:cstheme="majorBidi"/>
          <w:b w:val="0"/>
          <w:bCs/>
          <w:szCs w:val="28"/>
        </w:rPr>
        <w:t xml:space="preserve">regularly and </w:t>
      </w:r>
      <w:r w:rsidRPr="00043AAB">
        <w:rPr>
          <w:rFonts w:asciiTheme="majorBidi" w:hAnsiTheme="majorBidi" w:cstheme="majorBidi"/>
          <w:b w:val="0"/>
          <w:bCs/>
          <w:szCs w:val="28"/>
        </w:rPr>
        <w:t xml:space="preserve">whenever they need help. </w:t>
      </w:r>
    </w:p>
    <w:p w14:paraId="4E7A4AFB" w14:textId="77777777" w:rsidR="00C079F5" w:rsidRPr="00043AAB" w:rsidRDefault="00C079F5" w:rsidP="00C079F5">
      <w:pPr>
        <w:jc w:val="both"/>
        <w:rPr>
          <w:rFonts w:asciiTheme="majorBidi" w:hAnsiTheme="majorBidi" w:cstheme="majorBidi"/>
          <w:b w:val="0"/>
          <w:bCs/>
          <w:szCs w:val="28"/>
        </w:rPr>
      </w:pPr>
    </w:p>
    <w:p w14:paraId="01F264D9" w14:textId="77777777" w:rsidR="00B233D0" w:rsidRPr="00930FE5" w:rsidRDefault="00B233D0" w:rsidP="00B233D0">
      <w:pPr>
        <w:jc w:val="both"/>
        <w:rPr>
          <w:rFonts w:asciiTheme="majorBidi" w:hAnsiTheme="majorBidi" w:cstheme="majorBidi"/>
          <w:b w:val="0"/>
          <w:bCs/>
          <w:sz w:val="32"/>
          <w:szCs w:val="32"/>
        </w:rPr>
      </w:pPr>
      <w:r w:rsidRPr="00043AAB">
        <w:rPr>
          <w:rFonts w:asciiTheme="majorBidi" w:hAnsiTheme="majorBidi" w:cstheme="majorBidi"/>
          <w:bCs/>
          <w:szCs w:val="28"/>
        </w:rPr>
        <w:t xml:space="preserve">1. </w:t>
      </w:r>
      <w:r w:rsidRPr="00930FE5">
        <w:rPr>
          <w:rFonts w:asciiTheme="majorBidi" w:hAnsiTheme="majorBidi" w:cstheme="majorBidi"/>
          <w:bCs/>
          <w:sz w:val="32"/>
          <w:szCs w:val="32"/>
        </w:rPr>
        <w:t>Purpose of Meeting Your Advisor</w:t>
      </w:r>
    </w:p>
    <w:p w14:paraId="4B137D0F" w14:textId="77777777" w:rsidR="00B233D0" w:rsidRPr="00043AAB" w:rsidRDefault="00B233D0">
      <w:pPr>
        <w:numPr>
          <w:ilvl w:val="0"/>
          <w:numId w:val="5"/>
        </w:numPr>
        <w:jc w:val="both"/>
        <w:rPr>
          <w:rFonts w:asciiTheme="majorBidi" w:hAnsiTheme="majorBidi" w:cstheme="majorBidi"/>
          <w:b w:val="0"/>
          <w:bCs/>
          <w:szCs w:val="28"/>
        </w:rPr>
      </w:pPr>
      <w:r w:rsidRPr="00043AAB">
        <w:rPr>
          <w:rFonts w:asciiTheme="majorBidi" w:hAnsiTheme="majorBidi" w:cstheme="majorBidi"/>
          <w:b w:val="0"/>
          <w:bCs/>
          <w:szCs w:val="28"/>
        </w:rPr>
        <w:t>To review academic progress and degree requirements.</w:t>
      </w:r>
    </w:p>
    <w:p w14:paraId="45B18EB1" w14:textId="77777777" w:rsidR="00B233D0" w:rsidRPr="00043AAB" w:rsidRDefault="00B233D0">
      <w:pPr>
        <w:numPr>
          <w:ilvl w:val="0"/>
          <w:numId w:val="5"/>
        </w:numPr>
        <w:jc w:val="both"/>
        <w:rPr>
          <w:rFonts w:asciiTheme="majorBidi" w:hAnsiTheme="majorBidi" w:cstheme="majorBidi"/>
          <w:b w:val="0"/>
          <w:bCs/>
          <w:szCs w:val="28"/>
        </w:rPr>
      </w:pPr>
      <w:r w:rsidRPr="00043AAB">
        <w:rPr>
          <w:rFonts w:asciiTheme="majorBidi" w:hAnsiTheme="majorBidi" w:cstheme="majorBidi"/>
          <w:b w:val="0"/>
          <w:bCs/>
          <w:szCs w:val="28"/>
        </w:rPr>
        <w:t>To discuss course selection, registration, and academic planning.</w:t>
      </w:r>
    </w:p>
    <w:p w14:paraId="47BBF41E" w14:textId="77777777" w:rsidR="00B233D0" w:rsidRPr="00043AAB" w:rsidRDefault="00B233D0">
      <w:pPr>
        <w:numPr>
          <w:ilvl w:val="0"/>
          <w:numId w:val="5"/>
        </w:numPr>
        <w:jc w:val="both"/>
        <w:rPr>
          <w:rFonts w:asciiTheme="majorBidi" w:hAnsiTheme="majorBidi" w:cstheme="majorBidi"/>
          <w:b w:val="0"/>
          <w:bCs/>
          <w:szCs w:val="28"/>
        </w:rPr>
      </w:pPr>
      <w:r w:rsidRPr="00043AAB">
        <w:rPr>
          <w:rFonts w:asciiTheme="majorBidi" w:hAnsiTheme="majorBidi" w:cstheme="majorBidi"/>
          <w:b w:val="0"/>
          <w:bCs/>
          <w:szCs w:val="28"/>
        </w:rPr>
        <w:t>To explore majors, minors, and career pathways.</w:t>
      </w:r>
    </w:p>
    <w:p w14:paraId="1090F83F" w14:textId="77777777" w:rsidR="00B233D0" w:rsidRPr="00043AAB" w:rsidRDefault="00B233D0">
      <w:pPr>
        <w:numPr>
          <w:ilvl w:val="0"/>
          <w:numId w:val="5"/>
        </w:numPr>
        <w:jc w:val="both"/>
        <w:rPr>
          <w:rFonts w:asciiTheme="majorBidi" w:hAnsiTheme="majorBidi" w:cstheme="majorBidi"/>
          <w:b w:val="0"/>
          <w:bCs/>
          <w:szCs w:val="28"/>
        </w:rPr>
      </w:pPr>
      <w:r w:rsidRPr="00043AAB">
        <w:rPr>
          <w:rFonts w:asciiTheme="majorBidi" w:hAnsiTheme="majorBidi" w:cstheme="majorBidi"/>
          <w:b w:val="0"/>
          <w:bCs/>
          <w:szCs w:val="28"/>
        </w:rPr>
        <w:t>To address academic challenges or personal concerns impacting success.</w:t>
      </w:r>
    </w:p>
    <w:p w14:paraId="24903818" w14:textId="72CDE1EB" w:rsidR="00B233D0" w:rsidRPr="00043AAB" w:rsidRDefault="00B233D0">
      <w:pPr>
        <w:numPr>
          <w:ilvl w:val="0"/>
          <w:numId w:val="5"/>
        </w:numPr>
        <w:jc w:val="both"/>
        <w:rPr>
          <w:rFonts w:asciiTheme="majorBidi" w:hAnsiTheme="majorBidi" w:cstheme="majorBidi"/>
          <w:b w:val="0"/>
          <w:bCs/>
          <w:szCs w:val="28"/>
        </w:rPr>
      </w:pPr>
      <w:r w:rsidRPr="00043AAB">
        <w:rPr>
          <w:rFonts w:asciiTheme="majorBidi" w:hAnsiTheme="majorBidi" w:cstheme="majorBidi"/>
          <w:b w:val="0"/>
          <w:bCs/>
          <w:szCs w:val="28"/>
        </w:rPr>
        <w:t>To connect students with campus resources and support services</w:t>
      </w:r>
      <w:r w:rsidR="00A04C44" w:rsidRPr="00043AAB">
        <w:rPr>
          <w:rFonts w:asciiTheme="majorBidi" w:hAnsiTheme="majorBidi" w:cstheme="majorBidi"/>
          <w:b w:val="0"/>
          <w:bCs/>
          <w:szCs w:val="28"/>
        </w:rPr>
        <w:t>.</w:t>
      </w:r>
    </w:p>
    <w:p w14:paraId="4BC4B4D4" w14:textId="3FE53906" w:rsidR="00B233D0" w:rsidRPr="00043AAB" w:rsidRDefault="00B233D0" w:rsidP="00B233D0">
      <w:pPr>
        <w:jc w:val="both"/>
        <w:rPr>
          <w:rFonts w:asciiTheme="majorBidi" w:hAnsiTheme="majorBidi" w:cstheme="majorBidi"/>
          <w:b w:val="0"/>
          <w:bCs/>
          <w:szCs w:val="28"/>
        </w:rPr>
      </w:pPr>
    </w:p>
    <w:p w14:paraId="545A0720" w14:textId="77777777" w:rsidR="00B233D0" w:rsidRPr="00930FE5" w:rsidRDefault="00B233D0" w:rsidP="00B233D0">
      <w:pPr>
        <w:jc w:val="both"/>
        <w:rPr>
          <w:rFonts w:asciiTheme="majorBidi" w:hAnsiTheme="majorBidi" w:cstheme="majorBidi"/>
          <w:b w:val="0"/>
          <w:bCs/>
          <w:sz w:val="32"/>
          <w:szCs w:val="32"/>
        </w:rPr>
      </w:pPr>
      <w:r w:rsidRPr="00043AAB">
        <w:rPr>
          <w:rFonts w:asciiTheme="majorBidi" w:hAnsiTheme="majorBidi" w:cstheme="majorBidi"/>
          <w:bCs/>
          <w:szCs w:val="28"/>
        </w:rPr>
        <w:t xml:space="preserve">2. </w:t>
      </w:r>
      <w:r w:rsidRPr="00930FE5">
        <w:rPr>
          <w:rFonts w:asciiTheme="majorBidi" w:hAnsiTheme="majorBidi" w:cstheme="majorBidi"/>
          <w:bCs/>
          <w:sz w:val="32"/>
          <w:szCs w:val="32"/>
        </w:rPr>
        <w:t>Scheduling an Appointment</w:t>
      </w:r>
    </w:p>
    <w:p w14:paraId="605A57F0" w14:textId="0A2EDDEB" w:rsidR="006055A6" w:rsidRPr="00043AAB" w:rsidRDefault="006055A6">
      <w:pPr>
        <w:numPr>
          <w:ilvl w:val="0"/>
          <w:numId w:val="6"/>
        </w:numPr>
        <w:jc w:val="both"/>
        <w:rPr>
          <w:rFonts w:asciiTheme="majorBidi" w:hAnsiTheme="majorBidi" w:cstheme="majorBidi"/>
          <w:b w:val="0"/>
          <w:bCs/>
          <w:szCs w:val="28"/>
        </w:rPr>
      </w:pPr>
      <w:r w:rsidRPr="00043AAB">
        <w:rPr>
          <w:rFonts w:asciiTheme="majorBidi" w:hAnsiTheme="majorBidi" w:cstheme="majorBidi"/>
          <w:b w:val="0"/>
          <w:bCs/>
          <w:szCs w:val="28"/>
        </w:rPr>
        <w:t xml:space="preserve">Appointments must be scheduled </w:t>
      </w:r>
      <w:r w:rsidRPr="004B4A05">
        <w:rPr>
          <w:rFonts w:asciiTheme="majorBidi" w:hAnsiTheme="majorBidi" w:cstheme="majorBidi"/>
          <w:szCs w:val="28"/>
        </w:rPr>
        <w:t>monthly</w:t>
      </w:r>
      <w:r w:rsidRPr="00043AAB">
        <w:rPr>
          <w:rFonts w:asciiTheme="majorBidi" w:hAnsiTheme="majorBidi" w:cstheme="majorBidi"/>
          <w:b w:val="0"/>
          <w:bCs/>
          <w:szCs w:val="28"/>
        </w:rPr>
        <w:t xml:space="preserve">, </w:t>
      </w:r>
      <w:r w:rsidR="00111741" w:rsidRPr="00043AAB">
        <w:rPr>
          <w:rFonts w:asciiTheme="majorBidi" w:hAnsiTheme="majorBidi" w:cstheme="majorBidi"/>
          <w:b w:val="0"/>
          <w:bCs/>
          <w:szCs w:val="28"/>
        </w:rPr>
        <w:t xml:space="preserve">and </w:t>
      </w:r>
      <w:r w:rsidRPr="00043AAB">
        <w:rPr>
          <w:rFonts w:asciiTheme="majorBidi" w:hAnsiTheme="majorBidi" w:cstheme="majorBidi"/>
          <w:b w:val="0"/>
          <w:bCs/>
          <w:szCs w:val="28"/>
        </w:rPr>
        <w:t xml:space="preserve">at least </w:t>
      </w:r>
      <w:r w:rsidR="005E29F2" w:rsidRPr="004B4A05">
        <w:rPr>
          <w:rFonts w:asciiTheme="majorBidi" w:hAnsiTheme="majorBidi" w:cstheme="majorBidi"/>
          <w:szCs w:val="28"/>
        </w:rPr>
        <w:t>twice</w:t>
      </w:r>
      <w:r w:rsidRPr="004B4A05">
        <w:rPr>
          <w:rFonts w:asciiTheme="majorBidi" w:hAnsiTheme="majorBidi" w:cstheme="majorBidi"/>
          <w:szCs w:val="28"/>
        </w:rPr>
        <w:t xml:space="preserve"> per semester</w:t>
      </w:r>
      <w:r w:rsidRPr="00043AAB">
        <w:rPr>
          <w:rFonts w:asciiTheme="majorBidi" w:hAnsiTheme="majorBidi" w:cstheme="majorBidi"/>
          <w:b w:val="0"/>
          <w:bCs/>
          <w:szCs w:val="28"/>
        </w:rPr>
        <w:t>.</w:t>
      </w:r>
    </w:p>
    <w:p w14:paraId="1CD035DD" w14:textId="33AE9127" w:rsidR="00B233D0" w:rsidRPr="00043AAB" w:rsidRDefault="006055A6">
      <w:pPr>
        <w:numPr>
          <w:ilvl w:val="0"/>
          <w:numId w:val="6"/>
        </w:numPr>
        <w:jc w:val="both"/>
        <w:rPr>
          <w:rFonts w:asciiTheme="majorBidi" w:hAnsiTheme="majorBidi" w:cstheme="majorBidi"/>
          <w:b w:val="0"/>
          <w:bCs/>
          <w:szCs w:val="28"/>
        </w:rPr>
      </w:pPr>
      <w:r w:rsidRPr="00043AAB">
        <w:rPr>
          <w:rFonts w:asciiTheme="majorBidi" w:hAnsiTheme="majorBidi" w:cstheme="majorBidi"/>
          <w:b w:val="0"/>
          <w:bCs/>
          <w:szCs w:val="28"/>
        </w:rPr>
        <w:t xml:space="preserve">Appointments are scheduled for 30 minutes in </w:t>
      </w:r>
      <w:r w:rsidR="004B4A05" w:rsidRPr="00043AAB">
        <w:rPr>
          <w:rFonts w:asciiTheme="majorBidi" w:hAnsiTheme="majorBidi" w:cstheme="majorBidi"/>
          <w:b w:val="0"/>
          <w:bCs/>
          <w:szCs w:val="28"/>
        </w:rPr>
        <w:t>length,</w:t>
      </w:r>
      <w:r w:rsidRPr="00043AAB">
        <w:rPr>
          <w:rFonts w:asciiTheme="majorBidi" w:hAnsiTheme="majorBidi" w:cstheme="majorBidi"/>
          <w:b w:val="0"/>
          <w:bCs/>
          <w:szCs w:val="28"/>
        </w:rPr>
        <w:t xml:space="preserve"> and you can use as much of that time as you wish for a productive advising conversation</w:t>
      </w:r>
    </w:p>
    <w:p w14:paraId="7AAF0D96" w14:textId="7829219A" w:rsidR="00B233D0" w:rsidRPr="00043AAB" w:rsidRDefault="00B233D0">
      <w:pPr>
        <w:numPr>
          <w:ilvl w:val="0"/>
          <w:numId w:val="6"/>
        </w:numPr>
        <w:jc w:val="both"/>
        <w:rPr>
          <w:rFonts w:asciiTheme="majorBidi" w:hAnsiTheme="majorBidi" w:cstheme="majorBidi"/>
          <w:b w:val="0"/>
          <w:bCs/>
          <w:szCs w:val="28"/>
        </w:rPr>
      </w:pPr>
      <w:r w:rsidRPr="00043AAB">
        <w:rPr>
          <w:rFonts w:asciiTheme="majorBidi" w:hAnsiTheme="majorBidi" w:cstheme="majorBidi"/>
          <w:b w:val="0"/>
          <w:bCs/>
          <w:szCs w:val="28"/>
        </w:rPr>
        <w:t>Appointments can be scheduled online by email, or through a scheduling system.</w:t>
      </w:r>
    </w:p>
    <w:p w14:paraId="28A93D70" w14:textId="0C6A10E7" w:rsidR="00B233D0" w:rsidRPr="00043AAB" w:rsidRDefault="00B233D0">
      <w:pPr>
        <w:numPr>
          <w:ilvl w:val="0"/>
          <w:numId w:val="6"/>
        </w:numPr>
        <w:jc w:val="both"/>
        <w:rPr>
          <w:rFonts w:asciiTheme="majorBidi" w:hAnsiTheme="majorBidi" w:cstheme="majorBidi"/>
          <w:b w:val="0"/>
          <w:bCs/>
          <w:szCs w:val="28"/>
        </w:rPr>
      </w:pPr>
      <w:r w:rsidRPr="00043AAB">
        <w:rPr>
          <w:rFonts w:asciiTheme="majorBidi" w:hAnsiTheme="majorBidi" w:cstheme="majorBidi"/>
          <w:b w:val="0"/>
          <w:bCs/>
          <w:szCs w:val="28"/>
        </w:rPr>
        <w:t>Students can typically choose between in-person, virtual, or phone appointments, depending on availability.</w:t>
      </w:r>
    </w:p>
    <w:p w14:paraId="7FA6B498" w14:textId="553A8826" w:rsidR="00B233D0" w:rsidRPr="00043AAB" w:rsidRDefault="006B68E6">
      <w:pPr>
        <w:numPr>
          <w:ilvl w:val="0"/>
          <w:numId w:val="6"/>
        </w:numPr>
        <w:jc w:val="both"/>
        <w:rPr>
          <w:rFonts w:asciiTheme="majorBidi" w:hAnsiTheme="majorBidi" w:cstheme="majorBidi"/>
          <w:b w:val="0"/>
          <w:bCs/>
          <w:szCs w:val="28"/>
        </w:rPr>
      </w:pPr>
      <w:r>
        <w:rPr>
          <w:rFonts w:asciiTheme="majorBidi" w:hAnsiTheme="majorBidi" w:cstheme="majorBidi"/>
          <w:b w:val="0"/>
          <w:bCs/>
          <w:szCs w:val="28"/>
        </w:rPr>
        <w:t>On</w:t>
      </w:r>
      <w:r w:rsidR="00B233D0" w:rsidRPr="00043AAB">
        <w:rPr>
          <w:rFonts w:asciiTheme="majorBidi" w:hAnsiTheme="majorBidi" w:cstheme="majorBidi"/>
          <w:b w:val="0"/>
          <w:bCs/>
          <w:szCs w:val="28"/>
        </w:rPr>
        <w:t xml:space="preserve">-call </w:t>
      </w:r>
      <w:r w:rsidRPr="00043AAB">
        <w:rPr>
          <w:rFonts w:asciiTheme="majorBidi" w:hAnsiTheme="majorBidi" w:cstheme="majorBidi"/>
          <w:b w:val="0"/>
          <w:bCs/>
          <w:szCs w:val="28"/>
        </w:rPr>
        <w:t>advice</w:t>
      </w:r>
      <w:r w:rsidR="00B233D0" w:rsidRPr="00043AAB">
        <w:rPr>
          <w:rFonts w:asciiTheme="majorBidi" w:hAnsiTheme="majorBidi" w:cstheme="majorBidi"/>
          <w:b w:val="0"/>
          <w:bCs/>
          <w:szCs w:val="28"/>
        </w:rPr>
        <w:t xml:space="preserve"> may be available for quick questions.</w:t>
      </w:r>
    </w:p>
    <w:p w14:paraId="085CE8BD" w14:textId="2B14EFAC" w:rsidR="006055A6" w:rsidRPr="00043AAB" w:rsidRDefault="00B233D0">
      <w:pPr>
        <w:numPr>
          <w:ilvl w:val="0"/>
          <w:numId w:val="6"/>
        </w:numPr>
        <w:jc w:val="both"/>
        <w:rPr>
          <w:rFonts w:asciiTheme="majorBidi" w:hAnsiTheme="majorBidi" w:cstheme="majorBidi"/>
          <w:b w:val="0"/>
          <w:bCs/>
          <w:szCs w:val="28"/>
        </w:rPr>
      </w:pPr>
      <w:r w:rsidRPr="00043AAB">
        <w:rPr>
          <w:rFonts w:asciiTheme="majorBidi" w:hAnsiTheme="majorBidi" w:cstheme="majorBidi"/>
          <w:b w:val="0"/>
          <w:bCs/>
          <w:szCs w:val="28"/>
        </w:rPr>
        <w:t>During peak periods, students should book appointments well in advance to ensure availability.</w:t>
      </w:r>
    </w:p>
    <w:p w14:paraId="609B7253" w14:textId="3EB2AAE2" w:rsidR="00B233D0" w:rsidRPr="00043AAB" w:rsidRDefault="00B233D0" w:rsidP="00B233D0">
      <w:pPr>
        <w:jc w:val="both"/>
        <w:rPr>
          <w:rFonts w:asciiTheme="majorBidi" w:hAnsiTheme="majorBidi" w:cstheme="majorBidi"/>
          <w:b w:val="0"/>
          <w:bCs/>
          <w:szCs w:val="28"/>
        </w:rPr>
      </w:pPr>
    </w:p>
    <w:p w14:paraId="467DCF31" w14:textId="77777777" w:rsidR="00B233D0" w:rsidRPr="00930FE5" w:rsidRDefault="00B233D0" w:rsidP="00B233D0">
      <w:pPr>
        <w:jc w:val="both"/>
        <w:rPr>
          <w:rFonts w:asciiTheme="majorBidi" w:hAnsiTheme="majorBidi" w:cstheme="majorBidi"/>
          <w:b w:val="0"/>
          <w:bCs/>
          <w:sz w:val="32"/>
          <w:szCs w:val="32"/>
        </w:rPr>
      </w:pPr>
      <w:r w:rsidRPr="00043AAB">
        <w:rPr>
          <w:rFonts w:asciiTheme="majorBidi" w:hAnsiTheme="majorBidi" w:cstheme="majorBidi"/>
          <w:bCs/>
          <w:szCs w:val="28"/>
        </w:rPr>
        <w:t xml:space="preserve">3. </w:t>
      </w:r>
      <w:r w:rsidRPr="00930FE5">
        <w:rPr>
          <w:rFonts w:asciiTheme="majorBidi" w:hAnsiTheme="majorBidi" w:cstheme="majorBidi"/>
          <w:bCs/>
          <w:sz w:val="32"/>
          <w:szCs w:val="32"/>
        </w:rPr>
        <w:t>Preparing for the Meeting</w:t>
      </w:r>
    </w:p>
    <w:p w14:paraId="2AD1780D" w14:textId="724AC6A1" w:rsidR="006055A6" w:rsidRPr="00043AAB" w:rsidRDefault="006055A6">
      <w:pPr>
        <w:numPr>
          <w:ilvl w:val="0"/>
          <w:numId w:val="7"/>
        </w:numPr>
        <w:jc w:val="both"/>
        <w:rPr>
          <w:rFonts w:asciiTheme="majorBidi" w:hAnsiTheme="majorBidi" w:cstheme="majorBidi"/>
          <w:b w:val="0"/>
          <w:bCs/>
          <w:szCs w:val="28"/>
        </w:rPr>
      </w:pPr>
      <w:r w:rsidRPr="00043AAB">
        <w:rPr>
          <w:rFonts w:asciiTheme="majorBidi" w:hAnsiTheme="majorBidi" w:cstheme="majorBidi"/>
          <w:b w:val="0"/>
          <w:bCs/>
          <w:szCs w:val="28"/>
        </w:rPr>
        <w:t>Consider what other commitments might be involved in your academic day.</w:t>
      </w:r>
    </w:p>
    <w:p w14:paraId="40F741CC" w14:textId="236483C7" w:rsidR="006055A6" w:rsidRPr="00043AAB" w:rsidRDefault="006055A6">
      <w:pPr>
        <w:numPr>
          <w:ilvl w:val="0"/>
          <w:numId w:val="7"/>
        </w:numPr>
        <w:jc w:val="both"/>
        <w:rPr>
          <w:rFonts w:asciiTheme="majorBidi" w:hAnsiTheme="majorBidi" w:cstheme="majorBidi"/>
          <w:b w:val="0"/>
          <w:bCs/>
          <w:szCs w:val="28"/>
        </w:rPr>
      </w:pPr>
      <w:r w:rsidRPr="00043AAB">
        <w:rPr>
          <w:rFonts w:asciiTheme="majorBidi" w:hAnsiTheme="majorBidi" w:cstheme="majorBidi"/>
          <w:b w:val="0"/>
          <w:bCs/>
          <w:szCs w:val="28"/>
        </w:rPr>
        <w:t>Be prepared to discuss and address academic problems or concerns, make decisions about the upcoming semester, and explore major/minor options</w:t>
      </w:r>
    </w:p>
    <w:p w14:paraId="63825A00" w14:textId="186225C3" w:rsidR="00B233D0" w:rsidRPr="00043AAB" w:rsidRDefault="00B233D0">
      <w:pPr>
        <w:numPr>
          <w:ilvl w:val="0"/>
          <w:numId w:val="7"/>
        </w:numPr>
        <w:jc w:val="both"/>
        <w:rPr>
          <w:rFonts w:asciiTheme="majorBidi" w:hAnsiTheme="majorBidi" w:cstheme="majorBidi"/>
          <w:b w:val="0"/>
          <w:bCs/>
          <w:szCs w:val="28"/>
        </w:rPr>
      </w:pPr>
      <w:r w:rsidRPr="00043AAB">
        <w:rPr>
          <w:rFonts w:asciiTheme="majorBidi" w:hAnsiTheme="majorBidi" w:cstheme="majorBidi"/>
          <w:b w:val="0"/>
          <w:bCs/>
          <w:szCs w:val="28"/>
        </w:rPr>
        <w:t>Review your program and degree requirements, university policies, and any relevant deadlines before the meeting.</w:t>
      </w:r>
    </w:p>
    <w:p w14:paraId="084F6A0F" w14:textId="43E326EE" w:rsidR="00EA1268" w:rsidRPr="00043AAB" w:rsidRDefault="00EA1268">
      <w:pPr>
        <w:pStyle w:val="ListParagraph"/>
        <w:numPr>
          <w:ilvl w:val="0"/>
          <w:numId w:val="7"/>
        </w:numPr>
        <w:rPr>
          <w:rFonts w:asciiTheme="majorBidi" w:hAnsiTheme="majorBidi" w:cstheme="majorBidi"/>
          <w:b w:val="0"/>
          <w:bCs/>
          <w:szCs w:val="28"/>
        </w:rPr>
      </w:pPr>
      <w:r w:rsidRPr="00043AAB">
        <w:rPr>
          <w:rFonts w:asciiTheme="majorBidi" w:hAnsiTheme="majorBidi" w:cstheme="majorBidi"/>
          <w:b w:val="0"/>
          <w:bCs/>
          <w:szCs w:val="28"/>
        </w:rPr>
        <w:t>Set clear objectives for the meeting.</w:t>
      </w:r>
    </w:p>
    <w:p w14:paraId="7C593F6A" w14:textId="7899D18D" w:rsidR="00963EF8" w:rsidRDefault="00963EF8">
      <w:pPr>
        <w:pStyle w:val="ListParagraph"/>
        <w:numPr>
          <w:ilvl w:val="0"/>
          <w:numId w:val="7"/>
        </w:numPr>
        <w:rPr>
          <w:rFonts w:asciiTheme="majorBidi" w:hAnsiTheme="majorBidi" w:cstheme="majorBidi"/>
          <w:b w:val="0"/>
          <w:bCs/>
          <w:szCs w:val="28"/>
        </w:rPr>
      </w:pPr>
      <w:r w:rsidRPr="00043AAB">
        <w:rPr>
          <w:rFonts w:asciiTheme="majorBidi" w:hAnsiTheme="majorBidi" w:cstheme="majorBidi"/>
          <w:b w:val="0"/>
          <w:bCs/>
          <w:szCs w:val="28"/>
        </w:rPr>
        <w:t>Bring necessary documents: unofficial transcripts, previous advising notes, and a notebook for taking notes.</w:t>
      </w:r>
    </w:p>
    <w:p w14:paraId="2AB7E549" w14:textId="77777777" w:rsidR="00196234" w:rsidRPr="00196234" w:rsidRDefault="00196234">
      <w:pPr>
        <w:pStyle w:val="ListParagraph"/>
        <w:numPr>
          <w:ilvl w:val="0"/>
          <w:numId w:val="7"/>
        </w:numPr>
        <w:rPr>
          <w:rFonts w:asciiTheme="majorBidi" w:hAnsiTheme="majorBidi" w:cstheme="majorBidi"/>
          <w:b w:val="0"/>
          <w:bCs/>
          <w:szCs w:val="28"/>
        </w:rPr>
      </w:pPr>
      <w:r w:rsidRPr="00196234">
        <w:rPr>
          <w:rFonts w:asciiTheme="majorBidi" w:hAnsiTheme="majorBidi" w:cstheme="majorBidi"/>
          <w:b w:val="0"/>
          <w:bCs/>
          <w:szCs w:val="28"/>
        </w:rPr>
        <w:lastRenderedPageBreak/>
        <w:t>Research potential courses or extracurricular opportunities in advance to maximize the meeting’s effectiveness.</w:t>
      </w:r>
    </w:p>
    <w:p w14:paraId="27EAB699" w14:textId="7FC07E7E" w:rsidR="00196234" w:rsidRPr="00196234" w:rsidRDefault="00196234">
      <w:pPr>
        <w:pStyle w:val="ListParagraph"/>
        <w:numPr>
          <w:ilvl w:val="0"/>
          <w:numId w:val="7"/>
        </w:numPr>
        <w:jc w:val="both"/>
        <w:rPr>
          <w:rFonts w:asciiTheme="majorBidi" w:hAnsiTheme="majorBidi" w:cstheme="majorBidi"/>
          <w:b w:val="0"/>
          <w:bCs/>
          <w:szCs w:val="28"/>
        </w:rPr>
      </w:pPr>
      <w:r w:rsidRPr="00196234">
        <w:rPr>
          <w:rFonts w:asciiTheme="majorBidi" w:hAnsiTheme="majorBidi" w:cstheme="majorBidi"/>
          <w:b w:val="0"/>
          <w:bCs/>
          <w:szCs w:val="28"/>
        </w:rPr>
        <w:t>Be ready to discuss your academic and career goals, challenges, and any changes in your interests or circumstances.</w:t>
      </w:r>
    </w:p>
    <w:p w14:paraId="2A752496" w14:textId="77777777" w:rsidR="00111741" w:rsidRPr="00043AAB" w:rsidRDefault="00B233D0">
      <w:pPr>
        <w:numPr>
          <w:ilvl w:val="0"/>
          <w:numId w:val="7"/>
        </w:numPr>
        <w:jc w:val="both"/>
        <w:rPr>
          <w:rFonts w:asciiTheme="majorBidi" w:hAnsiTheme="majorBidi" w:cstheme="majorBidi"/>
          <w:b w:val="0"/>
          <w:bCs/>
          <w:szCs w:val="28"/>
        </w:rPr>
      </w:pPr>
      <w:r w:rsidRPr="00043AAB">
        <w:rPr>
          <w:rFonts w:asciiTheme="majorBidi" w:hAnsiTheme="majorBidi" w:cstheme="majorBidi"/>
          <w:b w:val="0"/>
          <w:bCs/>
          <w:szCs w:val="28"/>
        </w:rPr>
        <w:t>Prepare a list of questions or topics to discuss</w:t>
      </w:r>
      <w:r w:rsidR="00A04C44" w:rsidRPr="00043AAB">
        <w:rPr>
          <w:rFonts w:asciiTheme="majorBidi" w:hAnsiTheme="majorBidi" w:cstheme="majorBidi"/>
          <w:b w:val="0"/>
          <w:bCs/>
          <w:szCs w:val="28"/>
        </w:rPr>
        <w:t xml:space="preserve"> with your advisor</w:t>
      </w:r>
      <w:r w:rsidRPr="00043AAB">
        <w:rPr>
          <w:rFonts w:asciiTheme="majorBidi" w:hAnsiTheme="majorBidi" w:cstheme="majorBidi"/>
          <w:b w:val="0"/>
          <w:bCs/>
          <w:szCs w:val="28"/>
        </w:rPr>
        <w:t>.</w:t>
      </w:r>
    </w:p>
    <w:p w14:paraId="1167A6B3" w14:textId="14C37BE8" w:rsidR="00950AF6" w:rsidRPr="00043AAB" w:rsidRDefault="00950AF6" w:rsidP="005B4CA3">
      <w:pPr>
        <w:ind w:left="720"/>
        <w:jc w:val="both"/>
        <w:rPr>
          <w:rFonts w:asciiTheme="majorBidi" w:hAnsiTheme="majorBidi" w:cstheme="majorBidi"/>
          <w:b w:val="0"/>
          <w:bCs/>
          <w:szCs w:val="28"/>
        </w:rPr>
      </w:pPr>
      <w:r w:rsidRPr="00043AAB">
        <w:rPr>
          <w:rFonts w:asciiTheme="majorBidi" w:hAnsiTheme="majorBidi" w:cstheme="majorBidi"/>
          <w:b w:val="0"/>
          <w:bCs/>
          <w:szCs w:val="28"/>
          <w:u w:val="single"/>
        </w:rPr>
        <w:t xml:space="preserve">For example, </w:t>
      </w:r>
    </w:p>
    <w:p w14:paraId="72C7E23E"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What are my degree requirements, and how am I progressing toward graduation?</w:t>
      </w:r>
    </w:p>
    <w:p w14:paraId="190C28AB"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Which courses should I take next semester to stay on track?</w:t>
      </w:r>
    </w:p>
    <w:p w14:paraId="5A39BAE1"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How can I improve my academic performance if I am struggling in a course?</w:t>
      </w:r>
    </w:p>
    <w:p w14:paraId="73F484D2"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What resources (tutoring, writing center, counseling) are available to support my academic success?</w:t>
      </w:r>
    </w:p>
    <w:p w14:paraId="5CAAF3EE"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Can you help me develop a long-term academic plan?</w:t>
      </w:r>
    </w:p>
    <w:p w14:paraId="592F02FD"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How can I get involved in research, internships, or extracurricular activities related to my field?</w:t>
      </w:r>
    </w:p>
    <w:p w14:paraId="2A5849E8"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What career paths are available with my major, and how can I prepare for them?</w:t>
      </w:r>
    </w:p>
    <w:p w14:paraId="0DBF8B71"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How can I balance my course load with work or personal commitments?</w:t>
      </w:r>
    </w:p>
    <w:p w14:paraId="1E896EFE" w14:textId="77777777" w:rsidR="000C270A" w:rsidRPr="00043AAB"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What are the expectations for academic integrity and student conduct?</w:t>
      </w:r>
    </w:p>
    <w:p w14:paraId="78F7A51C" w14:textId="6A43EDC5" w:rsidR="006055A6" w:rsidRPr="00196234" w:rsidRDefault="00950AF6">
      <w:pPr>
        <w:pStyle w:val="ListParagraph"/>
        <w:numPr>
          <w:ilvl w:val="0"/>
          <w:numId w:val="16"/>
        </w:numPr>
        <w:jc w:val="both"/>
        <w:rPr>
          <w:rFonts w:asciiTheme="majorBidi" w:hAnsiTheme="majorBidi" w:cstheme="majorBidi"/>
          <w:b w:val="0"/>
          <w:bCs/>
          <w:szCs w:val="28"/>
        </w:rPr>
      </w:pPr>
      <w:r w:rsidRPr="00043AAB">
        <w:rPr>
          <w:rFonts w:asciiTheme="majorBidi" w:hAnsiTheme="majorBidi" w:cstheme="majorBidi"/>
          <w:b w:val="0"/>
          <w:bCs/>
          <w:szCs w:val="28"/>
        </w:rPr>
        <w:t>What opportunities exist for leadership, volunteering, or campus involvement?</w:t>
      </w:r>
    </w:p>
    <w:p w14:paraId="09086647" w14:textId="571B1FAC" w:rsidR="00B233D0" w:rsidRPr="00930FE5" w:rsidRDefault="00B233D0" w:rsidP="005B4CA3">
      <w:pPr>
        <w:jc w:val="both"/>
        <w:rPr>
          <w:rFonts w:asciiTheme="majorBidi" w:hAnsiTheme="majorBidi" w:cstheme="majorBidi"/>
          <w:b w:val="0"/>
          <w:bCs/>
          <w:sz w:val="36"/>
          <w:szCs w:val="36"/>
        </w:rPr>
      </w:pPr>
      <w:r w:rsidRPr="00043AAB">
        <w:rPr>
          <w:rFonts w:asciiTheme="majorBidi" w:hAnsiTheme="majorBidi" w:cstheme="majorBidi"/>
          <w:bCs/>
          <w:szCs w:val="28"/>
        </w:rPr>
        <w:t xml:space="preserve">4. </w:t>
      </w:r>
      <w:r w:rsidRPr="00930FE5">
        <w:rPr>
          <w:rFonts w:asciiTheme="majorBidi" w:hAnsiTheme="majorBidi" w:cstheme="majorBidi"/>
          <w:bCs/>
          <w:sz w:val="36"/>
          <w:szCs w:val="36"/>
        </w:rPr>
        <w:t xml:space="preserve">What </w:t>
      </w:r>
      <w:r w:rsidR="00930FE5" w:rsidRPr="00930FE5">
        <w:rPr>
          <w:rFonts w:asciiTheme="majorBidi" w:hAnsiTheme="majorBidi" w:cstheme="majorBidi"/>
          <w:bCs/>
          <w:sz w:val="36"/>
          <w:szCs w:val="36"/>
        </w:rPr>
        <w:t>is e</w:t>
      </w:r>
      <w:r w:rsidRPr="00930FE5">
        <w:rPr>
          <w:rFonts w:asciiTheme="majorBidi" w:hAnsiTheme="majorBidi" w:cstheme="majorBidi"/>
          <w:bCs/>
          <w:sz w:val="36"/>
          <w:szCs w:val="36"/>
        </w:rPr>
        <w:t>xpect</w:t>
      </w:r>
      <w:r w:rsidR="00930FE5">
        <w:rPr>
          <w:rFonts w:asciiTheme="majorBidi" w:hAnsiTheme="majorBidi" w:cstheme="majorBidi"/>
          <w:bCs/>
          <w:sz w:val="36"/>
          <w:szCs w:val="36"/>
        </w:rPr>
        <w:t>e</w:t>
      </w:r>
      <w:r w:rsidR="00930FE5" w:rsidRPr="00930FE5">
        <w:rPr>
          <w:rFonts w:asciiTheme="majorBidi" w:hAnsiTheme="majorBidi" w:cstheme="majorBidi"/>
          <w:bCs/>
          <w:sz w:val="36"/>
          <w:szCs w:val="36"/>
        </w:rPr>
        <w:t>d</w:t>
      </w:r>
      <w:r w:rsidRPr="00930FE5">
        <w:rPr>
          <w:rFonts w:asciiTheme="majorBidi" w:hAnsiTheme="majorBidi" w:cstheme="majorBidi"/>
          <w:bCs/>
          <w:sz w:val="36"/>
          <w:szCs w:val="36"/>
        </w:rPr>
        <w:t xml:space="preserve"> </w:t>
      </w:r>
      <w:r w:rsidR="00930FE5" w:rsidRPr="00930FE5">
        <w:rPr>
          <w:rFonts w:asciiTheme="majorBidi" w:hAnsiTheme="majorBidi" w:cstheme="majorBidi"/>
          <w:bCs/>
          <w:sz w:val="36"/>
          <w:szCs w:val="36"/>
        </w:rPr>
        <w:t>d</w:t>
      </w:r>
      <w:r w:rsidRPr="00930FE5">
        <w:rPr>
          <w:rFonts w:asciiTheme="majorBidi" w:hAnsiTheme="majorBidi" w:cstheme="majorBidi"/>
          <w:bCs/>
          <w:sz w:val="36"/>
          <w:szCs w:val="36"/>
        </w:rPr>
        <w:t xml:space="preserve">uring the </w:t>
      </w:r>
      <w:r w:rsidR="00930FE5" w:rsidRPr="00930FE5">
        <w:rPr>
          <w:rFonts w:asciiTheme="majorBidi" w:hAnsiTheme="majorBidi" w:cstheme="majorBidi"/>
          <w:bCs/>
          <w:sz w:val="36"/>
          <w:szCs w:val="36"/>
        </w:rPr>
        <w:t>m</w:t>
      </w:r>
      <w:r w:rsidRPr="00930FE5">
        <w:rPr>
          <w:rFonts w:asciiTheme="majorBidi" w:hAnsiTheme="majorBidi" w:cstheme="majorBidi"/>
          <w:bCs/>
          <w:sz w:val="36"/>
          <w:szCs w:val="36"/>
        </w:rPr>
        <w:t>eeting</w:t>
      </w:r>
      <w:r w:rsidR="009457BB">
        <w:rPr>
          <w:rFonts w:asciiTheme="majorBidi" w:hAnsiTheme="majorBidi" w:cstheme="majorBidi"/>
          <w:bCs/>
          <w:sz w:val="36"/>
          <w:szCs w:val="36"/>
        </w:rPr>
        <w:t>?</w:t>
      </w:r>
    </w:p>
    <w:p w14:paraId="64F30F18" w14:textId="08126675" w:rsidR="006055A6" w:rsidRPr="00043AAB" w:rsidRDefault="006055A6">
      <w:pPr>
        <w:pStyle w:val="ListParagraph"/>
        <w:numPr>
          <w:ilvl w:val="0"/>
          <w:numId w:val="8"/>
        </w:numPr>
        <w:jc w:val="both"/>
        <w:rPr>
          <w:rFonts w:asciiTheme="majorBidi" w:hAnsiTheme="majorBidi" w:cstheme="majorBidi"/>
          <w:b w:val="0"/>
          <w:bCs/>
          <w:szCs w:val="28"/>
        </w:rPr>
      </w:pPr>
      <w:r w:rsidRPr="00043AAB">
        <w:rPr>
          <w:rFonts w:asciiTheme="majorBidi" w:hAnsiTheme="majorBidi" w:cstheme="majorBidi"/>
          <w:b w:val="0"/>
          <w:bCs/>
          <w:szCs w:val="28"/>
        </w:rPr>
        <w:t xml:space="preserve">Arrive </w:t>
      </w:r>
      <w:proofErr w:type="gramStart"/>
      <w:r w:rsidRPr="00043AAB">
        <w:rPr>
          <w:rFonts w:asciiTheme="majorBidi" w:hAnsiTheme="majorBidi" w:cstheme="majorBidi"/>
          <w:b w:val="0"/>
          <w:bCs/>
          <w:szCs w:val="28"/>
        </w:rPr>
        <w:t>on</w:t>
      </w:r>
      <w:proofErr w:type="gramEnd"/>
      <w:r w:rsidRPr="00043AAB">
        <w:rPr>
          <w:rFonts w:asciiTheme="majorBidi" w:hAnsiTheme="majorBidi" w:cstheme="majorBidi"/>
          <w:b w:val="0"/>
          <w:bCs/>
          <w:szCs w:val="28"/>
        </w:rPr>
        <w:t xml:space="preserve"> time for your advising appointment.</w:t>
      </w:r>
    </w:p>
    <w:p w14:paraId="2248698B" w14:textId="2063DB05" w:rsidR="00B233D0" w:rsidRPr="00043AAB" w:rsidRDefault="00B233D0">
      <w:pPr>
        <w:numPr>
          <w:ilvl w:val="0"/>
          <w:numId w:val="8"/>
        </w:numPr>
        <w:jc w:val="both"/>
        <w:rPr>
          <w:rFonts w:asciiTheme="majorBidi" w:hAnsiTheme="majorBidi" w:cstheme="majorBidi"/>
          <w:b w:val="0"/>
          <w:bCs/>
          <w:szCs w:val="28"/>
        </w:rPr>
      </w:pPr>
      <w:r w:rsidRPr="00043AAB">
        <w:rPr>
          <w:rFonts w:asciiTheme="majorBidi" w:hAnsiTheme="majorBidi" w:cstheme="majorBidi"/>
          <w:b w:val="0"/>
          <w:bCs/>
          <w:szCs w:val="28"/>
        </w:rPr>
        <w:t xml:space="preserve">Advisors will review your academic progress, answer your questions, and help you develop or revise </w:t>
      </w:r>
      <w:r w:rsidR="006055A6" w:rsidRPr="00043AAB">
        <w:rPr>
          <w:rFonts w:asciiTheme="majorBidi" w:hAnsiTheme="majorBidi" w:cstheme="majorBidi"/>
          <w:b w:val="0"/>
          <w:bCs/>
          <w:szCs w:val="28"/>
        </w:rPr>
        <w:t>professional development</w:t>
      </w:r>
      <w:r w:rsidRPr="00043AAB">
        <w:rPr>
          <w:rFonts w:asciiTheme="majorBidi" w:hAnsiTheme="majorBidi" w:cstheme="majorBidi"/>
          <w:b w:val="0"/>
          <w:bCs/>
          <w:szCs w:val="28"/>
        </w:rPr>
        <w:t xml:space="preserve"> </w:t>
      </w:r>
      <w:proofErr w:type="gramStart"/>
      <w:r w:rsidRPr="00043AAB">
        <w:rPr>
          <w:rFonts w:asciiTheme="majorBidi" w:hAnsiTheme="majorBidi" w:cstheme="majorBidi"/>
          <w:b w:val="0"/>
          <w:bCs/>
          <w:szCs w:val="28"/>
        </w:rPr>
        <w:t>plan</w:t>
      </w:r>
      <w:proofErr w:type="gramEnd"/>
      <w:r w:rsidRPr="00043AAB">
        <w:rPr>
          <w:rFonts w:asciiTheme="majorBidi" w:hAnsiTheme="majorBidi" w:cstheme="majorBidi"/>
          <w:b w:val="0"/>
          <w:bCs/>
          <w:szCs w:val="28"/>
        </w:rPr>
        <w:t>.</w:t>
      </w:r>
    </w:p>
    <w:p w14:paraId="289894D2" w14:textId="689EAE56" w:rsidR="00B233D0" w:rsidRPr="00043AAB" w:rsidRDefault="00B233D0">
      <w:pPr>
        <w:numPr>
          <w:ilvl w:val="0"/>
          <w:numId w:val="8"/>
        </w:numPr>
        <w:jc w:val="both"/>
        <w:rPr>
          <w:rFonts w:asciiTheme="majorBidi" w:hAnsiTheme="majorBidi" w:cstheme="majorBidi"/>
          <w:b w:val="0"/>
          <w:bCs/>
          <w:szCs w:val="28"/>
        </w:rPr>
      </w:pPr>
      <w:r w:rsidRPr="00043AAB">
        <w:rPr>
          <w:rFonts w:asciiTheme="majorBidi" w:hAnsiTheme="majorBidi" w:cstheme="majorBidi"/>
          <w:b w:val="0"/>
          <w:bCs/>
          <w:szCs w:val="28"/>
        </w:rPr>
        <w:t>The meeting is a two-way conversation</w:t>
      </w:r>
      <w:r w:rsidR="006055A6" w:rsidRPr="00043AAB">
        <w:rPr>
          <w:rFonts w:asciiTheme="majorBidi" w:hAnsiTheme="majorBidi" w:cstheme="majorBidi"/>
          <w:b w:val="0"/>
          <w:bCs/>
          <w:szCs w:val="28"/>
        </w:rPr>
        <w:t xml:space="preserve"> </w:t>
      </w:r>
      <w:r w:rsidR="00972042" w:rsidRPr="00043AAB">
        <w:rPr>
          <w:rFonts w:asciiTheme="majorBidi" w:hAnsiTheme="majorBidi" w:cstheme="majorBidi"/>
          <w:b w:val="0"/>
          <w:bCs/>
          <w:szCs w:val="28"/>
        </w:rPr>
        <w:t xml:space="preserve">during which </w:t>
      </w:r>
      <w:r w:rsidRPr="00043AAB">
        <w:rPr>
          <w:rFonts w:asciiTheme="majorBidi" w:hAnsiTheme="majorBidi" w:cstheme="majorBidi"/>
          <w:b w:val="0"/>
          <w:bCs/>
          <w:szCs w:val="28"/>
        </w:rPr>
        <w:t>students should share their goals, interests, and concerns openly.</w:t>
      </w:r>
    </w:p>
    <w:p w14:paraId="0091F982" w14:textId="68737632" w:rsidR="00B233D0" w:rsidRPr="00043AAB" w:rsidRDefault="00B233D0">
      <w:pPr>
        <w:numPr>
          <w:ilvl w:val="0"/>
          <w:numId w:val="8"/>
        </w:numPr>
        <w:jc w:val="both"/>
        <w:rPr>
          <w:rFonts w:asciiTheme="majorBidi" w:hAnsiTheme="majorBidi" w:cstheme="majorBidi"/>
          <w:b w:val="0"/>
          <w:bCs/>
          <w:szCs w:val="28"/>
        </w:rPr>
      </w:pPr>
      <w:bookmarkStart w:id="8" w:name="_Hlk201424852"/>
      <w:r w:rsidRPr="00043AAB">
        <w:rPr>
          <w:rFonts w:asciiTheme="majorBidi" w:hAnsiTheme="majorBidi" w:cstheme="majorBidi"/>
          <w:b w:val="0"/>
          <w:bCs/>
          <w:szCs w:val="28"/>
        </w:rPr>
        <w:t xml:space="preserve">Advisors will </w:t>
      </w:r>
      <w:bookmarkEnd w:id="8"/>
      <w:r w:rsidRPr="00043AAB">
        <w:rPr>
          <w:rFonts w:asciiTheme="majorBidi" w:hAnsiTheme="majorBidi" w:cstheme="majorBidi"/>
          <w:b w:val="0"/>
          <w:bCs/>
          <w:szCs w:val="28"/>
        </w:rPr>
        <w:t>help clarify policies, deadlines, and degree requirements to ensure timely graduation.</w:t>
      </w:r>
    </w:p>
    <w:p w14:paraId="1473E505" w14:textId="1D478FB6" w:rsidR="00972042" w:rsidRPr="00043AAB" w:rsidRDefault="00972042">
      <w:pPr>
        <w:numPr>
          <w:ilvl w:val="0"/>
          <w:numId w:val="8"/>
        </w:numPr>
        <w:jc w:val="both"/>
        <w:rPr>
          <w:rFonts w:asciiTheme="majorBidi" w:hAnsiTheme="majorBidi" w:cstheme="majorBidi"/>
          <w:b w:val="0"/>
          <w:bCs/>
          <w:szCs w:val="28"/>
        </w:rPr>
      </w:pPr>
      <w:r w:rsidRPr="00043AAB">
        <w:rPr>
          <w:rFonts w:asciiTheme="majorBidi" w:hAnsiTheme="majorBidi" w:cstheme="majorBidi"/>
          <w:b w:val="0"/>
          <w:bCs/>
          <w:szCs w:val="28"/>
        </w:rPr>
        <w:t xml:space="preserve">Advisors will provide students with feedback concerning their overall performance </w:t>
      </w:r>
    </w:p>
    <w:p w14:paraId="68DD3A40" w14:textId="594D2DC3" w:rsidR="00972042" w:rsidRPr="00043AAB" w:rsidRDefault="00972042">
      <w:pPr>
        <w:numPr>
          <w:ilvl w:val="0"/>
          <w:numId w:val="8"/>
        </w:numPr>
        <w:jc w:val="both"/>
        <w:rPr>
          <w:rFonts w:asciiTheme="majorBidi" w:hAnsiTheme="majorBidi" w:cstheme="majorBidi"/>
          <w:b w:val="0"/>
          <w:bCs/>
          <w:szCs w:val="28"/>
        </w:rPr>
      </w:pPr>
      <w:r w:rsidRPr="00043AAB">
        <w:rPr>
          <w:rFonts w:asciiTheme="majorBidi" w:hAnsiTheme="majorBidi" w:cstheme="majorBidi"/>
          <w:b w:val="0"/>
          <w:bCs/>
          <w:szCs w:val="28"/>
        </w:rPr>
        <w:t>Advisors will provide students with suggestions and strategies for their improvement in individual courses (e.g. class attendance, completion of assignments, individual conference with instructor, etc.)</w:t>
      </w:r>
    </w:p>
    <w:p w14:paraId="0A10A170" w14:textId="727CCA62" w:rsidR="00972042" w:rsidRPr="00043AAB" w:rsidRDefault="00F342E5">
      <w:pPr>
        <w:numPr>
          <w:ilvl w:val="0"/>
          <w:numId w:val="8"/>
        </w:numPr>
        <w:jc w:val="both"/>
        <w:rPr>
          <w:rFonts w:asciiTheme="majorBidi" w:hAnsiTheme="majorBidi" w:cstheme="majorBidi"/>
          <w:b w:val="0"/>
          <w:bCs/>
          <w:szCs w:val="28"/>
        </w:rPr>
      </w:pPr>
      <w:r w:rsidRPr="00043AAB">
        <w:rPr>
          <w:rFonts w:asciiTheme="majorBidi" w:hAnsiTheme="majorBidi" w:cstheme="majorBidi"/>
          <w:b w:val="0"/>
          <w:bCs/>
          <w:szCs w:val="28"/>
        </w:rPr>
        <w:t xml:space="preserve">Advisors may </w:t>
      </w:r>
      <w:r w:rsidR="00972042" w:rsidRPr="00043AAB">
        <w:rPr>
          <w:rFonts w:asciiTheme="majorBidi" w:hAnsiTheme="majorBidi" w:cstheme="majorBidi"/>
          <w:b w:val="0"/>
          <w:bCs/>
          <w:szCs w:val="28"/>
        </w:rPr>
        <w:t xml:space="preserve">make a referral if </w:t>
      </w:r>
      <w:r w:rsidRPr="00043AAB">
        <w:rPr>
          <w:rFonts w:asciiTheme="majorBidi" w:hAnsiTheme="majorBidi" w:cstheme="majorBidi"/>
          <w:b w:val="0"/>
          <w:bCs/>
          <w:szCs w:val="28"/>
        </w:rPr>
        <w:t xml:space="preserve">they </w:t>
      </w:r>
      <w:r w:rsidR="00972042" w:rsidRPr="00043AAB">
        <w:rPr>
          <w:rFonts w:asciiTheme="majorBidi" w:hAnsiTheme="majorBidi" w:cstheme="majorBidi"/>
          <w:b w:val="0"/>
          <w:bCs/>
          <w:szCs w:val="28"/>
        </w:rPr>
        <w:t>have a student with academic issues such as:</w:t>
      </w:r>
    </w:p>
    <w:p w14:paraId="3B0E06A7" w14:textId="77777777" w:rsidR="00972042" w:rsidRPr="00043AAB" w:rsidRDefault="00972042">
      <w:pPr>
        <w:pStyle w:val="ListParagraph"/>
        <w:numPr>
          <w:ilvl w:val="0"/>
          <w:numId w:val="12"/>
        </w:numPr>
        <w:jc w:val="both"/>
        <w:rPr>
          <w:rFonts w:asciiTheme="majorBidi" w:hAnsiTheme="majorBidi" w:cstheme="majorBidi"/>
          <w:b w:val="0"/>
          <w:bCs/>
          <w:szCs w:val="28"/>
        </w:rPr>
      </w:pPr>
      <w:r w:rsidRPr="00043AAB">
        <w:rPr>
          <w:rFonts w:asciiTheme="majorBidi" w:hAnsiTheme="majorBidi" w:cstheme="majorBidi"/>
          <w:b w:val="0"/>
          <w:bCs/>
          <w:szCs w:val="28"/>
        </w:rPr>
        <w:t>Failed exams and/or quizzes</w:t>
      </w:r>
    </w:p>
    <w:p w14:paraId="2421FAA7" w14:textId="77777777" w:rsidR="00972042" w:rsidRPr="00043AAB" w:rsidRDefault="00972042">
      <w:pPr>
        <w:pStyle w:val="ListParagraph"/>
        <w:numPr>
          <w:ilvl w:val="0"/>
          <w:numId w:val="12"/>
        </w:numPr>
        <w:jc w:val="both"/>
        <w:rPr>
          <w:rFonts w:asciiTheme="majorBidi" w:hAnsiTheme="majorBidi" w:cstheme="majorBidi"/>
          <w:b w:val="0"/>
          <w:bCs/>
          <w:szCs w:val="28"/>
        </w:rPr>
      </w:pPr>
      <w:r w:rsidRPr="00043AAB">
        <w:rPr>
          <w:rFonts w:asciiTheme="majorBidi" w:hAnsiTheme="majorBidi" w:cstheme="majorBidi"/>
          <w:b w:val="0"/>
          <w:bCs/>
          <w:szCs w:val="28"/>
        </w:rPr>
        <w:lastRenderedPageBreak/>
        <w:t>Missing or incomplete assignments</w:t>
      </w:r>
    </w:p>
    <w:p w14:paraId="4699A52B" w14:textId="77777777" w:rsidR="00972042" w:rsidRPr="00043AAB" w:rsidRDefault="00972042">
      <w:pPr>
        <w:pStyle w:val="ListParagraph"/>
        <w:numPr>
          <w:ilvl w:val="0"/>
          <w:numId w:val="12"/>
        </w:numPr>
        <w:jc w:val="both"/>
        <w:rPr>
          <w:rFonts w:asciiTheme="majorBidi" w:hAnsiTheme="majorBidi" w:cstheme="majorBidi"/>
          <w:b w:val="0"/>
          <w:bCs/>
          <w:szCs w:val="28"/>
        </w:rPr>
      </w:pPr>
      <w:r w:rsidRPr="00043AAB">
        <w:rPr>
          <w:rFonts w:asciiTheme="majorBidi" w:hAnsiTheme="majorBidi" w:cstheme="majorBidi"/>
          <w:b w:val="0"/>
          <w:bCs/>
          <w:szCs w:val="28"/>
        </w:rPr>
        <w:t>Attendance issues (tardiness, multiple missed classes)</w:t>
      </w:r>
    </w:p>
    <w:p w14:paraId="0F624DEC" w14:textId="77777777" w:rsidR="00972042" w:rsidRPr="00043AAB" w:rsidRDefault="00972042">
      <w:pPr>
        <w:pStyle w:val="ListParagraph"/>
        <w:numPr>
          <w:ilvl w:val="0"/>
          <w:numId w:val="12"/>
        </w:numPr>
        <w:jc w:val="both"/>
        <w:rPr>
          <w:rFonts w:asciiTheme="majorBidi" w:hAnsiTheme="majorBidi" w:cstheme="majorBidi"/>
          <w:b w:val="0"/>
          <w:bCs/>
          <w:szCs w:val="28"/>
        </w:rPr>
      </w:pPr>
      <w:r w:rsidRPr="00043AAB">
        <w:rPr>
          <w:rFonts w:asciiTheme="majorBidi" w:hAnsiTheme="majorBidi" w:cstheme="majorBidi"/>
          <w:b w:val="0"/>
          <w:bCs/>
          <w:szCs w:val="28"/>
        </w:rPr>
        <w:t>Lack of participation</w:t>
      </w:r>
    </w:p>
    <w:p w14:paraId="7B1DB30F" w14:textId="0245A08F" w:rsidR="00B233D0" w:rsidRPr="00043AAB" w:rsidRDefault="00972042">
      <w:pPr>
        <w:pStyle w:val="ListParagraph"/>
        <w:numPr>
          <w:ilvl w:val="0"/>
          <w:numId w:val="12"/>
        </w:numPr>
        <w:jc w:val="both"/>
        <w:rPr>
          <w:rFonts w:asciiTheme="majorBidi" w:hAnsiTheme="majorBidi" w:cstheme="majorBidi"/>
          <w:b w:val="0"/>
          <w:bCs/>
          <w:szCs w:val="28"/>
        </w:rPr>
      </w:pPr>
      <w:r w:rsidRPr="00043AAB">
        <w:rPr>
          <w:rFonts w:asciiTheme="majorBidi" w:hAnsiTheme="majorBidi" w:cstheme="majorBidi"/>
          <w:b w:val="0"/>
          <w:bCs/>
          <w:szCs w:val="28"/>
        </w:rPr>
        <w:t>Time management challenges</w:t>
      </w:r>
    </w:p>
    <w:p w14:paraId="3D6B478D" w14:textId="59DCC5B9" w:rsidR="00B233D0" w:rsidRPr="00043AAB" w:rsidRDefault="00B233D0" w:rsidP="00B233D0">
      <w:pPr>
        <w:jc w:val="both"/>
        <w:rPr>
          <w:rFonts w:asciiTheme="majorBidi" w:hAnsiTheme="majorBidi" w:cstheme="majorBidi"/>
          <w:b w:val="0"/>
          <w:bCs/>
          <w:szCs w:val="28"/>
        </w:rPr>
      </w:pPr>
    </w:p>
    <w:p w14:paraId="57A4D067" w14:textId="77777777" w:rsidR="00B233D0" w:rsidRPr="00043AAB" w:rsidRDefault="00B233D0" w:rsidP="00B233D0">
      <w:pPr>
        <w:jc w:val="both"/>
        <w:rPr>
          <w:rFonts w:asciiTheme="majorBidi" w:hAnsiTheme="majorBidi" w:cstheme="majorBidi"/>
          <w:b w:val="0"/>
          <w:bCs/>
          <w:szCs w:val="28"/>
        </w:rPr>
      </w:pPr>
      <w:r w:rsidRPr="00043AAB">
        <w:rPr>
          <w:rFonts w:asciiTheme="majorBidi" w:hAnsiTheme="majorBidi" w:cstheme="majorBidi"/>
          <w:bCs/>
          <w:szCs w:val="28"/>
        </w:rPr>
        <w:t xml:space="preserve">5. </w:t>
      </w:r>
      <w:r w:rsidRPr="00930FE5">
        <w:rPr>
          <w:rFonts w:asciiTheme="majorBidi" w:hAnsiTheme="majorBidi" w:cstheme="majorBidi"/>
          <w:bCs/>
          <w:sz w:val="32"/>
          <w:szCs w:val="32"/>
        </w:rPr>
        <w:t>Best Practices for a Successful Advising Relationship</w:t>
      </w:r>
    </w:p>
    <w:p w14:paraId="68DBD3A3" w14:textId="22865889" w:rsidR="00B233D0" w:rsidRPr="00043AAB" w:rsidRDefault="00B233D0">
      <w:pPr>
        <w:numPr>
          <w:ilvl w:val="0"/>
          <w:numId w:val="9"/>
        </w:numPr>
        <w:jc w:val="both"/>
        <w:rPr>
          <w:rFonts w:asciiTheme="majorBidi" w:hAnsiTheme="majorBidi" w:cstheme="majorBidi"/>
          <w:b w:val="0"/>
          <w:bCs/>
          <w:szCs w:val="28"/>
        </w:rPr>
      </w:pPr>
      <w:r w:rsidRPr="00043AAB">
        <w:rPr>
          <w:rFonts w:asciiTheme="majorBidi" w:hAnsiTheme="majorBidi" w:cstheme="majorBidi"/>
          <w:bCs/>
          <w:szCs w:val="28"/>
        </w:rPr>
        <w:t>Be proactive:</w:t>
      </w:r>
      <w:r w:rsidRPr="00043AAB">
        <w:rPr>
          <w:rFonts w:asciiTheme="majorBidi" w:hAnsiTheme="majorBidi" w:cstheme="majorBidi"/>
          <w:b w:val="0"/>
          <w:bCs/>
          <w:szCs w:val="28"/>
        </w:rPr>
        <w:t> Schedule regular meetings, not just when required or in crisis.</w:t>
      </w:r>
    </w:p>
    <w:p w14:paraId="47BE9573" w14:textId="6DE00F2D" w:rsidR="009457BB" w:rsidRPr="009457BB" w:rsidRDefault="009457BB">
      <w:pPr>
        <w:numPr>
          <w:ilvl w:val="0"/>
          <w:numId w:val="9"/>
        </w:numPr>
        <w:jc w:val="both"/>
        <w:rPr>
          <w:rFonts w:asciiTheme="majorBidi" w:hAnsiTheme="majorBidi" w:cstheme="majorBidi"/>
          <w:b w:val="0"/>
          <w:szCs w:val="28"/>
        </w:rPr>
      </w:pPr>
      <w:r w:rsidRPr="009457BB">
        <w:rPr>
          <w:rFonts w:asciiTheme="majorBidi" w:hAnsiTheme="majorBidi" w:cstheme="majorBidi"/>
          <w:bCs/>
          <w:szCs w:val="28"/>
        </w:rPr>
        <w:t xml:space="preserve">Listen attentively </w:t>
      </w:r>
      <w:r w:rsidRPr="009457BB">
        <w:rPr>
          <w:rFonts w:asciiTheme="majorBidi" w:hAnsiTheme="majorBidi" w:cstheme="majorBidi"/>
          <w:b w:val="0"/>
          <w:szCs w:val="28"/>
        </w:rPr>
        <w:t>to your advisor and peers.</w:t>
      </w:r>
    </w:p>
    <w:p w14:paraId="1FFF3B22" w14:textId="7310799B" w:rsidR="009457BB" w:rsidRPr="009457BB" w:rsidRDefault="009457BB">
      <w:pPr>
        <w:numPr>
          <w:ilvl w:val="0"/>
          <w:numId w:val="9"/>
        </w:numPr>
        <w:jc w:val="both"/>
        <w:rPr>
          <w:rFonts w:asciiTheme="majorBidi" w:hAnsiTheme="majorBidi" w:cstheme="majorBidi"/>
          <w:b w:val="0"/>
          <w:szCs w:val="28"/>
        </w:rPr>
      </w:pPr>
      <w:r>
        <w:rPr>
          <w:rFonts w:asciiTheme="majorBidi" w:hAnsiTheme="majorBidi" w:cstheme="majorBidi"/>
          <w:bCs/>
          <w:szCs w:val="28"/>
        </w:rPr>
        <w:t>A</w:t>
      </w:r>
      <w:r w:rsidRPr="009457BB">
        <w:rPr>
          <w:rFonts w:asciiTheme="majorBidi" w:hAnsiTheme="majorBidi" w:cstheme="majorBidi"/>
          <w:bCs/>
          <w:szCs w:val="28"/>
        </w:rPr>
        <w:t xml:space="preserve">sk questions </w:t>
      </w:r>
      <w:r w:rsidRPr="009457BB">
        <w:rPr>
          <w:rFonts w:asciiTheme="majorBidi" w:hAnsiTheme="majorBidi" w:cstheme="majorBidi"/>
          <w:b w:val="0"/>
          <w:szCs w:val="28"/>
        </w:rPr>
        <w:t>to ensure understanding.</w:t>
      </w:r>
    </w:p>
    <w:p w14:paraId="5452F459" w14:textId="16FF3C9D" w:rsidR="00B233D0" w:rsidRPr="00043AAB" w:rsidRDefault="00B233D0">
      <w:pPr>
        <w:numPr>
          <w:ilvl w:val="0"/>
          <w:numId w:val="9"/>
        </w:numPr>
        <w:jc w:val="both"/>
        <w:rPr>
          <w:rFonts w:asciiTheme="majorBidi" w:hAnsiTheme="majorBidi" w:cstheme="majorBidi"/>
          <w:b w:val="0"/>
          <w:bCs/>
          <w:szCs w:val="28"/>
        </w:rPr>
      </w:pPr>
      <w:r w:rsidRPr="00043AAB">
        <w:rPr>
          <w:rFonts w:asciiTheme="majorBidi" w:hAnsiTheme="majorBidi" w:cstheme="majorBidi"/>
          <w:bCs/>
          <w:szCs w:val="28"/>
        </w:rPr>
        <w:t>Communicate openly:</w:t>
      </w:r>
      <w:r w:rsidRPr="00043AAB">
        <w:rPr>
          <w:rFonts w:asciiTheme="majorBidi" w:hAnsiTheme="majorBidi" w:cstheme="majorBidi"/>
          <w:b w:val="0"/>
          <w:bCs/>
          <w:szCs w:val="28"/>
        </w:rPr>
        <w:t> Share academic and personal challenges honestly so advisors can provide appropriate support.</w:t>
      </w:r>
    </w:p>
    <w:p w14:paraId="0D74D5E6" w14:textId="58C51964" w:rsidR="00B233D0" w:rsidRPr="00043AAB" w:rsidRDefault="00B233D0">
      <w:pPr>
        <w:numPr>
          <w:ilvl w:val="0"/>
          <w:numId w:val="9"/>
        </w:numPr>
        <w:jc w:val="both"/>
        <w:rPr>
          <w:rFonts w:asciiTheme="majorBidi" w:hAnsiTheme="majorBidi" w:cstheme="majorBidi"/>
          <w:b w:val="0"/>
          <w:bCs/>
          <w:szCs w:val="28"/>
        </w:rPr>
      </w:pPr>
      <w:r w:rsidRPr="00043AAB">
        <w:rPr>
          <w:rFonts w:asciiTheme="majorBidi" w:hAnsiTheme="majorBidi" w:cstheme="majorBidi"/>
          <w:bCs/>
          <w:szCs w:val="28"/>
        </w:rPr>
        <w:t>Take notes:</w:t>
      </w:r>
      <w:r w:rsidRPr="00043AAB">
        <w:rPr>
          <w:rFonts w:asciiTheme="majorBidi" w:hAnsiTheme="majorBidi" w:cstheme="majorBidi"/>
          <w:b w:val="0"/>
          <w:bCs/>
          <w:szCs w:val="28"/>
        </w:rPr>
        <w:t> Record advice, recommendations, and next steps during the meeting for future reference.</w:t>
      </w:r>
    </w:p>
    <w:p w14:paraId="385B22E8" w14:textId="4034A742" w:rsidR="00B233D0" w:rsidRDefault="00B233D0">
      <w:pPr>
        <w:numPr>
          <w:ilvl w:val="0"/>
          <w:numId w:val="9"/>
        </w:numPr>
        <w:jc w:val="both"/>
        <w:rPr>
          <w:rFonts w:asciiTheme="majorBidi" w:hAnsiTheme="majorBidi" w:cstheme="majorBidi"/>
          <w:b w:val="0"/>
          <w:bCs/>
          <w:szCs w:val="28"/>
        </w:rPr>
      </w:pPr>
      <w:r w:rsidRPr="00043AAB">
        <w:rPr>
          <w:rFonts w:asciiTheme="majorBidi" w:hAnsiTheme="majorBidi" w:cstheme="majorBidi"/>
          <w:bCs/>
          <w:szCs w:val="28"/>
        </w:rPr>
        <w:t>Take responsibility:</w:t>
      </w:r>
      <w:r w:rsidRPr="00043AAB">
        <w:rPr>
          <w:rFonts w:asciiTheme="majorBidi" w:hAnsiTheme="majorBidi" w:cstheme="majorBidi"/>
          <w:b w:val="0"/>
          <w:bCs/>
          <w:szCs w:val="28"/>
        </w:rPr>
        <w:t xml:space="preserve"> Use the advisor’s guidance to make informed </w:t>
      </w:r>
      <w:proofErr w:type="gramStart"/>
      <w:r w:rsidRPr="00043AAB">
        <w:rPr>
          <w:rFonts w:asciiTheme="majorBidi" w:hAnsiTheme="majorBidi" w:cstheme="majorBidi"/>
          <w:b w:val="0"/>
          <w:bCs/>
          <w:szCs w:val="28"/>
        </w:rPr>
        <w:t>decisions, but</w:t>
      </w:r>
      <w:proofErr w:type="gramEnd"/>
      <w:r w:rsidRPr="00043AAB">
        <w:rPr>
          <w:rFonts w:asciiTheme="majorBidi" w:hAnsiTheme="majorBidi" w:cstheme="majorBidi"/>
          <w:b w:val="0"/>
          <w:bCs/>
          <w:szCs w:val="28"/>
        </w:rPr>
        <w:t xml:space="preserve"> understand that students are ultimately responsible for their academic choices and progress.</w:t>
      </w:r>
    </w:p>
    <w:p w14:paraId="705E56B8" w14:textId="77777777" w:rsidR="009457BB" w:rsidRPr="00043AAB" w:rsidRDefault="009457BB">
      <w:pPr>
        <w:numPr>
          <w:ilvl w:val="0"/>
          <w:numId w:val="9"/>
        </w:numPr>
        <w:jc w:val="both"/>
        <w:rPr>
          <w:rFonts w:asciiTheme="majorBidi" w:hAnsiTheme="majorBidi" w:cstheme="majorBidi"/>
          <w:b w:val="0"/>
          <w:bCs/>
          <w:szCs w:val="28"/>
        </w:rPr>
      </w:pPr>
      <w:r w:rsidRPr="00043AAB">
        <w:rPr>
          <w:rFonts w:asciiTheme="majorBidi" w:hAnsiTheme="majorBidi" w:cstheme="majorBidi"/>
          <w:bCs/>
          <w:szCs w:val="28"/>
        </w:rPr>
        <w:t>Follow up:</w:t>
      </w:r>
      <w:r w:rsidRPr="00043AAB">
        <w:rPr>
          <w:rFonts w:asciiTheme="majorBidi" w:hAnsiTheme="majorBidi" w:cstheme="majorBidi"/>
          <w:b w:val="0"/>
          <w:bCs/>
          <w:szCs w:val="28"/>
        </w:rPr>
        <w:t> Send a thank-you email or follow up with additional questions as needed.</w:t>
      </w:r>
    </w:p>
    <w:p w14:paraId="1B56F520" w14:textId="059A36A2" w:rsidR="00B233D0" w:rsidRPr="005B4CA3" w:rsidRDefault="00B233D0" w:rsidP="005B4CA3">
      <w:pPr>
        <w:ind w:left="720"/>
        <w:jc w:val="both"/>
        <w:rPr>
          <w:rFonts w:asciiTheme="majorBidi" w:hAnsiTheme="majorBidi" w:cstheme="majorBidi"/>
          <w:b w:val="0"/>
          <w:bCs/>
          <w:szCs w:val="28"/>
        </w:rPr>
      </w:pPr>
    </w:p>
    <w:p w14:paraId="7206941B" w14:textId="77777777" w:rsidR="00B233D0" w:rsidRPr="00930FE5" w:rsidRDefault="00B233D0" w:rsidP="00B233D0">
      <w:pPr>
        <w:jc w:val="both"/>
        <w:rPr>
          <w:rFonts w:asciiTheme="majorBidi" w:hAnsiTheme="majorBidi" w:cstheme="majorBidi"/>
          <w:b w:val="0"/>
          <w:bCs/>
          <w:sz w:val="32"/>
          <w:szCs w:val="32"/>
        </w:rPr>
      </w:pPr>
      <w:r w:rsidRPr="00043AAB">
        <w:rPr>
          <w:rFonts w:asciiTheme="majorBidi" w:hAnsiTheme="majorBidi" w:cstheme="majorBidi"/>
          <w:bCs/>
          <w:szCs w:val="28"/>
        </w:rPr>
        <w:t xml:space="preserve">6. </w:t>
      </w:r>
      <w:r w:rsidRPr="00930FE5">
        <w:rPr>
          <w:rFonts w:asciiTheme="majorBidi" w:hAnsiTheme="majorBidi" w:cstheme="majorBidi"/>
          <w:bCs/>
          <w:sz w:val="32"/>
          <w:szCs w:val="32"/>
        </w:rPr>
        <w:t>After the Meeting</w:t>
      </w:r>
    </w:p>
    <w:p w14:paraId="016CB497" w14:textId="77777777" w:rsidR="00B233D0" w:rsidRPr="00043AAB" w:rsidRDefault="00B233D0">
      <w:pPr>
        <w:numPr>
          <w:ilvl w:val="0"/>
          <w:numId w:val="10"/>
        </w:numPr>
        <w:jc w:val="both"/>
        <w:rPr>
          <w:rFonts w:asciiTheme="majorBidi" w:hAnsiTheme="majorBidi" w:cstheme="majorBidi"/>
          <w:b w:val="0"/>
          <w:bCs/>
          <w:szCs w:val="28"/>
        </w:rPr>
      </w:pPr>
      <w:r w:rsidRPr="00043AAB">
        <w:rPr>
          <w:rFonts w:asciiTheme="majorBidi" w:hAnsiTheme="majorBidi" w:cstheme="majorBidi"/>
          <w:b w:val="0"/>
          <w:bCs/>
          <w:szCs w:val="28"/>
        </w:rPr>
        <w:t>Review any action items or recommendations provided by the advisor.</w:t>
      </w:r>
    </w:p>
    <w:p w14:paraId="4258C42C" w14:textId="77777777" w:rsidR="00B233D0" w:rsidRPr="00043AAB" w:rsidRDefault="00B233D0">
      <w:pPr>
        <w:numPr>
          <w:ilvl w:val="0"/>
          <w:numId w:val="10"/>
        </w:numPr>
        <w:jc w:val="both"/>
        <w:rPr>
          <w:rFonts w:asciiTheme="majorBidi" w:hAnsiTheme="majorBidi" w:cstheme="majorBidi"/>
          <w:b w:val="0"/>
          <w:bCs/>
          <w:szCs w:val="28"/>
        </w:rPr>
      </w:pPr>
      <w:r w:rsidRPr="00043AAB">
        <w:rPr>
          <w:rFonts w:asciiTheme="majorBidi" w:hAnsiTheme="majorBidi" w:cstheme="majorBidi"/>
          <w:b w:val="0"/>
          <w:bCs/>
          <w:szCs w:val="28"/>
        </w:rPr>
        <w:t>Update your academic plan or degree audit as needed.</w:t>
      </w:r>
    </w:p>
    <w:p w14:paraId="626A921E" w14:textId="77777777" w:rsidR="00B233D0" w:rsidRPr="00043AAB" w:rsidRDefault="00B233D0">
      <w:pPr>
        <w:numPr>
          <w:ilvl w:val="0"/>
          <w:numId w:val="10"/>
        </w:numPr>
        <w:jc w:val="both"/>
        <w:rPr>
          <w:rFonts w:asciiTheme="majorBidi" w:hAnsiTheme="majorBidi" w:cstheme="majorBidi"/>
          <w:b w:val="0"/>
          <w:bCs/>
          <w:szCs w:val="28"/>
        </w:rPr>
      </w:pPr>
      <w:r w:rsidRPr="00043AAB">
        <w:rPr>
          <w:rFonts w:asciiTheme="majorBidi" w:hAnsiTheme="majorBidi" w:cstheme="majorBidi"/>
          <w:b w:val="0"/>
          <w:bCs/>
          <w:szCs w:val="28"/>
        </w:rPr>
        <w:t>Register for courses or complete other tasks discussed during the meeting.</w:t>
      </w:r>
    </w:p>
    <w:p w14:paraId="2AA8A39A" w14:textId="7A3C6817" w:rsidR="0025786F" w:rsidRPr="00043AAB" w:rsidRDefault="00B233D0">
      <w:pPr>
        <w:numPr>
          <w:ilvl w:val="0"/>
          <w:numId w:val="10"/>
        </w:numPr>
        <w:jc w:val="both"/>
        <w:rPr>
          <w:rFonts w:asciiTheme="majorBidi" w:hAnsiTheme="majorBidi" w:cstheme="majorBidi"/>
          <w:b w:val="0"/>
          <w:bCs/>
          <w:szCs w:val="28"/>
        </w:rPr>
      </w:pPr>
      <w:r w:rsidRPr="00043AAB">
        <w:rPr>
          <w:rFonts w:asciiTheme="majorBidi" w:hAnsiTheme="majorBidi" w:cstheme="majorBidi"/>
          <w:b w:val="0"/>
          <w:bCs/>
          <w:szCs w:val="28"/>
        </w:rPr>
        <w:t>Schedule follow-up appointments as necessary, especially if you encounter new challenges or need additional guidance.</w:t>
      </w:r>
    </w:p>
    <w:p w14:paraId="66815792" w14:textId="77777777" w:rsidR="0025786F" w:rsidRPr="00043AAB" w:rsidRDefault="0025786F" w:rsidP="00B233D0">
      <w:pPr>
        <w:jc w:val="both"/>
        <w:rPr>
          <w:rFonts w:asciiTheme="majorBidi" w:hAnsiTheme="majorBidi" w:cstheme="majorBidi"/>
          <w:b w:val="0"/>
          <w:bCs/>
          <w:szCs w:val="28"/>
        </w:rPr>
      </w:pPr>
    </w:p>
    <w:p w14:paraId="296734AB" w14:textId="77777777" w:rsidR="00B233D0" w:rsidRPr="00930FE5" w:rsidRDefault="00B233D0" w:rsidP="00B233D0">
      <w:pPr>
        <w:jc w:val="both"/>
        <w:rPr>
          <w:rFonts w:asciiTheme="majorBidi" w:hAnsiTheme="majorBidi" w:cstheme="majorBidi"/>
          <w:b w:val="0"/>
          <w:bCs/>
          <w:sz w:val="32"/>
          <w:szCs w:val="32"/>
        </w:rPr>
      </w:pPr>
      <w:r w:rsidRPr="00043AAB">
        <w:rPr>
          <w:rFonts w:asciiTheme="majorBidi" w:hAnsiTheme="majorBidi" w:cstheme="majorBidi"/>
          <w:bCs/>
          <w:szCs w:val="28"/>
        </w:rPr>
        <w:t xml:space="preserve">7. </w:t>
      </w:r>
      <w:r w:rsidRPr="00930FE5">
        <w:rPr>
          <w:rFonts w:asciiTheme="majorBidi" w:hAnsiTheme="majorBidi" w:cstheme="majorBidi"/>
          <w:bCs/>
          <w:sz w:val="32"/>
          <w:szCs w:val="32"/>
        </w:rPr>
        <w:t>Special Considerations</w:t>
      </w:r>
    </w:p>
    <w:p w14:paraId="775C41EF" w14:textId="3E945886" w:rsidR="00B233D0" w:rsidRPr="00043AAB" w:rsidRDefault="00B233D0">
      <w:pPr>
        <w:numPr>
          <w:ilvl w:val="0"/>
          <w:numId w:val="11"/>
        </w:numPr>
        <w:jc w:val="both"/>
        <w:rPr>
          <w:rFonts w:asciiTheme="majorBidi" w:hAnsiTheme="majorBidi" w:cstheme="majorBidi"/>
          <w:b w:val="0"/>
          <w:bCs/>
          <w:szCs w:val="28"/>
        </w:rPr>
      </w:pPr>
      <w:r w:rsidRPr="00043AAB">
        <w:rPr>
          <w:rFonts w:asciiTheme="majorBidi" w:hAnsiTheme="majorBidi" w:cstheme="majorBidi"/>
          <w:b w:val="0"/>
          <w:bCs/>
          <w:szCs w:val="28"/>
        </w:rPr>
        <w:t>Group advising sessions may be offered, especially for first-year students or during orientation; individual follow-up is recommended for personalized support.</w:t>
      </w:r>
    </w:p>
    <w:p w14:paraId="295A6869" w14:textId="7FB550FF" w:rsidR="00B233D0" w:rsidRPr="00043AAB" w:rsidRDefault="00B233D0">
      <w:pPr>
        <w:numPr>
          <w:ilvl w:val="0"/>
          <w:numId w:val="11"/>
        </w:numPr>
        <w:jc w:val="both"/>
        <w:rPr>
          <w:rFonts w:asciiTheme="majorBidi" w:hAnsiTheme="majorBidi" w:cstheme="majorBidi"/>
          <w:b w:val="0"/>
          <w:bCs/>
          <w:szCs w:val="28"/>
        </w:rPr>
      </w:pPr>
      <w:r w:rsidRPr="00043AAB">
        <w:rPr>
          <w:rFonts w:asciiTheme="majorBidi" w:hAnsiTheme="majorBidi" w:cstheme="majorBidi"/>
          <w:b w:val="0"/>
          <w:bCs/>
          <w:szCs w:val="28"/>
        </w:rPr>
        <w:t>Participation in advising sessions should be documented in advising notes for future reference.</w:t>
      </w:r>
    </w:p>
    <w:p w14:paraId="0C643DEB" w14:textId="3B6497FE" w:rsidR="00B233D0" w:rsidRPr="00043AAB" w:rsidRDefault="00B233D0" w:rsidP="00111741">
      <w:pPr>
        <w:ind w:left="360"/>
        <w:jc w:val="both"/>
        <w:rPr>
          <w:rFonts w:asciiTheme="majorBidi" w:hAnsiTheme="majorBidi" w:cstheme="majorBidi"/>
          <w:b w:val="0"/>
          <w:bCs/>
          <w:szCs w:val="28"/>
        </w:rPr>
      </w:pPr>
    </w:p>
    <w:p w14:paraId="2FA8A994" w14:textId="77777777" w:rsidR="00930FE5" w:rsidRDefault="00930FE5" w:rsidP="00C87C7B">
      <w:pPr>
        <w:jc w:val="both"/>
        <w:rPr>
          <w:bCs/>
        </w:rPr>
      </w:pPr>
    </w:p>
    <w:p w14:paraId="7A04D039" w14:textId="77777777" w:rsidR="009C40AB" w:rsidRPr="00C87C7B" w:rsidRDefault="009C40AB" w:rsidP="00C87C7B">
      <w:pPr>
        <w:jc w:val="both"/>
        <w:rPr>
          <w:bCs/>
        </w:rPr>
      </w:pPr>
    </w:p>
    <w:p w14:paraId="6387BC3B" w14:textId="5F22C563" w:rsidR="00E64CB0" w:rsidRPr="00BA3A6A" w:rsidRDefault="00E23F67" w:rsidP="00F22D22">
      <w:pPr>
        <w:pStyle w:val="ListParagraph"/>
        <w:numPr>
          <w:ilvl w:val="0"/>
          <w:numId w:val="17"/>
        </w:numPr>
        <w:jc w:val="both"/>
        <w:rPr>
          <w:rFonts w:ascii="Algerian" w:hAnsi="Algerian" w:cstheme="majorBidi"/>
          <w:bCs/>
          <w:color w:val="278079" w:themeColor="accent6" w:themeShade="BF"/>
          <w:sz w:val="44"/>
          <w:szCs w:val="44"/>
        </w:rPr>
      </w:pPr>
      <w:r w:rsidRPr="00BA3A6A">
        <w:rPr>
          <w:rFonts w:ascii="Algerian" w:hAnsi="Algerian" w:cstheme="majorBidi"/>
          <w:bCs/>
          <w:color w:val="278079" w:themeColor="accent6" w:themeShade="BF"/>
          <w:sz w:val="44"/>
          <w:szCs w:val="44"/>
        </w:rPr>
        <w:lastRenderedPageBreak/>
        <w:t>Monitoring and evaluation</w:t>
      </w:r>
    </w:p>
    <w:p w14:paraId="53FB3D82" w14:textId="77777777" w:rsidR="00972042" w:rsidRPr="00BA3A6A" w:rsidRDefault="00972042" w:rsidP="00972042">
      <w:pPr>
        <w:pStyle w:val="ListParagraph"/>
        <w:jc w:val="both"/>
        <w:rPr>
          <w:rFonts w:ascii="Algerian" w:hAnsi="Algerian" w:cstheme="majorBidi"/>
          <w:bCs/>
          <w:color w:val="278079" w:themeColor="accent6" w:themeShade="BF"/>
          <w:sz w:val="36"/>
          <w:szCs w:val="36"/>
        </w:rPr>
      </w:pPr>
    </w:p>
    <w:p w14:paraId="6E70DBC9" w14:textId="77777777" w:rsidR="00B64F5B" w:rsidRDefault="00E64CB0" w:rsidP="00E23F67">
      <w:pPr>
        <w:jc w:val="both"/>
      </w:pPr>
      <w:r w:rsidRPr="00043AAB">
        <w:rPr>
          <w:rFonts w:asciiTheme="majorBidi" w:hAnsiTheme="majorBidi" w:cstheme="majorBidi"/>
          <w:b w:val="0"/>
          <w:bCs/>
          <w:szCs w:val="28"/>
        </w:rPr>
        <w:t>Effective advising incorporates regular check-ins, goal setting, and the use of technology to track progress. It fosters an environment where students feel supported and empowered to take ownership of their educational journey.</w:t>
      </w:r>
      <w:r w:rsidR="00DB2CDD" w:rsidRPr="00DB2CDD">
        <w:t xml:space="preserve"> </w:t>
      </w:r>
    </w:p>
    <w:p w14:paraId="2A72B46C" w14:textId="77777777" w:rsidR="00B11E85" w:rsidRPr="00043AAB" w:rsidRDefault="00B11E85" w:rsidP="0083413E">
      <w:pPr>
        <w:jc w:val="both"/>
        <w:rPr>
          <w:rFonts w:asciiTheme="majorBidi" w:hAnsiTheme="majorBidi" w:cstheme="majorBidi"/>
          <w:b w:val="0"/>
          <w:bCs/>
          <w:szCs w:val="28"/>
        </w:rPr>
      </w:pPr>
    </w:p>
    <w:p w14:paraId="5866DE4A" w14:textId="1D8B3FCB" w:rsidR="0081665C" w:rsidRPr="0081665C" w:rsidRDefault="00A00DE2" w:rsidP="0081665C">
      <w:pPr>
        <w:jc w:val="both"/>
        <w:rPr>
          <w:rFonts w:asciiTheme="majorBidi" w:hAnsiTheme="majorBidi" w:cstheme="majorBidi"/>
          <w:b w:val="0"/>
          <w:bCs/>
          <w:szCs w:val="28"/>
        </w:rPr>
      </w:pPr>
      <w:r w:rsidRPr="00043AAB">
        <w:rPr>
          <w:rFonts w:asciiTheme="majorBidi" w:hAnsiTheme="majorBidi" w:cstheme="majorBidi"/>
          <w:b w:val="0"/>
          <w:bCs/>
          <w:szCs w:val="28"/>
        </w:rPr>
        <w:t>E</w:t>
      </w:r>
      <w:r w:rsidR="0083413E" w:rsidRPr="00043AAB">
        <w:rPr>
          <w:rFonts w:asciiTheme="majorBidi" w:hAnsiTheme="majorBidi" w:cstheme="majorBidi"/>
          <w:b w:val="0"/>
          <w:bCs/>
          <w:szCs w:val="28"/>
        </w:rPr>
        <w:t>ffective monitoring and evaluation of academic advising programs are essential for ensuring quality, accountability, and continuous improvement. This process should be systematic, involving ongoing, process-oriented</w:t>
      </w:r>
      <w:r w:rsidRPr="00043AAB">
        <w:rPr>
          <w:rFonts w:asciiTheme="majorBidi" w:hAnsiTheme="majorBidi" w:cstheme="majorBidi"/>
          <w:b w:val="0"/>
          <w:bCs/>
          <w:szCs w:val="28"/>
        </w:rPr>
        <w:t xml:space="preserve"> </w:t>
      </w:r>
      <w:r w:rsidR="0083413E" w:rsidRPr="00043AAB">
        <w:rPr>
          <w:rFonts w:asciiTheme="majorBidi" w:hAnsiTheme="majorBidi" w:cstheme="majorBidi"/>
          <w:b w:val="0"/>
          <w:bCs/>
          <w:szCs w:val="28"/>
        </w:rPr>
        <w:t>assessments, and should gather feedback from students</w:t>
      </w:r>
      <w:r w:rsidRPr="00043AAB">
        <w:rPr>
          <w:rFonts w:asciiTheme="majorBidi" w:hAnsiTheme="majorBidi" w:cstheme="majorBidi"/>
          <w:b w:val="0"/>
          <w:bCs/>
          <w:szCs w:val="28"/>
        </w:rPr>
        <w:t xml:space="preserve"> and </w:t>
      </w:r>
      <w:r w:rsidR="0083413E" w:rsidRPr="00043AAB">
        <w:rPr>
          <w:rFonts w:asciiTheme="majorBidi" w:hAnsiTheme="majorBidi" w:cstheme="majorBidi"/>
          <w:b w:val="0"/>
          <w:bCs/>
          <w:szCs w:val="28"/>
        </w:rPr>
        <w:t>advisors</w:t>
      </w:r>
      <w:r w:rsidRPr="00043AAB">
        <w:rPr>
          <w:rFonts w:asciiTheme="majorBidi" w:hAnsiTheme="majorBidi" w:cstheme="majorBidi"/>
          <w:b w:val="0"/>
          <w:bCs/>
          <w:szCs w:val="28"/>
        </w:rPr>
        <w:t>.</w:t>
      </w:r>
      <w:r w:rsidR="0081665C">
        <w:rPr>
          <w:rFonts w:asciiTheme="majorBidi" w:hAnsiTheme="majorBidi" w:cstheme="majorBidi"/>
          <w:b w:val="0"/>
          <w:bCs/>
          <w:szCs w:val="28"/>
        </w:rPr>
        <w:t xml:space="preserve"> </w:t>
      </w:r>
      <w:r w:rsidR="0081665C" w:rsidRPr="0081665C">
        <w:rPr>
          <w:rFonts w:asciiTheme="majorBidi" w:hAnsiTheme="majorBidi" w:cstheme="majorBidi"/>
          <w:b w:val="0"/>
          <w:szCs w:val="28"/>
        </w:rPr>
        <w:t>These measures are for the student's benefit to ensure proper planning of their academic path.</w:t>
      </w:r>
    </w:p>
    <w:p w14:paraId="454770E6" w14:textId="7D6AAED8" w:rsidR="0083413E" w:rsidRPr="00043AAB" w:rsidRDefault="0083413E" w:rsidP="0083413E">
      <w:pPr>
        <w:jc w:val="both"/>
        <w:rPr>
          <w:rFonts w:asciiTheme="majorBidi" w:hAnsiTheme="majorBidi" w:cstheme="majorBidi"/>
          <w:b w:val="0"/>
          <w:bCs/>
          <w:szCs w:val="28"/>
        </w:rPr>
      </w:pPr>
    </w:p>
    <w:p w14:paraId="6CF9D93B" w14:textId="480FAD29" w:rsidR="00B11E85" w:rsidRPr="00043AAB" w:rsidRDefault="00B11E85" w:rsidP="0083413E">
      <w:pPr>
        <w:jc w:val="both"/>
        <w:rPr>
          <w:rFonts w:asciiTheme="majorBidi" w:hAnsiTheme="majorBidi" w:cstheme="majorBidi"/>
          <w:b w:val="0"/>
          <w:bCs/>
          <w:szCs w:val="28"/>
        </w:rPr>
      </w:pPr>
    </w:p>
    <w:p w14:paraId="37A01F12" w14:textId="77777777" w:rsidR="00B11E85" w:rsidRPr="00043AAB" w:rsidRDefault="00B11E85" w:rsidP="00B11E85">
      <w:pPr>
        <w:jc w:val="both"/>
        <w:rPr>
          <w:rFonts w:asciiTheme="majorBidi" w:hAnsiTheme="majorBidi" w:cstheme="majorBidi"/>
          <w:b w:val="0"/>
          <w:szCs w:val="28"/>
        </w:rPr>
      </w:pPr>
      <w:r w:rsidRPr="00043AAB">
        <w:rPr>
          <w:rFonts w:asciiTheme="majorBidi" w:hAnsiTheme="majorBidi" w:cstheme="majorBidi"/>
          <w:b w:val="0"/>
          <w:szCs w:val="28"/>
        </w:rPr>
        <w:t>A robust monitoring and evaluation system for academic advising should utilize structured checklists, feedback forms, and both formative and summative assessment strategies. This ensures that programs remain aligned with institutional missions, meet student needs, and foster continuous improvement</w:t>
      </w:r>
    </w:p>
    <w:p w14:paraId="7FB0034A" w14:textId="77777777" w:rsidR="00CD0A57" w:rsidRPr="009C40AB" w:rsidRDefault="00CD0A57" w:rsidP="00CD0A57">
      <w:pPr>
        <w:jc w:val="both"/>
        <w:rPr>
          <w:rFonts w:asciiTheme="majorBidi" w:hAnsiTheme="majorBidi" w:cstheme="majorBidi"/>
          <w:b w:val="0"/>
          <w:bCs/>
          <w:szCs w:val="28"/>
        </w:rPr>
      </w:pPr>
      <w:r w:rsidRPr="009C40AB">
        <w:rPr>
          <w:rFonts w:asciiTheme="majorBidi" w:hAnsiTheme="majorBidi" w:cstheme="majorBidi"/>
          <w:b w:val="0"/>
          <w:bCs/>
          <w:szCs w:val="28"/>
        </w:rPr>
        <w:t>To effectively implement proactive support, advisors can utilize the following strategies:</w:t>
      </w:r>
    </w:p>
    <w:p w14:paraId="1E7B1849" w14:textId="77777777" w:rsidR="00CD0A57" w:rsidRPr="009C40AB" w:rsidRDefault="00CD0A57">
      <w:pPr>
        <w:numPr>
          <w:ilvl w:val="0"/>
          <w:numId w:val="4"/>
        </w:numPr>
        <w:jc w:val="both"/>
        <w:rPr>
          <w:rFonts w:asciiTheme="majorBidi" w:hAnsiTheme="majorBidi" w:cstheme="majorBidi"/>
          <w:b w:val="0"/>
          <w:bCs/>
          <w:szCs w:val="28"/>
        </w:rPr>
      </w:pPr>
      <w:r w:rsidRPr="009C40AB">
        <w:rPr>
          <w:rFonts w:asciiTheme="majorBidi" w:hAnsiTheme="majorBidi" w:cstheme="majorBidi"/>
          <w:b w:val="0"/>
          <w:bCs/>
          <w:szCs w:val="28"/>
        </w:rPr>
        <w:t>Maintaining regular check-ins with students.</w:t>
      </w:r>
    </w:p>
    <w:p w14:paraId="735F594C" w14:textId="77777777" w:rsidR="00CD0A57" w:rsidRPr="009C40AB" w:rsidRDefault="00CD0A57">
      <w:pPr>
        <w:numPr>
          <w:ilvl w:val="0"/>
          <w:numId w:val="4"/>
        </w:numPr>
        <w:jc w:val="both"/>
        <w:rPr>
          <w:rFonts w:asciiTheme="majorBidi" w:hAnsiTheme="majorBidi" w:cstheme="majorBidi"/>
          <w:b w:val="0"/>
          <w:bCs/>
          <w:szCs w:val="28"/>
        </w:rPr>
      </w:pPr>
      <w:r w:rsidRPr="009C40AB">
        <w:rPr>
          <w:rFonts w:asciiTheme="majorBidi" w:hAnsiTheme="majorBidi" w:cstheme="majorBidi"/>
          <w:b w:val="0"/>
          <w:bCs/>
          <w:szCs w:val="28"/>
        </w:rPr>
        <w:t xml:space="preserve">Implementing a system of alerts for academic performance </w:t>
      </w:r>
      <w:proofErr w:type="gramStart"/>
      <w:r w:rsidRPr="009C40AB">
        <w:rPr>
          <w:rFonts w:asciiTheme="majorBidi" w:hAnsiTheme="majorBidi" w:cstheme="majorBidi"/>
          <w:b w:val="0"/>
          <w:bCs/>
          <w:szCs w:val="28"/>
        </w:rPr>
        <w:t>help</w:t>
      </w:r>
      <w:proofErr w:type="gramEnd"/>
      <w:r w:rsidRPr="009C40AB">
        <w:rPr>
          <w:rFonts w:asciiTheme="majorBidi" w:hAnsiTheme="majorBidi" w:cstheme="majorBidi"/>
          <w:b w:val="0"/>
          <w:bCs/>
          <w:szCs w:val="28"/>
        </w:rPr>
        <w:t xml:space="preserve"> advisors keep track of students who may be struggling.</w:t>
      </w:r>
    </w:p>
    <w:p w14:paraId="60C2F002" w14:textId="5F03566F" w:rsidR="0083413E" w:rsidRPr="009C40AB" w:rsidRDefault="00CD0A57">
      <w:pPr>
        <w:numPr>
          <w:ilvl w:val="0"/>
          <w:numId w:val="4"/>
        </w:numPr>
        <w:jc w:val="both"/>
        <w:rPr>
          <w:rFonts w:asciiTheme="majorBidi" w:hAnsiTheme="majorBidi" w:cstheme="majorBidi"/>
          <w:b w:val="0"/>
          <w:bCs/>
          <w:szCs w:val="28"/>
        </w:rPr>
      </w:pPr>
      <w:r w:rsidRPr="009C40AB">
        <w:rPr>
          <w:rFonts w:asciiTheme="majorBidi" w:hAnsiTheme="majorBidi" w:cstheme="majorBidi"/>
          <w:b w:val="0"/>
          <w:bCs/>
          <w:szCs w:val="28"/>
        </w:rPr>
        <w:t>Fostering strong relationships with students helps them to seek help before problems become unmanageable.</w:t>
      </w:r>
    </w:p>
    <w:p w14:paraId="317E6F5E" w14:textId="77777777" w:rsidR="0083413E" w:rsidRPr="00043AAB" w:rsidRDefault="0083413E" w:rsidP="0083413E">
      <w:pPr>
        <w:jc w:val="both"/>
        <w:rPr>
          <w:rFonts w:asciiTheme="majorBidi" w:hAnsiTheme="majorBidi" w:cstheme="majorBidi"/>
          <w:b w:val="0"/>
          <w:szCs w:val="28"/>
        </w:rPr>
      </w:pPr>
      <w:r w:rsidRPr="00043AAB">
        <w:rPr>
          <w:rFonts w:asciiTheme="majorBidi" w:hAnsiTheme="majorBidi" w:cstheme="majorBidi"/>
          <w:b w:val="0"/>
          <w:szCs w:val="28"/>
        </w:rPr>
        <w:t>Key Components of Monitoring and Evaluation</w:t>
      </w:r>
    </w:p>
    <w:p w14:paraId="78297B87" w14:textId="5437BC64" w:rsidR="0083413E" w:rsidRPr="00043AAB" w:rsidRDefault="0083413E">
      <w:pPr>
        <w:numPr>
          <w:ilvl w:val="0"/>
          <w:numId w:val="13"/>
        </w:numPr>
        <w:jc w:val="both"/>
        <w:rPr>
          <w:rFonts w:asciiTheme="majorBidi" w:hAnsiTheme="majorBidi" w:cstheme="majorBidi"/>
          <w:b w:val="0"/>
          <w:szCs w:val="28"/>
        </w:rPr>
      </w:pPr>
      <w:r w:rsidRPr="00043AAB">
        <w:rPr>
          <w:rFonts w:asciiTheme="majorBidi" w:hAnsiTheme="majorBidi" w:cstheme="majorBidi"/>
          <w:b w:val="0"/>
          <w:szCs w:val="28"/>
        </w:rPr>
        <w:t>Formative Evaluation: Focuses on ongoing monitoring, identifying immediate issues, and making real-time improvements. Methods include observation, staff discussions, and reviewing records.</w:t>
      </w:r>
    </w:p>
    <w:p w14:paraId="6A74E78C" w14:textId="79431880" w:rsidR="0083413E" w:rsidRPr="00043AAB" w:rsidRDefault="0083413E">
      <w:pPr>
        <w:numPr>
          <w:ilvl w:val="0"/>
          <w:numId w:val="13"/>
        </w:numPr>
        <w:jc w:val="both"/>
        <w:rPr>
          <w:rFonts w:asciiTheme="majorBidi" w:hAnsiTheme="majorBidi" w:cstheme="majorBidi"/>
          <w:b w:val="0"/>
          <w:szCs w:val="28"/>
        </w:rPr>
      </w:pPr>
      <w:r w:rsidRPr="00043AAB">
        <w:rPr>
          <w:rFonts w:asciiTheme="majorBidi" w:hAnsiTheme="majorBidi" w:cstheme="majorBidi"/>
          <w:b w:val="0"/>
          <w:szCs w:val="28"/>
        </w:rPr>
        <w:t>Multi-source Feedback: Incorporates input from students, advisors, and program directors to provide a comprehensive view of program strengths and areas for improvement.</w:t>
      </w:r>
    </w:p>
    <w:p w14:paraId="21E3C94B" w14:textId="1E0FCDFA" w:rsidR="0083413E" w:rsidRPr="00043AAB" w:rsidRDefault="0083413E">
      <w:pPr>
        <w:numPr>
          <w:ilvl w:val="0"/>
          <w:numId w:val="13"/>
        </w:numPr>
        <w:jc w:val="both"/>
        <w:rPr>
          <w:rFonts w:asciiTheme="majorBidi" w:hAnsiTheme="majorBidi" w:cstheme="majorBidi"/>
          <w:b w:val="0"/>
          <w:szCs w:val="28"/>
        </w:rPr>
      </w:pPr>
      <w:r w:rsidRPr="00043AAB">
        <w:rPr>
          <w:rFonts w:asciiTheme="majorBidi" w:hAnsiTheme="majorBidi" w:cstheme="majorBidi"/>
          <w:b w:val="0"/>
          <w:szCs w:val="28"/>
        </w:rPr>
        <w:t>Alignment with Mission: Evaluation should be guided by a clear mission statement that aligns with institutional goals and the purpose of academic advising.</w:t>
      </w:r>
    </w:p>
    <w:p w14:paraId="53772C7A" w14:textId="70E86E89" w:rsidR="00AF3D9A" w:rsidRPr="0081665C" w:rsidRDefault="0083413E" w:rsidP="0081665C">
      <w:pPr>
        <w:numPr>
          <w:ilvl w:val="0"/>
          <w:numId w:val="13"/>
        </w:numPr>
        <w:jc w:val="both"/>
        <w:rPr>
          <w:rFonts w:asciiTheme="majorBidi" w:hAnsiTheme="majorBidi" w:cstheme="majorBidi"/>
          <w:b w:val="0"/>
          <w:szCs w:val="28"/>
        </w:rPr>
      </w:pPr>
      <w:r w:rsidRPr="00043AAB">
        <w:rPr>
          <w:rFonts w:asciiTheme="majorBidi" w:hAnsiTheme="majorBidi" w:cstheme="majorBidi"/>
          <w:b w:val="0"/>
          <w:szCs w:val="28"/>
        </w:rPr>
        <w:t>Use of Metrics and Rubrics: Employs qualitative and quantitative measures, including surveys, checklists, and rubrics, to assess both processes and outcomes.</w:t>
      </w:r>
    </w:p>
    <w:p w14:paraId="22B0412D" w14:textId="77777777" w:rsidR="00555D68" w:rsidRPr="00555D68" w:rsidRDefault="00555D68" w:rsidP="00555D68">
      <w:pPr>
        <w:bidi/>
        <w:spacing w:before="240"/>
        <w:jc w:val="center"/>
        <w:rPr>
          <w:rFonts w:ascii="Mulish" w:eastAsia="Calibri" w:hAnsi="Mulish" w:cs="Times New Roman"/>
          <w:bCs/>
          <w:color w:val="auto"/>
          <w:szCs w:val="28"/>
        </w:rPr>
      </w:pPr>
      <w:r w:rsidRPr="00555D68">
        <w:rPr>
          <w:rFonts w:ascii="Mulish" w:eastAsia="Calibri" w:hAnsi="Mulish" w:cs="Times New Roman"/>
          <w:bCs/>
          <w:color w:val="auto"/>
          <w:sz w:val="24"/>
          <w:szCs w:val="24"/>
        </w:rPr>
        <w:lastRenderedPageBreak/>
        <w:t xml:space="preserve">Academic Advising Form - Group Meeting </w:t>
      </w:r>
    </w:p>
    <w:p w14:paraId="5EC11198" w14:textId="77777777" w:rsidR="00555D68" w:rsidRPr="00555D68" w:rsidRDefault="00555D68" w:rsidP="00555D68">
      <w:pPr>
        <w:bidi/>
        <w:jc w:val="center"/>
        <w:rPr>
          <w:rFonts w:ascii="Mulish" w:eastAsia="Calibri" w:hAnsi="Mulish" w:cs="Times New Roman"/>
          <w:bCs/>
          <w:color w:val="auto"/>
          <w:sz w:val="22"/>
        </w:rPr>
      </w:pPr>
      <w:r w:rsidRPr="00555D68">
        <w:rPr>
          <w:rFonts w:ascii="Mulish" w:eastAsia="Calibri" w:hAnsi="Mulish" w:cs="Times New Roman"/>
          <w:bCs/>
          <w:color w:val="auto"/>
          <w:sz w:val="22"/>
        </w:rPr>
        <w:t>To be filled by the academic advisor</w:t>
      </w:r>
    </w:p>
    <w:p w14:paraId="2FCCE18A" w14:textId="77777777" w:rsidR="00555D68" w:rsidRPr="00555D68" w:rsidRDefault="00555D68" w:rsidP="00555D68">
      <w:pPr>
        <w:bidi/>
        <w:spacing w:line="240" w:lineRule="auto"/>
        <w:jc w:val="center"/>
        <w:rPr>
          <w:rFonts w:ascii="Mulish" w:eastAsia="Calibri" w:hAnsi="Mulish" w:cs="Times New Roman"/>
          <w:bCs/>
          <w:color w:val="auto"/>
          <w:sz w:val="22"/>
          <w:rtl/>
        </w:rPr>
      </w:pPr>
    </w:p>
    <w:p w14:paraId="3B4CF9EB" w14:textId="2CF0C161" w:rsidR="00D076A4" w:rsidRPr="00555D68" w:rsidRDefault="00555D68" w:rsidP="00555D68">
      <w:pPr>
        <w:tabs>
          <w:tab w:val="center" w:pos="4680"/>
          <w:tab w:val="right" w:pos="9360"/>
        </w:tabs>
        <w:spacing w:line="240" w:lineRule="auto"/>
        <w:rPr>
          <w:rFonts w:ascii="Mulish" w:eastAsia="Calibri" w:hAnsi="Mulish" w:cs="Times New Roman"/>
          <w:bCs/>
          <w:color w:val="auto"/>
          <w:sz w:val="22"/>
        </w:rPr>
      </w:pPr>
      <w:bookmarkStart w:id="9" w:name="_Hlk201473206"/>
      <w:r w:rsidRPr="00555D68">
        <w:rPr>
          <w:rFonts w:ascii="Mulish" w:eastAsia="Calibri" w:hAnsi="Mulish" w:cs="Times New Roman"/>
          <w:bCs/>
          <w:color w:val="auto"/>
          <w:sz w:val="22"/>
        </w:rPr>
        <w:t>Semester: ……</w:t>
      </w:r>
      <w:proofErr w:type="gramStart"/>
      <w:r w:rsidRPr="00555D68">
        <w:rPr>
          <w:rFonts w:ascii="Mulish" w:eastAsia="Calibri" w:hAnsi="Mulish" w:cs="Times New Roman"/>
          <w:bCs/>
          <w:color w:val="auto"/>
          <w:sz w:val="22"/>
        </w:rPr>
        <w:t>…..</w:t>
      </w:r>
      <w:proofErr w:type="gramEnd"/>
      <w:r w:rsidRPr="00555D68">
        <w:rPr>
          <w:rFonts w:ascii="Mulish" w:eastAsia="Calibri" w:hAnsi="Mulish" w:cs="Times New Roman"/>
          <w:bCs/>
          <w:color w:val="auto"/>
          <w:sz w:val="22"/>
        </w:rPr>
        <w:t xml:space="preserve">       Program: ……</w:t>
      </w:r>
      <w:proofErr w:type="gramStart"/>
      <w:r w:rsidRPr="00555D68">
        <w:rPr>
          <w:rFonts w:ascii="Mulish" w:eastAsia="Calibri" w:hAnsi="Mulish" w:cs="Times New Roman"/>
          <w:bCs/>
          <w:color w:val="auto"/>
          <w:sz w:val="22"/>
        </w:rPr>
        <w:t>…..</w:t>
      </w:r>
      <w:proofErr w:type="gramEnd"/>
      <w:r w:rsidRPr="00555D68">
        <w:rPr>
          <w:rFonts w:ascii="Mulish" w:eastAsia="Calibri" w:hAnsi="Mulish" w:cs="Times New Roman"/>
          <w:bCs/>
          <w:color w:val="auto"/>
          <w:sz w:val="22"/>
        </w:rPr>
        <w:t xml:space="preserve">        Level: ……</w:t>
      </w:r>
      <w:proofErr w:type="gramStart"/>
      <w:r w:rsidRPr="00555D68">
        <w:rPr>
          <w:rFonts w:ascii="Mulish" w:eastAsia="Calibri" w:hAnsi="Mulish" w:cs="Times New Roman"/>
          <w:bCs/>
          <w:color w:val="auto"/>
          <w:sz w:val="22"/>
        </w:rPr>
        <w:t>…..</w:t>
      </w:r>
      <w:proofErr w:type="gramEnd"/>
      <w:r w:rsidRPr="00555D68">
        <w:rPr>
          <w:rFonts w:ascii="Mulish" w:eastAsia="Calibri" w:hAnsi="Mulish" w:cs="Times New Roman"/>
          <w:bCs/>
          <w:color w:val="auto"/>
          <w:sz w:val="22"/>
        </w:rPr>
        <w:t xml:space="preserve">                         </w:t>
      </w:r>
      <w:proofErr w:type="gramStart"/>
      <w:r w:rsidRPr="00555D68">
        <w:rPr>
          <w:rFonts w:ascii="Mulish" w:eastAsia="Calibri" w:hAnsi="Mulish" w:cs="Times New Roman"/>
          <w:bCs/>
          <w:color w:val="auto"/>
          <w:sz w:val="22"/>
        </w:rPr>
        <w:t xml:space="preserve">Date:    /    </w:t>
      </w:r>
      <w:proofErr w:type="gramEnd"/>
      <w:r w:rsidRPr="00555D68">
        <w:rPr>
          <w:rFonts w:ascii="Mulish" w:eastAsia="Calibri" w:hAnsi="Mulish" w:cs="Times New Roman"/>
          <w:bCs/>
          <w:color w:val="auto"/>
          <w:sz w:val="22"/>
        </w:rPr>
        <w:t xml:space="preserve"> /   202</w:t>
      </w:r>
      <w:r>
        <w:rPr>
          <w:rFonts w:ascii="Mulish" w:eastAsia="Calibri" w:hAnsi="Mulish" w:cs="Times New Roman"/>
          <w:bCs/>
          <w:color w:val="auto"/>
          <w:sz w:val="22"/>
        </w:rPr>
        <w:t>5</w:t>
      </w:r>
    </w:p>
    <w:tbl>
      <w:tblPr>
        <w:tblStyle w:val="TableGrid1"/>
        <w:tblpPr w:leftFromText="180" w:rightFromText="180" w:vertAnchor="text" w:horzAnchor="margin" w:tblpXSpec="center" w:tblpY="361"/>
        <w:bidiVisual/>
        <w:tblW w:w="10800" w:type="dxa"/>
        <w:tblLook w:val="04A0" w:firstRow="1" w:lastRow="0" w:firstColumn="1" w:lastColumn="0" w:noHBand="0" w:noVBand="1"/>
      </w:tblPr>
      <w:tblGrid>
        <w:gridCol w:w="1350"/>
        <w:gridCol w:w="3240"/>
        <w:gridCol w:w="630"/>
        <w:gridCol w:w="1530"/>
        <w:gridCol w:w="3510"/>
        <w:gridCol w:w="540"/>
      </w:tblGrid>
      <w:tr w:rsidR="00555D68" w:rsidRPr="00555D68" w14:paraId="6DCBAAAD" w14:textId="77777777" w:rsidTr="00555D68">
        <w:trPr>
          <w:trHeight w:val="20"/>
        </w:trPr>
        <w:tc>
          <w:tcPr>
            <w:tcW w:w="1350" w:type="dxa"/>
            <w:shd w:val="clear" w:color="auto" w:fill="DDD9C3"/>
          </w:tcPr>
          <w:bookmarkEnd w:id="9"/>
          <w:p w14:paraId="29084DD2"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 xml:space="preserve">         ID      </w:t>
            </w:r>
          </w:p>
        </w:tc>
        <w:tc>
          <w:tcPr>
            <w:tcW w:w="3240" w:type="dxa"/>
            <w:shd w:val="clear" w:color="auto" w:fill="DDD9C3"/>
          </w:tcPr>
          <w:p w14:paraId="3E9E4A75" w14:textId="77777777" w:rsidR="00555D68" w:rsidRPr="00555D68" w:rsidRDefault="00555D68" w:rsidP="00555D68">
            <w:pPr>
              <w:bidi/>
              <w:ind w:right="-720"/>
              <w:jc w:val="center"/>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 xml:space="preserve">       Student Name</w:t>
            </w:r>
          </w:p>
        </w:tc>
        <w:tc>
          <w:tcPr>
            <w:tcW w:w="630" w:type="dxa"/>
            <w:shd w:val="clear" w:color="auto" w:fill="DDD9C3"/>
          </w:tcPr>
          <w:p w14:paraId="599B3AD3"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1530" w:type="dxa"/>
            <w:shd w:val="clear" w:color="auto" w:fill="DDD9C3"/>
          </w:tcPr>
          <w:p w14:paraId="332CA611" w14:textId="77777777" w:rsidR="00555D68" w:rsidRPr="00555D68" w:rsidRDefault="00555D68" w:rsidP="00555D68">
            <w:pPr>
              <w:bidi/>
              <w:ind w:right="-720"/>
              <w:jc w:val="center"/>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 xml:space="preserve">          ID</w:t>
            </w:r>
          </w:p>
        </w:tc>
        <w:tc>
          <w:tcPr>
            <w:tcW w:w="3510" w:type="dxa"/>
            <w:shd w:val="clear" w:color="auto" w:fill="DDD9C3"/>
          </w:tcPr>
          <w:p w14:paraId="52EBA5DA" w14:textId="77777777" w:rsidR="00555D68" w:rsidRPr="00555D68" w:rsidRDefault="00555D68" w:rsidP="00555D68">
            <w:pPr>
              <w:bidi/>
              <w:ind w:right="-720"/>
              <w:jc w:val="center"/>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 xml:space="preserve">          Student Name</w:t>
            </w:r>
          </w:p>
        </w:tc>
        <w:tc>
          <w:tcPr>
            <w:tcW w:w="540" w:type="dxa"/>
            <w:shd w:val="clear" w:color="auto" w:fill="DDD9C3"/>
          </w:tcPr>
          <w:p w14:paraId="35468792" w14:textId="77777777" w:rsidR="00555D68" w:rsidRPr="00555D68" w:rsidRDefault="00555D68" w:rsidP="00555D68">
            <w:pPr>
              <w:bidi/>
              <w:ind w:right="-720"/>
              <w:rPr>
                <w:rFonts w:ascii="Mulish" w:eastAsia="Times New Roman" w:hAnsi="Mulish" w:cs="Times New Roman"/>
                <w:bCs/>
                <w:color w:val="auto"/>
                <w:sz w:val="18"/>
                <w:szCs w:val="18"/>
                <w:rtl/>
              </w:rPr>
            </w:pPr>
          </w:p>
        </w:tc>
      </w:tr>
      <w:tr w:rsidR="00555D68" w:rsidRPr="00555D68" w14:paraId="1063E7B0" w14:textId="77777777" w:rsidTr="00555D68">
        <w:trPr>
          <w:trHeight w:val="20"/>
        </w:trPr>
        <w:tc>
          <w:tcPr>
            <w:tcW w:w="1350" w:type="dxa"/>
          </w:tcPr>
          <w:p w14:paraId="395FA95B" w14:textId="77777777" w:rsidR="00555D68" w:rsidRPr="00555D68" w:rsidRDefault="00555D68" w:rsidP="00555D68">
            <w:pPr>
              <w:bidi/>
              <w:ind w:right="-720"/>
              <w:contextualSpacing/>
              <w:jc w:val="center"/>
              <w:rPr>
                <w:rFonts w:ascii="Mulish" w:eastAsia="Times New Roman" w:hAnsi="Mulish" w:cs="Times New Roman"/>
                <w:bCs/>
                <w:color w:val="auto"/>
                <w:sz w:val="18"/>
                <w:szCs w:val="18"/>
                <w:rtl/>
              </w:rPr>
            </w:pPr>
          </w:p>
        </w:tc>
        <w:tc>
          <w:tcPr>
            <w:tcW w:w="3240" w:type="dxa"/>
          </w:tcPr>
          <w:p w14:paraId="25F0E14D" w14:textId="77777777" w:rsidR="00555D68" w:rsidRPr="00555D68" w:rsidRDefault="00555D68" w:rsidP="00555D68">
            <w:pPr>
              <w:ind w:right="-720"/>
              <w:rPr>
                <w:rFonts w:ascii="Mulish" w:eastAsia="Times New Roman" w:hAnsi="Mulish" w:cs="Times New Roman"/>
                <w:bCs/>
                <w:color w:val="auto"/>
                <w:sz w:val="18"/>
                <w:szCs w:val="18"/>
                <w:rtl/>
              </w:rPr>
            </w:pPr>
          </w:p>
        </w:tc>
        <w:tc>
          <w:tcPr>
            <w:tcW w:w="630" w:type="dxa"/>
            <w:shd w:val="clear" w:color="auto" w:fill="DDD9C3"/>
          </w:tcPr>
          <w:p w14:paraId="25000743"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7.</w:t>
            </w:r>
          </w:p>
        </w:tc>
        <w:tc>
          <w:tcPr>
            <w:tcW w:w="1530" w:type="dxa"/>
          </w:tcPr>
          <w:p w14:paraId="0D236956"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3510" w:type="dxa"/>
          </w:tcPr>
          <w:p w14:paraId="228CD379" w14:textId="77777777" w:rsidR="00555D68" w:rsidRPr="00555D68" w:rsidRDefault="00555D68" w:rsidP="00555D68">
            <w:pPr>
              <w:ind w:right="-720"/>
              <w:jc w:val="right"/>
              <w:rPr>
                <w:rFonts w:ascii="Mulish" w:eastAsia="Times New Roman" w:hAnsi="Mulish" w:cs="Times New Roman"/>
                <w:bCs/>
                <w:color w:val="auto"/>
                <w:sz w:val="18"/>
                <w:szCs w:val="18"/>
                <w:rtl/>
              </w:rPr>
            </w:pPr>
          </w:p>
        </w:tc>
        <w:tc>
          <w:tcPr>
            <w:tcW w:w="540" w:type="dxa"/>
            <w:shd w:val="clear" w:color="auto" w:fill="DDD9C3"/>
          </w:tcPr>
          <w:p w14:paraId="0F998A86"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1.</w:t>
            </w:r>
          </w:p>
        </w:tc>
      </w:tr>
      <w:tr w:rsidR="00555D68" w:rsidRPr="00555D68" w14:paraId="56625018" w14:textId="77777777" w:rsidTr="00555D68">
        <w:trPr>
          <w:trHeight w:val="20"/>
        </w:trPr>
        <w:tc>
          <w:tcPr>
            <w:tcW w:w="1350" w:type="dxa"/>
          </w:tcPr>
          <w:p w14:paraId="63BBF678" w14:textId="77777777" w:rsidR="00555D68" w:rsidRPr="00555D68" w:rsidRDefault="00555D68" w:rsidP="00555D68">
            <w:pPr>
              <w:bidi/>
              <w:ind w:right="-720"/>
              <w:contextualSpacing/>
              <w:jc w:val="center"/>
              <w:rPr>
                <w:rFonts w:ascii="Mulish" w:eastAsia="Times New Roman" w:hAnsi="Mulish" w:cs="Times New Roman"/>
                <w:bCs/>
                <w:color w:val="auto"/>
                <w:sz w:val="18"/>
                <w:szCs w:val="18"/>
                <w:rtl/>
              </w:rPr>
            </w:pPr>
          </w:p>
        </w:tc>
        <w:tc>
          <w:tcPr>
            <w:tcW w:w="3240" w:type="dxa"/>
          </w:tcPr>
          <w:p w14:paraId="3CEB47E4" w14:textId="77777777" w:rsidR="00555D68" w:rsidRPr="00555D68" w:rsidRDefault="00555D68" w:rsidP="00555D68">
            <w:pPr>
              <w:ind w:right="-720"/>
              <w:rPr>
                <w:rFonts w:ascii="Mulish" w:eastAsia="Times New Roman" w:hAnsi="Mulish" w:cs="Times New Roman"/>
                <w:bCs/>
                <w:color w:val="auto"/>
                <w:sz w:val="18"/>
                <w:szCs w:val="18"/>
                <w:rtl/>
              </w:rPr>
            </w:pPr>
          </w:p>
        </w:tc>
        <w:tc>
          <w:tcPr>
            <w:tcW w:w="630" w:type="dxa"/>
            <w:shd w:val="clear" w:color="auto" w:fill="DDD9C3"/>
          </w:tcPr>
          <w:p w14:paraId="2931B7B1"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8.</w:t>
            </w:r>
          </w:p>
        </w:tc>
        <w:tc>
          <w:tcPr>
            <w:tcW w:w="1530" w:type="dxa"/>
          </w:tcPr>
          <w:p w14:paraId="7360CE2D"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3510" w:type="dxa"/>
          </w:tcPr>
          <w:p w14:paraId="63D27C1F" w14:textId="77777777" w:rsidR="00555D68" w:rsidRPr="00555D68" w:rsidRDefault="00555D68" w:rsidP="00555D68">
            <w:pPr>
              <w:ind w:right="-720"/>
              <w:jc w:val="right"/>
              <w:rPr>
                <w:rFonts w:ascii="Mulish" w:eastAsia="Times New Roman" w:hAnsi="Mulish" w:cs="Times New Roman"/>
                <w:bCs/>
                <w:color w:val="auto"/>
                <w:sz w:val="18"/>
                <w:szCs w:val="18"/>
                <w:rtl/>
              </w:rPr>
            </w:pPr>
          </w:p>
        </w:tc>
        <w:tc>
          <w:tcPr>
            <w:tcW w:w="540" w:type="dxa"/>
            <w:shd w:val="clear" w:color="auto" w:fill="DDD9C3"/>
          </w:tcPr>
          <w:p w14:paraId="1CF0A122"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2.</w:t>
            </w:r>
          </w:p>
        </w:tc>
      </w:tr>
      <w:tr w:rsidR="00555D68" w:rsidRPr="00555D68" w14:paraId="16B6688B" w14:textId="77777777" w:rsidTr="00555D68">
        <w:trPr>
          <w:trHeight w:val="20"/>
        </w:trPr>
        <w:tc>
          <w:tcPr>
            <w:tcW w:w="1350" w:type="dxa"/>
          </w:tcPr>
          <w:p w14:paraId="14A79225" w14:textId="77777777" w:rsidR="00555D68" w:rsidRPr="00555D68" w:rsidRDefault="00555D68" w:rsidP="00555D68">
            <w:pPr>
              <w:bidi/>
              <w:ind w:right="-720"/>
              <w:contextualSpacing/>
              <w:jc w:val="center"/>
              <w:rPr>
                <w:rFonts w:ascii="Mulish" w:eastAsia="Times New Roman" w:hAnsi="Mulish" w:cs="Times New Roman"/>
                <w:bCs/>
                <w:color w:val="auto"/>
                <w:sz w:val="18"/>
                <w:szCs w:val="18"/>
                <w:rtl/>
              </w:rPr>
            </w:pPr>
          </w:p>
        </w:tc>
        <w:tc>
          <w:tcPr>
            <w:tcW w:w="3240" w:type="dxa"/>
          </w:tcPr>
          <w:p w14:paraId="7B9E5EB8" w14:textId="77777777" w:rsidR="00555D68" w:rsidRPr="00555D68" w:rsidRDefault="00555D68" w:rsidP="00555D68">
            <w:pPr>
              <w:ind w:right="-720"/>
              <w:rPr>
                <w:rFonts w:ascii="Mulish" w:eastAsia="Times New Roman" w:hAnsi="Mulish" w:cs="Times New Roman"/>
                <w:bCs/>
                <w:color w:val="auto"/>
                <w:sz w:val="18"/>
                <w:szCs w:val="18"/>
                <w:rtl/>
              </w:rPr>
            </w:pPr>
          </w:p>
        </w:tc>
        <w:tc>
          <w:tcPr>
            <w:tcW w:w="630" w:type="dxa"/>
            <w:shd w:val="clear" w:color="auto" w:fill="DDD9C3"/>
          </w:tcPr>
          <w:p w14:paraId="05A4AB6A"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9.</w:t>
            </w:r>
          </w:p>
        </w:tc>
        <w:tc>
          <w:tcPr>
            <w:tcW w:w="1530" w:type="dxa"/>
          </w:tcPr>
          <w:p w14:paraId="1950AAA5"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3510" w:type="dxa"/>
          </w:tcPr>
          <w:p w14:paraId="46AF4B11" w14:textId="77777777" w:rsidR="00555D68" w:rsidRPr="00555D68" w:rsidRDefault="00555D68" w:rsidP="00555D68">
            <w:pPr>
              <w:ind w:right="-720"/>
              <w:jc w:val="right"/>
              <w:rPr>
                <w:rFonts w:ascii="Mulish" w:eastAsia="Times New Roman" w:hAnsi="Mulish" w:cs="Times New Roman"/>
                <w:bCs/>
                <w:color w:val="auto"/>
                <w:sz w:val="18"/>
                <w:szCs w:val="18"/>
                <w:rtl/>
              </w:rPr>
            </w:pPr>
          </w:p>
        </w:tc>
        <w:tc>
          <w:tcPr>
            <w:tcW w:w="540" w:type="dxa"/>
            <w:shd w:val="clear" w:color="auto" w:fill="DDD9C3"/>
          </w:tcPr>
          <w:p w14:paraId="4DDF9DD2"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3.</w:t>
            </w:r>
          </w:p>
        </w:tc>
      </w:tr>
      <w:tr w:rsidR="00555D68" w:rsidRPr="00555D68" w14:paraId="527ABF59" w14:textId="77777777" w:rsidTr="00555D68">
        <w:trPr>
          <w:trHeight w:val="20"/>
        </w:trPr>
        <w:tc>
          <w:tcPr>
            <w:tcW w:w="1350" w:type="dxa"/>
          </w:tcPr>
          <w:p w14:paraId="6ED55B82" w14:textId="77777777" w:rsidR="00555D68" w:rsidRPr="00555D68" w:rsidRDefault="00555D68" w:rsidP="00555D68">
            <w:pPr>
              <w:bidi/>
              <w:ind w:right="-720"/>
              <w:contextualSpacing/>
              <w:jc w:val="center"/>
              <w:rPr>
                <w:rFonts w:ascii="Mulish" w:eastAsia="Times New Roman" w:hAnsi="Mulish" w:cs="Times New Roman"/>
                <w:bCs/>
                <w:color w:val="auto"/>
                <w:sz w:val="18"/>
                <w:szCs w:val="18"/>
                <w:rtl/>
              </w:rPr>
            </w:pPr>
          </w:p>
        </w:tc>
        <w:tc>
          <w:tcPr>
            <w:tcW w:w="3240" w:type="dxa"/>
          </w:tcPr>
          <w:p w14:paraId="0A248137" w14:textId="77777777" w:rsidR="00555D68" w:rsidRPr="00555D68" w:rsidRDefault="00555D68" w:rsidP="00555D68">
            <w:pPr>
              <w:ind w:right="-720"/>
              <w:rPr>
                <w:rFonts w:ascii="Mulish" w:eastAsia="Times New Roman" w:hAnsi="Mulish" w:cs="Times New Roman"/>
                <w:bCs/>
                <w:color w:val="auto"/>
                <w:sz w:val="18"/>
                <w:szCs w:val="18"/>
                <w:rtl/>
              </w:rPr>
            </w:pPr>
          </w:p>
        </w:tc>
        <w:tc>
          <w:tcPr>
            <w:tcW w:w="630" w:type="dxa"/>
            <w:shd w:val="clear" w:color="auto" w:fill="DDD9C3"/>
          </w:tcPr>
          <w:p w14:paraId="357DDF8A"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10.</w:t>
            </w:r>
          </w:p>
        </w:tc>
        <w:tc>
          <w:tcPr>
            <w:tcW w:w="1530" w:type="dxa"/>
          </w:tcPr>
          <w:p w14:paraId="38F592B1"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3510" w:type="dxa"/>
          </w:tcPr>
          <w:p w14:paraId="400956CF" w14:textId="77777777" w:rsidR="00555D68" w:rsidRPr="00555D68" w:rsidRDefault="00555D68" w:rsidP="00555D68">
            <w:pPr>
              <w:ind w:right="-720"/>
              <w:jc w:val="right"/>
              <w:rPr>
                <w:rFonts w:ascii="Mulish" w:eastAsia="Times New Roman" w:hAnsi="Mulish" w:cs="Times New Roman"/>
                <w:bCs/>
                <w:color w:val="auto"/>
                <w:sz w:val="18"/>
                <w:szCs w:val="18"/>
                <w:rtl/>
              </w:rPr>
            </w:pPr>
          </w:p>
        </w:tc>
        <w:tc>
          <w:tcPr>
            <w:tcW w:w="540" w:type="dxa"/>
            <w:shd w:val="clear" w:color="auto" w:fill="DDD9C3"/>
          </w:tcPr>
          <w:p w14:paraId="41541A1E"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4.</w:t>
            </w:r>
          </w:p>
        </w:tc>
      </w:tr>
      <w:tr w:rsidR="00555D68" w:rsidRPr="00555D68" w14:paraId="14C4759A" w14:textId="77777777" w:rsidTr="00555D68">
        <w:trPr>
          <w:trHeight w:val="20"/>
        </w:trPr>
        <w:tc>
          <w:tcPr>
            <w:tcW w:w="1350" w:type="dxa"/>
          </w:tcPr>
          <w:p w14:paraId="4A0B99FD"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3240" w:type="dxa"/>
          </w:tcPr>
          <w:p w14:paraId="3A1F64E3" w14:textId="77777777" w:rsidR="00555D68" w:rsidRPr="00555D68" w:rsidRDefault="00555D68" w:rsidP="00555D68">
            <w:pPr>
              <w:ind w:right="-720"/>
              <w:rPr>
                <w:rFonts w:ascii="Mulish" w:eastAsia="Times New Roman" w:hAnsi="Mulish" w:cs="Times New Roman"/>
                <w:bCs/>
                <w:color w:val="auto"/>
                <w:sz w:val="18"/>
                <w:szCs w:val="18"/>
                <w:rtl/>
              </w:rPr>
            </w:pPr>
          </w:p>
        </w:tc>
        <w:tc>
          <w:tcPr>
            <w:tcW w:w="630" w:type="dxa"/>
            <w:shd w:val="clear" w:color="auto" w:fill="DDD9C3"/>
          </w:tcPr>
          <w:p w14:paraId="616E3A78"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11.</w:t>
            </w:r>
          </w:p>
        </w:tc>
        <w:tc>
          <w:tcPr>
            <w:tcW w:w="1530" w:type="dxa"/>
          </w:tcPr>
          <w:p w14:paraId="5CC5FDE9"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3510" w:type="dxa"/>
          </w:tcPr>
          <w:p w14:paraId="32AAB833" w14:textId="77777777" w:rsidR="00555D68" w:rsidRPr="00555D68" w:rsidRDefault="00555D68" w:rsidP="00555D68">
            <w:pPr>
              <w:ind w:right="-720"/>
              <w:jc w:val="right"/>
              <w:rPr>
                <w:rFonts w:ascii="Mulish" w:eastAsia="Times New Roman" w:hAnsi="Mulish" w:cs="Times New Roman"/>
                <w:bCs/>
                <w:color w:val="auto"/>
                <w:sz w:val="18"/>
                <w:szCs w:val="18"/>
                <w:rtl/>
              </w:rPr>
            </w:pPr>
          </w:p>
        </w:tc>
        <w:tc>
          <w:tcPr>
            <w:tcW w:w="540" w:type="dxa"/>
            <w:shd w:val="clear" w:color="auto" w:fill="DDD9C3"/>
          </w:tcPr>
          <w:p w14:paraId="5A694D39"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5.</w:t>
            </w:r>
          </w:p>
        </w:tc>
      </w:tr>
      <w:tr w:rsidR="00555D68" w:rsidRPr="00555D68" w14:paraId="69277C2B" w14:textId="77777777" w:rsidTr="00555D68">
        <w:trPr>
          <w:trHeight w:val="20"/>
        </w:trPr>
        <w:tc>
          <w:tcPr>
            <w:tcW w:w="1350" w:type="dxa"/>
          </w:tcPr>
          <w:p w14:paraId="4FE04C04"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3240" w:type="dxa"/>
          </w:tcPr>
          <w:p w14:paraId="6AD122B2" w14:textId="77777777" w:rsidR="00555D68" w:rsidRPr="00555D68" w:rsidRDefault="00555D68" w:rsidP="00555D68">
            <w:pPr>
              <w:ind w:right="-720"/>
              <w:rPr>
                <w:rFonts w:ascii="Mulish" w:eastAsia="Times New Roman" w:hAnsi="Mulish" w:cs="Times New Roman"/>
                <w:bCs/>
                <w:color w:val="auto"/>
                <w:sz w:val="18"/>
                <w:szCs w:val="18"/>
                <w:rtl/>
              </w:rPr>
            </w:pPr>
          </w:p>
        </w:tc>
        <w:tc>
          <w:tcPr>
            <w:tcW w:w="630" w:type="dxa"/>
            <w:shd w:val="clear" w:color="auto" w:fill="DDD9C3"/>
          </w:tcPr>
          <w:p w14:paraId="742D006B"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12.</w:t>
            </w:r>
          </w:p>
        </w:tc>
        <w:tc>
          <w:tcPr>
            <w:tcW w:w="1530" w:type="dxa"/>
          </w:tcPr>
          <w:p w14:paraId="7D760F84" w14:textId="77777777" w:rsidR="00555D68" w:rsidRPr="00555D68" w:rsidRDefault="00555D68" w:rsidP="00555D68">
            <w:pPr>
              <w:bidi/>
              <w:ind w:right="-720"/>
              <w:jc w:val="center"/>
              <w:rPr>
                <w:rFonts w:ascii="Mulish" w:eastAsia="Times New Roman" w:hAnsi="Mulish" w:cs="Times New Roman"/>
                <w:bCs/>
                <w:color w:val="auto"/>
                <w:sz w:val="18"/>
                <w:szCs w:val="18"/>
                <w:rtl/>
              </w:rPr>
            </w:pPr>
          </w:p>
        </w:tc>
        <w:tc>
          <w:tcPr>
            <w:tcW w:w="3510" w:type="dxa"/>
          </w:tcPr>
          <w:p w14:paraId="353E2487" w14:textId="77777777" w:rsidR="00555D68" w:rsidRPr="00555D68" w:rsidRDefault="00555D68" w:rsidP="00555D68">
            <w:pPr>
              <w:ind w:right="-720"/>
              <w:jc w:val="right"/>
              <w:rPr>
                <w:rFonts w:ascii="Mulish" w:eastAsia="Times New Roman" w:hAnsi="Mulish" w:cs="Times New Roman"/>
                <w:bCs/>
                <w:color w:val="auto"/>
                <w:sz w:val="18"/>
                <w:szCs w:val="18"/>
                <w:rtl/>
              </w:rPr>
            </w:pPr>
          </w:p>
        </w:tc>
        <w:tc>
          <w:tcPr>
            <w:tcW w:w="540" w:type="dxa"/>
            <w:shd w:val="clear" w:color="auto" w:fill="DDD9C3"/>
          </w:tcPr>
          <w:p w14:paraId="2C0C2656" w14:textId="77777777" w:rsidR="00555D68" w:rsidRPr="00555D68" w:rsidRDefault="00555D68" w:rsidP="00555D68">
            <w:pPr>
              <w:ind w:right="-720"/>
              <w:rPr>
                <w:rFonts w:ascii="Mulish" w:eastAsia="Times New Roman" w:hAnsi="Mulish" w:cs="Times New Roman"/>
                <w:bCs/>
                <w:color w:val="auto"/>
                <w:sz w:val="18"/>
                <w:szCs w:val="18"/>
                <w:rtl/>
              </w:rPr>
            </w:pPr>
            <w:r w:rsidRPr="00555D68">
              <w:rPr>
                <w:rFonts w:ascii="Mulish" w:eastAsia="Times New Roman" w:hAnsi="Mulish" w:cs="Times New Roman"/>
                <w:bCs/>
                <w:color w:val="auto"/>
                <w:sz w:val="18"/>
                <w:szCs w:val="18"/>
              </w:rPr>
              <w:t>6.</w:t>
            </w:r>
          </w:p>
        </w:tc>
      </w:tr>
    </w:tbl>
    <w:tbl>
      <w:tblPr>
        <w:tblW w:w="5310" w:type="dxa"/>
        <w:tblInd w:w="1673" w:type="dxa"/>
        <w:tblBorders>
          <w:top w:val="single" w:sz="4" w:space="0" w:color="943634"/>
          <w:left w:val="single" w:sz="4" w:space="0" w:color="943634"/>
          <w:bottom w:val="single" w:sz="4" w:space="0" w:color="943634"/>
          <w:right w:val="single" w:sz="4" w:space="0" w:color="943634"/>
          <w:insideH w:val="single" w:sz="6" w:space="0" w:color="943634"/>
          <w:insideV w:val="single" w:sz="6" w:space="0" w:color="943634"/>
        </w:tblBorders>
        <w:tblLook w:val="0000" w:firstRow="0" w:lastRow="0" w:firstColumn="0" w:lastColumn="0" w:noHBand="0" w:noVBand="0"/>
      </w:tblPr>
      <w:tblGrid>
        <w:gridCol w:w="5310"/>
      </w:tblGrid>
      <w:tr w:rsidR="00555D68" w:rsidRPr="00555D68" w14:paraId="569802A9" w14:textId="77777777" w:rsidTr="00555D68">
        <w:trPr>
          <w:trHeight w:val="215"/>
        </w:trPr>
        <w:tc>
          <w:tcPr>
            <w:tcW w:w="5310" w:type="dxa"/>
            <w:vAlign w:val="center"/>
          </w:tcPr>
          <w:p w14:paraId="2AD3700A" w14:textId="77777777" w:rsidR="00555D68" w:rsidRPr="00555D68" w:rsidRDefault="00555D68" w:rsidP="00555D68">
            <w:pPr>
              <w:spacing w:line="240" w:lineRule="auto"/>
              <w:jc w:val="center"/>
              <w:rPr>
                <w:rFonts w:ascii="Mulish" w:eastAsia="Calibri" w:hAnsi="Mulish" w:cs="Times New Roman"/>
                <w:bCs/>
                <w:color w:val="auto"/>
                <w:sz w:val="20"/>
                <w:szCs w:val="20"/>
              </w:rPr>
            </w:pPr>
            <w:r w:rsidRPr="00555D68">
              <w:rPr>
                <w:rFonts w:ascii="Mulish" w:eastAsia="Calibri" w:hAnsi="Mulish" w:cs="Times New Roman"/>
                <w:bCs/>
                <w:color w:val="auto"/>
                <w:sz w:val="24"/>
                <w:szCs w:val="24"/>
              </w:rPr>
              <w:t xml:space="preserve">A </w:t>
            </w:r>
            <w:r w:rsidRPr="00555D68">
              <w:rPr>
                <w:rFonts w:ascii="Mulish" w:eastAsia="Calibri" w:hAnsi="Mulish" w:cs="Times New Roman"/>
                <w:bCs/>
                <w:color w:val="auto"/>
                <w:sz w:val="20"/>
                <w:szCs w:val="20"/>
              </w:rPr>
              <w:t>- Teaching Methods and Resources</w:t>
            </w:r>
          </w:p>
          <w:p w14:paraId="0C7DF120" w14:textId="77777777" w:rsidR="00555D68" w:rsidRPr="00555D68" w:rsidRDefault="00555D68" w:rsidP="00555D68">
            <w:pPr>
              <w:spacing w:line="240" w:lineRule="auto"/>
              <w:jc w:val="center"/>
              <w:rPr>
                <w:rFonts w:ascii="Mulish" w:eastAsia="Calibri" w:hAnsi="Mulish" w:cs="Times New Roman"/>
                <w:bCs/>
                <w:color w:val="auto"/>
                <w:sz w:val="16"/>
                <w:szCs w:val="16"/>
              </w:rPr>
            </w:pPr>
            <w:r w:rsidRPr="00555D68">
              <w:rPr>
                <w:rFonts w:ascii="Mulish" w:eastAsia="Calibri" w:hAnsi="Mulish" w:cs="Times New Roman"/>
                <w:bCs/>
                <w:i/>
                <w:iCs/>
                <w:color w:val="auto"/>
                <w:sz w:val="16"/>
                <w:szCs w:val="16"/>
              </w:rPr>
              <w:t xml:space="preserve">Please Write the NUMBER of </w:t>
            </w:r>
            <w:proofErr w:type="gramStart"/>
            <w:r w:rsidRPr="00555D68">
              <w:rPr>
                <w:rFonts w:ascii="Mulish" w:eastAsia="Calibri" w:hAnsi="Mulish" w:cs="Times New Roman"/>
                <w:bCs/>
                <w:i/>
                <w:iCs/>
                <w:color w:val="auto"/>
                <w:sz w:val="16"/>
                <w:szCs w:val="16"/>
              </w:rPr>
              <w:t>student</w:t>
            </w:r>
            <w:proofErr w:type="gramEnd"/>
            <w:r w:rsidRPr="00555D68">
              <w:rPr>
                <w:rFonts w:ascii="Mulish" w:eastAsia="Calibri" w:hAnsi="Mulish" w:cs="Times New Roman"/>
                <w:bCs/>
                <w:i/>
                <w:iCs/>
                <w:color w:val="auto"/>
                <w:sz w:val="16"/>
                <w:szCs w:val="16"/>
              </w:rPr>
              <w:t xml:space="preserve"> for each question</w:t>
            </w:r>
          </w:p>
        </w:tc>
      </w:tr>
    </w:tbl>
    <w:tbl>
      <w:tblPr>
        <w:tblStyle w:val="TableGrid2"/>
        <w:tblpPr w:leftFromText="180" w:rightFromText="180" w:vertAnchor="text" w:horzAnchor="margin" w:tblpX="-594" w:tblpY="250"/>
        <w:tblW w:w="1070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450"/>
        <w:gridCol w:w="3978"/>
        <w:gridCol w:w="630"/>
        <w:gridCol w:w="630"/>
        <w:gridCol w:w="630"/>
        <w:gridCol w:w="630"/>
        <w:gridCol w:w="612"/>
        <w:gridCol w:w="3145"/>
      </w:tblGrid>
      <w:tr w:rsidR="00555D68" w:rsidRPr="00555D68" w14:paraId="79FB0977" w14:textId="77777777" w:rsidTr="00555D68">
        <w:trPr>
          <w:trHeight w:val="576"/>
        </w:trPr>
        <w:tc>
          <w:tcPr>
            <w:tcW w:w="450" w:type="dxa"/>
            <w:vMerge w:val="restart"/>
            <w:shd w:val="clear" w:color="auto" w:fill="CCC0D9"/>
            <w:vAlign w:val="center"/>
          </w:tcPr>
          <w:p w14:paraId="20AAE36A" w14:textId="77777777" w:rsidR="00555D68" w:rsidRPr="00555D68" w:rsidRDefault="00555D68" w:rsidP="00555D68">
            <w:pPr>
              <w:jc w:val="center"/>
              <w:rPr>
                <w:rFonts w:ascii="Mulish" w:eastAsia="Calibri" w:hAnsi="Mulish" w:cs="Times New Roman"/>
                <w:bCs/>
                <w:color w:val="auto"/>
                <w:sz w:val="18"/>
                <w:szCs w:val="18"/>
              </w:rPr>
            </w:pPr>
          </w:p>
        </w:tc>
        <w:tc>
          <w:tcPr>
            <w:tcW w:w="3978" w:type="dxa"/>
            <w:shd w:val="clear" w:color="auto" w:fill="CCC0D9"/>
            <w:vAlign w:val="center"/>
          </w:tcPr>
          <w:p w14:paraId="56E32110" w14:textId="77777777" w:rsidR="00555D68" w:rsidRPr="00555D68" w:rsidRDefault="00555D68" w:rsidP="00555D68">
            <w:pPr>
              <w:jc w:val="center"/>
              <w:rPr>
                <w:rFonts w:ascii="Mulish" w:eastAsia="Calibri" w:hAnsi="Mulish" w:cs="Times New Roman"/>
                <w:bCs/>
                <w:color w:val="auto"/>
                <w:sz w:val="18"/>
                <w:szCs w:val="18"/>
              </w:rPr>
            </w:pPr>
            <w:r w:rsidRPr="00555D68">
              <w:rPr>
                <w:rFonts w:ascii="Mulish" w:eastAsia="Calibri" w:hAnsi="Mulish" w:cs="Times New Roman"/>
                <w:bCs/>
                <w:color w:val="auto"/>
                <w:sz w:val="18"/>
                <w:szCs w:val="18"/>
              </w:rPr>
              <w:t>Teaching &amp; Learning (Sessions, Strategies, Assessment, Facilities)</w:t>
            </w:r>
          </w:p>
        </w:tc>
        <w:tc>
          <w:tcPr>
            <w:tcW w:w="630" w:type="dxa"/>
            <w:vMerge w:val="restart"/>
            <w:shd w:val="clear" w:color="auto" w:fill="CCC0D9"/>
            <w:textDirection w:val="btLr"/>
            <w:vAlign w:val="center"/>
          </w:tcPr>
          <w:p w14:paraId="62784E8F" w14:textId="77777777" w:rsidR="00555D68" w:rsidRPr="00555D68" w:rsidRDefault="00555D68" w:rsidP="00555D68">
            <w:pPr>
              <w:ind w:left="113" w:right="113"/>
              <w:jc w:val="center"/>
              <w:rPr>
                <w:rFonts w:ascii="Mulish" w:eastAsia="Calibri" w:hAnsi="Mulish" w:cs="Times New Roman"/>
                <w:bCs/>
                <w:color w:val="auto"/>
                <w:sz w:val="14"/>
                <w:szCs w:val="14"/>
              </w:rPr>
            </w:pPr>
            <w:r w:rsidRPr="00555D68">
              <w:rPr>
                <w:rFonts w:ascii="Mulish" w:eastAsia="Calibri" w:hAnsi="Mulish" w:cs="Times New Roman"/>
                <w:bCs/>
                <w:color w:val="auto"/>
                <w:sz w:val="14"/>
                <w:szCs w:val="14"/>
              </w:rPr>
              <w:t>Strongly Agree</w:t>
            </w:r>
          </w:p>
        </w:tc>
        <w:tc>
          <w:tcPr>
            <w:tcW w:w="630" w:type="dxa"/>
            <w:vMerge w:val="restart"/>
            <w:shd w:val="clear" w:color="auto" w:fill="CCC0D9"/>
            <w:textDirection w:val="btLr"/>
            <w:vAlign w:val="center"/>
          </w:tcPr>
          <w:p w14:paraId="3C6AA56E" w14:textId="77777777" w:rsidR="00555D68" w:rsidRPr="00555D68" w:rsidRDefault="00555D68" w:rsidP="00555D68">
            <w:pPr>
              <w:ind w:left="113" w:right="113"/>
              <w:jc w:val="center"/>
              <w:rPr>
                <w:rFonts w:ascii="Mulish" w:eastAsia="Calibri" w:hAnsi="Mulish" w:cs="Times New Roman"/>
                <w:bCs/>
                <w:color w:val="auto"/>
                <w:sz w:val="14"/>
                <w:szCs w:val="14"/>
              </w:rPr>
            </w:pPr>
            <w:r w:rsidRPr="00555D68">
              <w:rPr>
                <w:rFonts w:ascii="Mulish" w:eastAsia="Calibri" w:hAnsi="Mulish" w:cs="Times New Roman"/>
                <w:bCs/>
                <w:color w:val="auto"/>
                <w:sz w:val="14"/>
                <w:szCs w:val="14"/>
              </w:rPr>
              <w:t>Agree</w:t>
            </w:r>
          </w:p>
        </w:tc>
        <w:tc>
          <w:tcPr>
            <w:tcW w:w="630" w:type="dxa"/>
            <w:vMerge w:val="restart"/>
            <w:shd w:val="clear" w:color="auto" w:fill="CCC0D9"/>
            <w:textDirection w:val="btLr"/>
            <w:vAlign w:val="center"/>
          </w:tcPr>
          <w:p w14:paraId="625952DD" w14:textId="77777777" w:rsidR="00555D68" w:rsidRPr="00555D68" w:rsidRDefault="00555D68" w:rsidP="00555D68">
            <w:pPr>
              <w:ind w:left="113" w:right="113"/>
              <w:jc w:val="center"/>
              <w:rPr>
                <w:rFonts w:ascii="Mulish" w:eastAsia="Calibri" w:hAnsi="Mulish" w:cs="Times New Roman"/>
                <w:bCs/>
                <w:color w:val="auto"/>
                <w:sz w:val="14"/>
                <w:szCs w:val="14"/>
              </w:rPr>
            </w:pPr>
            <w:r w:rsidRPr="00555D68">
              <w:rPr>
                <w:rFonts w:ascii="Mulish" w:eastAsia="Calibri" w:hAnsi="Mulish" w:cs="Times New Roman"/>
                <w:bCs/>
                <w:color w:val="auto"/>
                <w:sz w:val="14"/>
                <w:szCs w:val="14"/>
              </w:rPr>
              <w:t>Neutral</w:t>
            </w:r>
          </w:p>
        </w:tc>
        <w:tc>
          <w:tcPr>
            <w:tcW w:w="630" w:type="dxa"/>
            <w:vMerge w:val="restart"/>
            <w:shd w:val="clear" w:color="auto" w:fill="CCC0D9"/>
            <w:textDirection w:val="btLr"/>
            <w:vAlign w:val="center"/>
          </w:tcPr>
          <w:p w14:paraId="17CCC353" w14:textId="77777777" w:rsidR="00555D68" w:rsidRPr="00555D68" w:rsidRDefault="00555D68" w:rsidP="00555D68">
            <w:pPr>
              <w:ind w:left="113" w:right="113"/>
              <w:jc w:val="center"/>
              <w:rPr>
                <w:rFonts w:ascii="Mulish" w:eastAsia="Calibri" w:hAnsi="Mulish" w:cs="Times New Roman"/>
                <w:bCs/>
                <w:color w:val="auto"/>
                <w:sz w:val="14"/>
                <w:szCs w:val="14"/>
              </w:rPr>
            </w:pPr>
            <w:r w:rsidRPr="00555D68">
              <w:rPr>
                <w:rFonts w:ascii="Mulish" w:eastAsia="Calibri" w:hAnsi="Mulish" w:cs="Times New Roman"/>
                <w:bCs/>
                <w:color w:val="auto"/>
                <w:sz w:val="14"/>
                <w:szCs w:val="14"/>
              </w:rPr>
              <w:t>Dis-Agree</w:t>
            </w:r>
          </w:p>
        </w:tc>
        <w:tc>
          <w:tcPr>
            <w:tcW w:w="612" w:type="dxa"/>
            <w:vMerge w:val="restart"/>
            <w:shd w:val="clear" w:color="auto" w:fill="CCC0D9"/>
            <w:textDirection w:val="btLr"/>
            <w:vAlign w:val="center"/>
          </w:tcPr>
          <w:p w14:paraId="256E153B" w14:textId="77777777" w:rsidR="00555D68" w:rsidRPr="00555D68" w:rsidRDefault="00555D68" w:rsidP="00555D68">
            <w:pPr>
              <w:ind w:left="113" w:right="113"/>
              <w:jc w:val="center"/>
              <w:rPr>
                <w:rFonts w:ascii="Mulish" w:eastAsia="Calibri" w:hAnsi="Mulish" w:cs="Times New Roman"/>
                <w:bCs/>
                <w:color w:val="auto"/>
                <w:sz w:val="14"/>
                <w:szCs w:val="14"/>
              </w:rPr>
            </w:pPr>
            <w:r w:rsidRPr="00555D68">
              <w:rPr>
                <w:rFonts w:ascii="Mulish" w:eastAsia="Calibri" w:hAnsi="Mulish" w:cs="Times New Roman"/>
                <w:bCs/>
                <w:color w:val="auto"/>
                <w:sz w:val="14"/>
                <w:szCs w:val="14"/>
              </w:rPr>
              <w:t>Strongly Disagree</w:t>
            </w:r>
          </w:p>
        </w:tc>
        <w:tc>
          <w:tcPr>
            <w:tcW w:w="3145" w:type="dxa"/>
            <w:vMerge w:val="restart"/>
            <w:shd w:val="clear" w:color="auto" w:fill="CCC0D9"/>
            <w:vAlign w:val="center"/>
          </w:tcPr>
          <w:p w14:paraId="0B313641"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Comments</w:t>
            </w:r>
          </w:p>
        </w:tc>
      </w:tr>
      <w:tr w:rsidR="00555D68" w:rsidRPr="00555D68" w14:paraId="2E92202D" w14:textId="77777777" w:rsidTr="00555D68">
        <w:trPr>
          <w:trHeight w:val="288"/>
        </w:trPr>
        <w:tc>
          <w:tcPr>
            <w:tcW w:w="450" w:type="dxa"/>
            <w:vMerge/>
            <w:shd w:val="clear" w:color="auto" w:fill="CCC0D9"/>
            <w:vAlign w:val="center"/>
          </w:tcPr>
          <w:p w14:paraId="2EA720BA" w14:textId="77777777" w:rsidR="00555D68" w:rsidRPr="00555D68" w:rsidRDefault="00555D68" w:rsidP="00555D68">
            <w:pPr>
              <w:jc w:val="center"/>
              <w:rPr>
                <w:rFonts w:ascii="Mulish" w:eastAsia="Calibri" w:hAnsi="Mulish" w:cs="Times New Roman"/>
                <w:bCs/>
                <w:color w:val="auto"/>
                <w:sz w:val="18"/>
                <w:szCs w:val="18"/>
              </w:rPr>
            </w:pPr>
          </w:p>
        </w:tc>
        <w:tc>
          <w:tcPr>
            <w:tcW w:w="3978" w:type="dxa"/>
            <w:shd w:val="clear" w:color="auto" w:fill="CCC0D9"/>
            <w:vAlign w:val="center"/>
          </w:tcPr>
          <w:p w14:paraId="5C9F5B35" w14:textId="77777777" w:rsidR="00555D68" w:rsidRPr="00555D68" w:rsidRDefault="00555D68" w:rsidP="00555D68">
            <w:pPr>
              <w:rPr>
                <w:rFonts w:ascii="Mulish" w:eastAsia="Calibri" w:hAnsi="Mulish" w:cs="Times New Roman"/>
                <w:bCs/>
                <w:color w:val="auto"/>
                <w:sz w:val="18"/>
                <w:szCs w:val="18"/>
              </w:rPr>
            </w:pPr>
            <w:r w:rsidRPr="00555D68">
              <w:rPr>
                <w:rFonts w:ascii="Mulish" w:eastAsia="Calibri" w:hAnsi="Mulish" w:cs="Times New Roman"/>
                <w:bCs/>
                <w:color w:val="auto"/>
                <w:sz w:val="18"/>
                <w:szCs w:val="18"/>
              </w:rPr>
              <w:t>I benefit from:</w:t>
            </w:r>
          </w:p>
        </w:tc>
        <w:tc>
          <w:tcPr>
            <w:tcW w:w="630" w:type="dxa"/>
            <w:vMerge/>
            <w:shd w:val="clear" w:color="auto" w:fill="CCC0D9"/>
            <w:vAlign w:val="center"/>
          </w:tcPr>
          <w:p w14:paraId="687ADFB6" w14:textId="77777777" w:rsidR="00555D68" w:rsidRPr="00555D68" w:rsidRDefault="00555D68" w:rsidP="00555D68">
            <w:pPr>
              <w:jc w:val="center"/>
              <w:rPr>
                <w:rFonts w:ascii="Mulish" w:eastAsia="Calibri" w:hAnsi="Mulish" w:cs="Times New Roman"/>
                <w:bCs/>
                <w:color w:val="auto"/>
                <w:sz w:val="18"/>
                <w:szCs w:val="18"/>
              </w:rPr>
            </w:pPr>
          </w:p>
        </w:tc>
        <w:tc>
          <w:tcPr>
            <w:tcW w:w="630" w:type="dxa"/>
            <w:vMerge/>
            <w:shd w:val="clear" w:color="auto" w:fill="CCC0D9"/>
            <w:vAlign w:val="center"/>
          </w:tcPr>
          <w:p w14:paraId="4CE532B1" w14:textId="77777777" w:rsidR="00555D68" w:rsidRPr="00555D68" w:rsidRDefault="00555D68" w:rsidP="00555D68">
            <w:pPr>
              <w:jc w:val="center"/>
              <w:rPr>
                <w:rFonts w:ascii="Mulish" w:eastAsia="Calibri" w:hAnsi="Mulish" w:cs="Times New Roman"/>
                <w:bCs/>
                <w:color w:val="auto"/>
                <w:sz w:val="18"/>
                <w:szCs w:val="18"/>
              </w:rPr>
            </w:pPr>
          </w:p>
        </w:tc>
        <w:tc>
          <w:tcPr>
            <w:tcW w:w="630" w:type="dxa"/>
            <w:vMerge/>
            <w:shd w:val="clear" w:color="auto" w:fill="CCC0D9"/>
            <w:vAlign w:val="center"/>
          </w:tcPr>
          <w:p w14:paraId="0FD68785" w14:textId="77777777" w:rsidR="00555D68" w:rsidRPr="00555D68" w:rsidRDefault="00555D68" w:rsidP="00555D68">
            <w:pPr>
              <w:jc w:val="center"/>
              <w:rPr>
                <w:rFonts w:ascii="Mulish" w:eastAsia="Calibri" w:hAnsi="Mulish" w:cs="Times New Roman"/>
                <w:bCs/>
                <w:color w:val="auto"/>
                <w:sz w:val="18"/>
                <w:szCs w:val="18"/>
              </w:rPr>
            </w:pPr>
          </w:p>
        </w:tc>
        <w:tc>
          <w:tcPr>
            <w:tcW w:w="630" w:type="dxa"/>
            <w:vMerge/>
            <w:shd w:val="clear" w:color="auto" w:fill="CCC0D9"/>
            <w:vAlign w:val="center"/>
          </w:tcPr>
          <w:p w14:paraId="3419BD47" w14:textId="77777777" w:rsidR="00555D68" w:rsidRPr="00555D68" w:rsidRDefault="00555D68" w:rsidP="00555D68">
            <w:pPr>
              <w:jc w:val="center"/>
              <w:rPr>
                <w:rFonts w:ascii="Mulish" w:eastAsia="Calibri" w:hAnsi="Mulish" w:cs="Times New Roman"/>
                <w:bCs/>
                <w:color w:val="auto"/>
                <w:sz w:val="18"/>
                <w:szCs w:val="18"/>
              </w:rPr>
            </w:pPr>
          </w:p>
        </w:tc>
        <w:tc>
          <w:tcPr>
            <w:tcW w:w="612" w:type="dxa"/>
            <w:vMerge/>
            <w:shd w:val="clear" w:color="auto" w:fill="CCC0D9"/>
            <w:vAlign w:val="center"/>
          </w:tcPr>
          <w:p w14:paraId="5A7F1CF7" w14:textId="77777777" w:rsidR="00555D68" w:rsidRPr="00555D68" w:rsidRDefault="00555D68" w:rsidP="00555D68">
            <w:pPr>
              <w:jc w:val="center"/>
              <w:rPr>
                <w:rFonts w:ascii="Mulish" w:eastAsia="Calibri" w:hAnsi="Mulish" w:cs="Times New Roman"/>
                <w:bCs/>
                <w:color w:val="auto"/>
                <w:sz w:val="18"/>
                <w:szCs w:val="18"/>
              </w:rPr>
            </w:pPr>
          </w:p>
        </w:tc>
        <w:tc>
          <w:tcPr>
            <w:tcW w:w="3145" w:type="dxa"/>
            <w:vMerge/>
            <w:shd w:val="clear" w:color="auto" w:fill="CCC0D9"/>
            <w:vAlign w:val="center"/>
          </w:tcPr>
          <w:p w14:paraId="59871735"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1FDFCF15" w14:textId="77777777" w:rsidTr="00555D68">
        <w:trPr>
          <w:trHeight w:val="144"/>
        </w:trPr>
        <w:tc>
          <w:tcPr>
            <w:tcW w:w="450" w:type="dxa"/>
            <w:vAlign w:val="center"/>
          </w:tcPr>
          <w:p w14:paraId="36E9229C" w14:textId="77777777" w:rsidR="00555D68" w:rsidRPr="00555D68" w:rsidRDefault="00555D68" w:rsidP="00555D68">
            <w:pPr>
              <w:bidi/>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A.</w:t>
            </w:r>
          </w:p>
        </w:tc>
        <w:tc>
          <w:tcPr>
            <w:tcW w:w="3978" w:type="dxa"/>
            <w:vAlign w:val="center"/>
          </w:tcPr>
          <w:p w14:paraId="28E1805B" w14:textId="77777777" w:rsidR="00555D68" w:rsidRPr="00555D68" w:rsidRDefault="00555D68" w:rsidP="00555D68">
            <w:pPr>
              <w:bidi/>
              <w:jc w:val="right"/>
              <w:rPr>
                <w:rFonts w:ascii="Mulish" w:eastAsia="Calibri" w:hAnsi="Mulish" w:cs="Times New Roman"/>
                <w:bCs/>
                <w:color w:val="auto"/>
                <w:sz w:val="20"/>
                <w:szCs w:val="20"/>
              </w:rPr>
            </w:pPr>
            <w:r w:rsidRPr="00555D68">
              <w:rPr>
                <w:rFonts w:ascii="Mulish" w:eastAsia="Calibri" w:hAnsi="Mulish" w:cs="Times New Roman"/>
                <w:bCs/>
                <w:color w:val="auto"/>
                <w:sz w:val="20"/>
                <w:szCs w:val="20"/>
              </w:rPr>
              <w:t xml:space="preserve"> (Sessions)</w:t>
            </w:r>
          </w:p>
        </w:tc>
        <w:tc>
          <w:tcPr>
            <w:tcW w:w="630" w:type="dxa"/>
            <w:vAlign w:val="center"/>
          </w:tcPr>
          <w:p w14:paraId="6E05FA0C"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76569A23"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7364339D"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661CF476" w14:textId="77777777" w:rsidR="00555D68" w:rsidRPr="00555D68" w:rsidRDefault="00555D68" w:rsidP="00555D68">
            <w:pPr>
              <w:jc w:val="center"/>
              <w:rPr>
                <w:rFonts w:ascii="Mulish" w:eastAsia="Calibri" w:hAnsi="Mulish" w:cs="Times New Roman"/>
                <w:bCs/>
                <w:color w:val="auto"/>
                <w:sz w:val="18"/>
                <w:szCs w:val="18"/>
              </w:rPr>
            </w:pPr>
          </w:p>
        </w:tc>
        <w:tc>
          <w:tcPr>
            <w:tcW w:w="612" w:type="dxa"/>
            <w:vAlign w:val="center"/>
          </w:tcPr>
          <w:p w14:paraId="7FDB3864" w14:textId="77777777" w:rsidR="00555D68" w:rsidRPr="00555D68" w:rsidRDefault="00555D68" w:rsidP="00555D68">
            <w:pPr>
              <w:jc w:val="center"/>
              <w:rPr>
                <w:rFonts w:ascii="Mulish" w:eastAsia="Calibri" w:hAnsi="Mulish" w:cs="Times New Roman"/>
                <w:bCs/>
                <w:color w:val="auto"/>
                <w:sz w:val="18"/>
                <w:szCs w:val="18"/>
              </w:rPr>
            </w:pPr>
          </w:p>
        </w:tc>
        <w:tc>
          <w:tcPr>
            <w:tcW w:w="3145" w:type="dxa"/>
            <w:vAlign w:val="center"/>
          </w:tcPr>
          <w:p w14:paraId="180F5941"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560F89FE" w14:textId="77777777" w:rsidTr="00555D68">
        <w:trPr>
          <w:trHeight w:val="144"/>
        </w:trPr>
        <w:tc>
          <w:tcPr>
            <w:tcW w:w="450" w:type="dxa"/>
            <w:shd w:val="clear" w:color="auto" w:fill="D6E3BC"/>
            <w:vAlign w:val="center"/>
          </w:tcPr>
          <w:p w14:paraId="68182282"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1.</w:t>
            </w:r>
          </w:p>
        </w:tc>
        <w:tc>
          <w:tcPr>
            <w:tcW w:w="3978" w:type="dxa"/>
            <w:shd w:val="clear" w:color="auto" w:fill="D6E3BC"/>
            <w:vAlign w:val="center"/>
          </w:tcPr>
          <w:p w14:paraId="00F0B2D1"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Theory</w:t>
            </w:r>
          </w:p>
        </w:tc>
        <w:tc>
          <w:tcPr>
            <w:tcW w:w="630" w:type="dxa"/>
            <w:shd w:val="clear" w:color="auto" w:fill="D6E3BC"/>
            <w:vAlign w:val="center"/>
          </w:tcPr>
          <w:p w14:paraId="2D08AA6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407D3CC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1F90A493"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0B065F24"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D6E3BC"/>
            <w:vAlign w:val="center"/>
          </w:tcPr>
          <w:p w14:paraId="0E7CA35A"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D6E3BC"/>
            <w:vAlign w:val="center"/>
          </w:tcPr>
          <w:p w14:paraId="5E935ACE"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0C67A575" w14:textId="77777777" w:rsidTr="00555D68">
        <w:trPr>
          <w:trHeight w:val="144"/>
        </w:trPr>
        <w:tc>
          <w:tcPr>
            <w:tcW w:w="450" w:type="dxa"/>
            <w:shd w:val="clear" w:color="auto" w:fill="D6E3BC"/>
            <w:vAlign w:val="center"/>
          </w:tcPr>
          <w:p w14:paraId="2D2DCA76"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2.</w:t>
            </w:r>
          </w:p>
        </w:tc>
        <w:tc>
          <w:tcPr>
            <w:tcW w:w="3978" w:type="dxa"/>
            <w:shd w:val="clear" w:color="auto" w:fill="D6E3BC"/>
            <w:vAlign w:val="center"/>
          </w:tcPr>
          <w:p w14:paraId="50BCEE01"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Laboratory / Practical</w:t>
            </w:r>
          </w:p>
        </w:tc>
        <w:tc>
          <w:tcPr>
            <w:tcW w:w="630" w:type="dxa"/>
            <w:shd w:val="clear" w:color="auto" w:fill="D6E3BC"/>
            <w:vAlign w:val="center"/>
          </w:tcPr>
          <w:p w14:paraId="7B036DBB"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4D95A92D"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01880223"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59C6A393"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D6E3BC"/>
            <w:vAlign w:val="center"/>
          </w:tcPr>
          <w:p w14:paraId="347E1459"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D6E3BC"/>
            <w:vAlign w:val="center"/>
          </w:tcPr>
          <w:p w14:paraId="63DF6662"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2FC7BBE8" w14:textId="77777777" w:rsidTr="00555D68">
        <w:trPr>
          <w:trHeight w:val="144"/>
        </w:trPr>
        <w:tc>
          <w:tcPr>
            <w:tcW w:w="450" w:type="dxa"/>
            <w:shd w:val="clear" w:color="auto" w:fill="D6E3BC"/>
            <w:vAlign w:val="center"/>
          </w:tcPr>
          <w:p w14:paraId="7F432389"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3.</w:t>
            </w:r>
          </w:p>
        </w:tc>
        <w:tc>
          <w:tcPr>
            <w:tcW w:w="3978" w:type="dxa"/>
            <w:shd w:val="clear" w:color="auto" w:fill="D6E3BC"/>
            <w:vAlign w:val="center"/>
          </w:tcPr>
          <w:p w14:paraId="4DB73B26"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Clinical Sessions</w:t>
            </w:r>
          </w:p>
        </w:tc>
        <w:tc>
          <w:tcPr>
            <w:tcW w:w="630" w:type="dxa"/>
            <w:shd w:val="clear" w:color="auto" w:fill="D6E3BC"/>
            <w:vAlign w:val="center"/>
          </w:tcPr>
          <w:p w14:paraId="09650EBA"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04F2BAF5"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6EFB041F"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2ED9FF2A"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D6E3BC"/>
            <w:vAlign w:val="center"/>
          </w:tcPr>
          <w:p w14:paraId="7C1EC94B"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D6E3BC"/>
            <w:vAlign w:val="center"/>
          </w:tcPr>
          <w:p w14:paraId="441D36AF"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7FD15865" w14:textId="77777777" w:rsidTr="00555D68">
        <w:trPr>
          <w:trHeight w:val="144"/>
        </w:trPr>
        <w:tc>
          <w:tcPr>
            <w:tcW w:w="450" w:type="dxa"/>
            <w:shd w:val="clear" w:color="auto" w:fill="D6E3BC"/>
            <w:vAlign w:val="center"/>
          </w:tcPr>
          <w:p w14:paraId="1C806F14"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4.</w:t>
            </w:r>
          </w:p>
        </w:tc>
        <w:tc>
          <w:tcPr>
            <w:tcW w:w="3978" w:type="dxa"/>
            <w:shd w:val="clear" w:color="auto" w:fill="D6E3BC"/>
            <w:vAlign w:val="center"/>
          </w:tcPr>
          <w:p w14:paraId="063203CC"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Tutorials</w:t>
            </w:r>
          </w:p>
        </w:tc>
        <w:tc>
          <w:tcPr>
            <w:tcW w:w="630" w:type="dxa"/>
            <w:shd w:val="clear" w:color="auto" w:fill="D6E3BC"/>
            <w:vAlign w:val="center"/>
          </w:tcPr>
          <w:p w14:paraId="47C85F0F"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6CF393E5"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577DA30A"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D6E3BC"/>
            <w:vAlign w:val="center"/>
          </w:tcPr>
          <w:p w14:paraId="09E49160"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D6E3BC"/>
            <w:vAlign w:val="center"/>
          </w:tcPr>
          <w:p w14:paraId="20A9C214"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D6E3BC"/>
            <w:vAlign w:val="center"/>
          </w:tcPr>
          <w:p w14:paraId="2B874791"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0640E3A2" w14:textId="77777777" w:rsidTr="00555D68">
        <w:trPr>
          <w:trHeight w:val="144"/>
        </w:trPr>
        <w:tc>
          <w:tcPr>
            <w:tcW w:w="450" w:type="dxa"/>
            <w:vAlign w:val="center"/>
          </w:tcPr>
          <w:p w14:paraId="1D3908EA"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B.</w:t>
            </w:r>
          </w:p>
        </w:tc>
        <w:tc>
          <w:tcPr>
            <w:tcW w:w="3978" w:type="dxa"/>
            <w:vAlign w:val="center"/>
          </w:tcPr>
          <w:p w14:paraId="3017B3FA" w14:textId="77777777" w:rsidR="00555D68" w:rsidRPr="00555D68" w:rsidRDefault="00555D68" w:rsidP="00555D68">
            <w:pPr>
              <w:bidi/>
              <w:jc w:val="right"/>
              <w:rPr>
                <w:rFonts w:ascii="Mulish" w:eastAsia="Calibri" w:hAnsi="Mulish" w:cs="Times New Roman"/>
                <w:bCs/>
                <w:color w:val="auto"/>
                <w:sz w:val="20"/>
                <w:szCs w:val="20"/>
                <w:rtl/>
              </w:rPr>
            </w:pPr>
            <w:r w:rsidRPr="00555D68">
              <w:rPr>
                <w:rFonts w:ascii="Mulish" w:eastAsia="Calibri" w:hAnsi="Mulish" w:cs="Times New Roman"/>
                <w:bCs/>
                <w:color w:val="auto"/>
                <w:sz w:val="20"/>
                <w:szCs w:val="20"/>
              </w:rPr>
              <w:t xml:space="preserve"> (Strategies)</w:t>
            </w:r>
          </w:p>
        </w:tc>
        <w:tc>
          <w:tcPr>
            <w:tcW w:w="630" w:type="dxa"/>
            <w:vAlign w:val="center"/>
          </w:tcPr>
          <w:p w14:paraId="186055CA"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42C7E34D"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0967CE4D"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6E6224D4" w14:textId="77777777" w:rsidR="00555D68" w:rsidRPr="00555D68" w:rsidRDefault="00555D68" w:rsidP="00555D68">
            <w:pPr>
              <w:jc w:val="center"/>
              <w:rPr>
                <w:rFonts w:ascii="Mulish" w:eastAsia="Calibri" w:hAnsi="Mulish" w:cs="Times New Roman"/>
                <w:bCs/>
                <w:color w:val="auto"/>
                <w:sz w:val="18"/>
                <w:szCs w:val="18"/>
              </w:rPr>
            </w:pPr>
          </w:p>
        </w:tc>
        <w:tc>
          <w:tcPr>
            <w:tcW w:w="612" w:type="dxa"/>
            <w:vAlign w:val="center"/>
          </w:tcPr>
          <w:p w14:paraId="462BD672" w14:textId="77777777" w:rsidR="00555D68" w:rsidRPr="00555D68" w:rsidRDefault="00555D68" w:rsidP="00555D68">
            <w:pPr>
              <w:jc w:val="center"/>
              <w:rPr>
                <w:rFonts w:ascii="Mulish" w:eastAsia="Calibri" w:hAnsi="Mulish" w:cs="Times New Roman"/>
                <w:bCs/>
                <w:color w:val="auto"/>
                <w:sz w:val="18"/>
                <w:szCs w:val="18"/>
              </w:rPr>
            </w:pPr>
          </w:p>
        </w:tc>
        <w:tc>
          <w:tcPr>
            <w:tcW w:w="3145" w:type="dxa"/>
            <w:vAlign w:val="center"/>
          </w:tcPr>
          <w:p w14:paraId="1ACEAFF4"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3BF0A55D" w14:textId="77777777" w:rsidTr="00555D68">
        <w:trPr>
          <w:trHeight w:val="144"/>
        </w:trPr>
        <w:tc>
          <w:tcPr>
            <w:tcW w:w="450" w:type="dxa"/>
            <w:shd w:val="clear" w:color="auto" w:fill="B6DDE8"/>
            <w:vAlign w:val="center"/>
          </w:tcPr>
          <w:p w14:paraId="026975FA"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1.</w:t>
            </w:r>
          </w:p>
        </w:tc>
        <w:tc>
          <w:tcPr>
            <w:tcW w:w="3978" w:type="dxa"/>
            <w:shd w:val="clear" w:color="auto" w:fill="B6DDE8"/>
            <w:vAlign w:val="center"/>
          </w:tcPr>
          <w:p w14:paraId="22DFAD2C"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Interactive Lecture</w:t>
            </w:r>
          </w:p>
        </w:tc>
        <w:tc>
          <w:tcPr>
            <w:tcW w:w="630" w:type="dxa"/>
            <w:shd w:val="clear" w:color="auto" w:fill="B6DDE8"/>
            <w:vAlign w:val="center"/>
          </w:tcPr>
          <w:p w14:paraId="7A03310C"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677D95D0"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57E94186"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2A83A047"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16A87B2B"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5889DD03"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083563E6" w14:textId="77777777" w:rsidTr="00555D68">
        <w:trPr>
          <w:trHeight w:val="144"/>
        </w:trPr>
        <w:tc>
          <w:tcPr>
            <w:tcW w:w="450" w:type="dxa"/>
            <w:shd w:val="clear" w:color="auto" w:fill="B6DDE8"/>
            <w:vAlign w:val="center"/>
          </w:tcPr>
          <w:p w14:paraId="1A04C27F"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2.</w:t>
            </w:r>
          </w:p>
        </w:tc>
        <w:tc>
          <w:tcPr>
            <w:tcW w:w="3978" w:type="dxa"/>
            <w:shd w:val="clear" w:color="auto" w:fill="B6DDE8"/>
            <w:vAlign w:val="center"/>
          </w:tcPr>
          <w:p w14:paraId="43A63038"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Whole or Small group discussion</w:t>
            </w:r>
          </w:p>
        </w:tc>
        <w:tc>
          <w:tcPr>
            <w:tcW w:w="630" w:type="dxa"/>
            <w:shd w:val="clear" w:color="auto" w:fill="B6DDE8"/>
            <w:vAlign w:val="center"/>
          </w:tcPr>
          <w:p w14:paraId="5994A304"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363EC604"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213F611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177BAC4F"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7E8E1216"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2B58C975"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54C5D941" w14:textId="77777777" w:rsidTr="00555D68">
        <w:trPr>
          <w:trHeight w:val="144"/>
        </w:trPr>
        <w:tc>
          <w:tcPr>
            <w:tcW w:w="450" w:type="dxa"/>
            <w:shd w:val="clear" w:color="auto" w:fill="B6DDE8"/>
            <w:vAlign w:val="center"/>
          </w:tcPr>
          <w:p w14:paraId="03463298"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3.</w:t>
            </w:r>
          </w:p>
        </w:tc>
        <w:tc>
          <w:tcPr>
            <w:tcW w:w="3978" w:type="dxa"/>
            <w:shd w:val="clear" w:color="auto" w:fill="B6DDE8"/>
            <w:vAlign w:val="center"/>
          </w:tcPr>
          <w:p w14:paraId="370FA1FF"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Case study / problem solving</w:t>
            </w:r>
          </w:p>
        </w:tc>
        <w:tc>
          <w:tcPr>
            <w:tcW w:w="630" w:type="dxa"/>
            <w:shd w:val="clear" w:color="auto" w:fill="B6DDE8"/>
            <w:vAlign w:val="center"/>
          </w:tcPr>
          <w:p w14:paraId="6DC696FE"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769B7991"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4593B413"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4E70153E"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3CEBCB48"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3CE2683E"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766C771A" w14:textId="77777777" w:rsidTr="00555D68">
        <w:trPr>
          <w:trHeight w:val="144"/>
        </w:trPr>
        <w:tc>
          <w:tcPr>
            <w:tcW w:w="450" w:type="dxa"/>
            <w:shd w:val="clear" w:color="auto" w:fill="B6DDE8"/>
            <w:vAlign w:val="center"/>
          </w:tcPr>
          <w:p w14:paraId="452C7E6F"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4.</w:t>
            </w:r>
          </w:p>
        </w:tc>
        <w:tc>
          <w:tcPr>
            <w:tcW w:w="3978" w:type="dxa"/>
            <w:shd w:val="clear" w:color="auto" w:fill="B6DDE8"/>
            <w:vAlign w:val="center"/>
          </w:tcPr>
          <w:p w14:paraId="56FB50C6"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Student prepared presentation (SPP)</w:t>
            </w:r>
          </w:p>
        </w:tc>
        <w:tc>
          <w:tcPr>
            <w:tcW w:w="630" w:type="dxa"/>
            <w:shd w:val="clear" w:color="auto" w:fill="B6DDE8"/>
            <w:vAlign w:val="center"/>
          </w:tcPr>
          <w:p w14:paraId="02569DB7"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4FED2A87"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58856DF6"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11D85CF2"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34727CF1"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272FF8E7"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63803B52" w14:textId="77777777" w:rsidTr="00555D68">
        <w:trPr>
          <w:trHeight w:val="144"/>
        </w:trPr>
        <w:tc>
          <w:tcPr>
            <w:tcW w:w="450" w:type="dxa"/>
            <w:shd w:val="clear" w:color="auto" w:fill="B6DDE8"/>
            <w:vAlign w:val="center"/>
          </w:tcPr>
          <w:p w14:paraId="3A2221B3" w14:textId="77777777" w:rsidR="00555D68" w:rsidRPr="00555D68" w:rsidRDefault="00555D68" w:rsidP="00555D68">
            <w:pPr>
              <w:bidi/>
              <w:jc w:val="center"/>
              <w:rPr>
                <w:rFonts w:ascii="Mulish" w:eastAsia="Calibri" w:hAnsi="Mulish" w:cs="Times New Roman"/>
                <w:bCs/>
                <w:color w:val="auto"/>
                <w:sz w:val="16"/>
                <w:szCs w:val="16"/>
                <w:rtl/>
              </w:rPr>
            </w:pPr>
            <w:r w:rsidRPr="00555D68">
              <w:rPr>
                <w:rFonts w:ascii="Mulish" w:eastAsia="Calibri" w:hAnsi="Mulish" w:cs="Times New Roman"/>
                <w:bCs/>
                <w:color w:val="auto"/>
                <w:sz w:val="16"/>
                <w:szCs w:val="16"/>
              </w:rPr>
              <w:t>5.</w:t>
            </w:r>
          </w:p>
        </w:tc>
        <w:tc>
          <w:tcPr>
            <w:tcW w:w="3978" w:type="dxa"/>
            <w:shd w:val="clear" w:color="auto" w:fill="B6DDE8"/>
            <w:vAlign w:val="center"/>
          </w:tcPr>
          <w:p w14:paraId="4A73903E" w14:textId="77777777" w:rsidR="00555D68" w:rsidRPr="00555D68" w:rsidRDefault="00555D68" w:rsidP="00555D68">
            <w:pPr>
              <w:bidi/>
              <w:jc w:val="right"/>
              <w:rPr>
                <w:rFonts w:ascii="Mulish" w:eastAsia="Calibri" w:hAnsi="Mulish" w:cs="Times New Roman"/>
                <w:color w:val="auto"/>
                <w:sz w:val="20"/>
                <w:szCs w:val="20"/>
                <w:rtl/>
              </w:rPr>
            </w:pPr>
            <w:r w:rsidRPr="00555D68">
              <w:rPr>
                <w:rFonts w:ascii="Mulish" w:eastAsia="Calibri" w:hAnsi="Mulish" w:cs="Times New Roman"/>
                <w:color w:val="auto"/>
                <w:sz w:val="20"/>
                <w:szCs w:val="20"/>
              </w:rPr>
              <w:t>Student dependent learning (SDL)</w:t>
            </w:r>
          </w:p>
        </w:tc>
        <w:tc>
          <w:tcPr>
            <w:tcW w:w="630" w:type="dxa"/>
            <w:shd w:val="clear" w:color="auto" w:fill="B6DDE8"/>
            <w:vAlign w:val="center"/>
          </w:tcPr>
          <w:p w14:paraId="4E71678D"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6F9E5B9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292BD797"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11FA96E5"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557B9D44"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024D1DE3"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1B683A92" w14:textId="77777777" w:rsidTr="00555D68">
        <w:trPr>
          <w:trHeight w:val="144"/>
        </w:trPr>
        <w:tc>
          <w:tcPr>
            <w:tcW w:w="450" w:type="dxa"/>
            <w:shd w:val="clear" w:color="auto" w:fill="B6DDE8"/>
            <w:vAlign w:val="center"/>
          </w:tcPr>
          <w:p w14:paraId="497098ED" w14:textId="77777777" w:rsidR="00555D68" w:rsidRPr="00555D68" w:rsidRDefault="00555D68" w:rsidP="00555D68">
            <w:pPr>
              <w:bidi/>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6.</w:t>
            </w:r>
          </w:p>
        </w:tc>
        <w:tc>
          <w:tcPr>
            <w:tcW w:w="3978" w:type="dxa"/>
            <w:shd w:val="clear" w:color="auto" w:fill="B6DDE8"/>
            <w:vAlign w:val="center"/>
          </w:tcPr>
          <w:p w14:paraId="7FA7884C"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Problem Based Learning (PBL)</w:t>
            </w:r>
          </w:p>
        </w:tc>
        <w:tc>
          <w:tcPr>
            <w:tcW w:w="630" w:type="dxa"/>
            <w:shd w:val="clear" w:color="auto" w:fill="B6DDE8"/>
            <w:vAlign w:val="center"/>
          </w:tcPr>
          <w:p w14:paraId="5924C165"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721C2E35"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3E25A46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45202AA1"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7E1032F5"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4E7FE45A"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253D36AE" w14:textId="77777777" w:rsidTr="00555D68">
        <w:trPr>
          <w:trHeight w:val="144"/>
        </w:trPr>
        <w:tc>
          <w:tcPr>
            <w:tcW w:w="450" w:type="dxa"/>
            <w:shd w:val="clear" w:color="auto" w:fill="B6DDE8"/>
          </w:tcPr>
          <w:p w14:paraId="089BBFC5" w14:textId="77777777" w:rsidR="00555D68" w:rsidRPr="00555D68" w:rsidRDefault="00555D68" w:rsidP="00555D68">
            <w:pPr>
              <w:rPr>
                <w:rFonts w:ascii="Mulish" w:eastAsia="Calibri" w:hAnsi="Mulish" w:cs="Arial"/>
                <w:color w:val="auto"/>
                <w:sz w:val="20"/>
                <w:szCs w:val="20"/>
              </w:rPr>
            </w:pPr>
            <w:r w:rsidRPr="00555D68">
              <w:rPr>
                <w:rFonts w:ascii="Mulish" w:eastAsia="Calibri" w:hAnsi="Mulish" w:cs="Arial"/>
                <w:color w:val="auto"/>
                <w:sz w:val="20"/>
                <w:szCs w:val="20"/>
              </w:rPr>
              <w:t>7.</w:t>
            </w:r>
          </w:p>
        </w:tc>
        <w:tc>
          <w:tcPr>
            <w:tcW w:w="3978" w:type="dxa"/>
            <w:shd w:val="clear" w:color="auto" w:fill="B6DDE8"/>
            <w:vAlign w:val="center"/>
          </w:tcPr>
          <w:p w14:paraId="5A189C0A"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Team Based Learning (TBL)</w:t>
            </w:r>
          </w:p>
        </w:tc>
        <w:tc>
          <w:tcPr>
            <w:tcW w:w="630" w:type="dxa"/>
            <w:shd w:val="clear" w:color="auto" w:fill="B6DDE8"/>
            <w:vAlign w:val="center"/>
          </w:tcPr>
          <w:p w14:paraId="7D2723AA"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6190308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73A1DFE3"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2417008D"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217CE915"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50068586"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46516DB3" w14:textId="77777777" w:rsidTr="00555D68">
        <w:trPr>
          <w:trHeight w:val="144"/>
        </w:trPr>
        <w:tc>
          <w:tcPr>
            <w:tcW w:w="450" w:type="dxa"/>
            <w:shd w:val="clear" w:color="auto" w:fill="B6DDE8"/>
            <w:vAlign w:val="center"/>
          </w:tcPr>
          <w:p w14:paraId="38677240"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8.</w:t>
            </w:r>
          </w:p>
        </w:tc>
        <w:tc>
          <w:tcPr>
            <w:tcW w:w="3978" w:type="dxa"/>
            <w:shd w:val="clear" w:color="auto" w:fill="B6DDE8"/>
            <w:vAlign w:val="center"/>
          </w:tcPr>
          <w:p w14:paraId="7396CE33"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Assignment (Individual / group)</w:t>
            </w:r>
          </w:p>
        </w:tc>
        <w:tc>
          <w:tcPr>
            <w:tcW w:w="630" w:type="dxa"/>
            <w:shd w:val="clear" w:color="auto" w:fill="B6DDE8"/>
            <w:vAlign w:val="center"/>
          </w:tcPr>
          <w:p w14:paraId="7B716945"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48E067E3"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63FE57FD"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2F826DA9"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39B5C3B0"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0D2101DF"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553CEB88" w14:textId="77777777" w:rsidTr="00555D68">
        <w:trPr>
          <w:trHeight w:val="144"/>
        </w:trPr>
        <w:tc>
          <w:tcPr>
            <w:tcW w:w="450" w:type="dxa"/>
            <w:shd w:val="clear" w:color="auto" w:fill="B6DDE8"/>
            <w:vAlign w:val="center"/>
          </w:tcPr>
          <w:p w14:paraId="3CEA53E1"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9.</w:t>
            </w:r>
          </w:p>
        </w:tc>
        <w:tc>
          <w:tcPr>
            <w:tcW w:w="3978" w:type="dxa"/>
            <w:shd w:val="clear" w:color="auto" w:fill="B6DDE8"/>
            <w:vAlign w:val="center"/>
          </w:tcPr>
          <w:p w14:paraId="04A0AF24"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Projects (Individual / group)</w:t>
            </w:r>
          </w:p>
        </w:tc>
        <w:tc>
          <w:tcPr>
            <w:tcW w:w="630" w:type="dxa"/>
            <w:shd w:val="clear" w:color="auto" w:fill="B6DDE8"/>
            <w:vAlign w:val="center"/>
          </w:tcPr>
          <w:p w14:paraId="236BA7BC"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740E9EDA"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6FF0FCF1"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0B248B30"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13FC57A1"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52BA6EE3"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0EE9A9E2" w14:textId="77777777" w:rsidTr="00555D68">
        <w:trPr>
          <w:trHeight w:val="144"/>
        </w:trPr>
        <w:tc>
          <w:tcPr>
            <w:tcW w:w="450" w:type="dxa"/>
            <w:shd w:val="clear" w:color="auto" w:fill="B6DDE8"/>
            <w:vAlign w:val="center"/>
          </w:tcPr>
          <w:p w14:paraId="1D249DEB"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10.</w:t>
            </w:r>
          </w:p>
        </w:tc>
        <w:tc>
          <w:tcPr>
            <w:tcW w:w="3978" w:type="dxa"/>
            <w:shd w:val="clear" w:color="auto" w:fill="B6DDE8"/>
            <w:vAlign w:val="center"/>
          </w:tcPr>
          <w:p w14:paraId="20CB0E39" w14:textId="77777777" w:rsidR="00555D68" w:rsidRPr="00555D68" w:rsidRDefault="00555D68" w:rsidP="00555D68">
            <w:pPr>
              <w:jc w:val="both"/>
              <w:rPr>
                <w:rFonts w:ascii="Mulish" w:eastAsia="Calibri" w:hAnsi="Mulish" w:cs="Times New Roman"/>
                <w:color w:val="auto"/>
                <w:sz w:val="20"/>
                <w:szCs w:val="20"/>
              </w:rPr>
            </w:pPr>
            <w:r w:rsidRPr="00555D68">
              <w:rPr>
                <w:rFonts w:ascii="Mulish" w:eastAsia="Calibri" w:hAnsi="Mulish" w:cs="Times New Roman"/>
                <w:color w:val="auto"/>
                <w:sz w:val="20"/>
                <w:szCs w:val="20"/>
              </w:rPr>
              <w:t>Lab demonstration</w:t>
            </w:r>
          </w:p>
        </w:tc>
        <w:tc>
          <w:tcPr>
            <w:tcW w:w="630" w:type="dxa"/>
            <w:shd w:val="clear" w:color="auto" w:fill="B6DDE8"/>
            <w:vAlign w:val="center"/>
          </w:tcPr>
          <w:p w14:paraId="28ED6FFC"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37EDD0C4"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396ECE37"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6AE9D3BE"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276D0FF8"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1E0A5EF5"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148E8DD9" w14:textId="77777777" w:rsidTr="00555D68">
        <w:trPr>
          <w:trHeight w:val="144"/>
        </w:trPr>
        <w:tc>
          <w:tcPr>
            <w:tcW w:w="450" w:type="dxa"/>
            <w:shd w:val="clear" w:color="auto" w:fill="B6DDE8"/>
            <w:vAlign w:val="center"/>
          </w:tcPr>
          <w:p w14:paraId="35270484"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11</w:t>
            </w:r>
          </w:p>
        </w:tc>
        <w:tc>
          <w:tcPr>
            <w:tcW w:w="3978" w:type="dxa"/>
            <w:shd w:val="clear" w:color="auto" w:fill="B6DDE8"/>
            <w:vAlign w:val="center"/>
          </w:tcPr>
          <w:p w14:paraId="34E50562"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Role Play / Clinical Scenario</w:t>
            </w:r>
          </w:p>
        </w:tc>
        <w:tc>
          <w:tcPr>
            <w:tcW w:w="630" w:type="dxa"/>
            <w:shd w:val="clear" w:color="auto" w:fill="B6DDE8"/>
            <w:vAlign w:val="center"/>
          </w:tcPr>
          <w:p w14:paraId="510C5ABD"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6201F234"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7FB5A428"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7667889E"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7CF0F96D"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439DB752"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168FE0B1" w14:textId="77777777" w:rsidTr="00555D68">
        <w:trPr>
          <w:trHeight w:val="144"/>
        </w:trPr>
        <w:tc>
          <w:tcPr>
            <w:tcW w:w="450" w:type="dxa"/>
            <w:shd w:val="clear" w:color="auto" w:fill="B6DDE8"/>
            <w:vAlign w:val="center"/>
          </w:tcPr>
          <w:p w14:paraId="3BE47521"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12</w:t>
            </w:r>
          </w:p>
        </w:tc>
        <w:tc>
          <w:tcPr>
            <w:tcW w:w="3978" w:type="dxa"/>
            <w:shd w:val="clear" w:color="auto" w:fill="B6DDE8"/>
            <w:vAlign w:val="center"/>
          </w:tcPr>
          <w:p w14:paraId="466E4EC6"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Clinical Simulation</w:t>
            </w:r>
          </w:p>
        </w:tc>
        <w:tc>
          <w:tcPr>
            <w:tcW w:w="630" w:type="dxa"/>
            <w:shd w:val="clear" w:color="auto" w:fill="B6DDE8"/>
            <w:vAlign w:val="center"/>
          </w:tcPr>
          <w:p w14:paraId="10D0EF54"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3A7A247C"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7AD6810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B6DDE8"/>
            <w:vAlign w:val="center"/>
          </w:tcPr>
          <w:p w14:paraId="1220335F"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B6DDE8"/>
            <w:vAlign w:val="center"/>
          </w:tcPr>
          <w:p w14:paraId="785F90E9"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B6DDE8"/>
            <w:vAlign w:val="center"/>
          </w:tcPr>
          <w:p w14:paraId="05472CD7"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110C64B2" w14:textId="77777777" w:rsidTr="00555D68">
        <w:trPr>
          <w:trHeight w:val="144"/>
        </w:trPr>
        <w:tc>
          <w:tcPr>
            <w:tcW w:w="450" w:type="dxa"/>
            <w:vAlign w:val="center"/>
          </w:tcPr>
          <w:p w14:paraId="28AB9CB3"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C.</w:t>
            </w:r>
          </w:p>
        </w:tc>
        <w:tc>
          <w:tcPr>
            <w:tcW w:w="3978" w:type="dxa"/>
            <w:vAlign w:val="center"/>
          </w:tcPr>
          <w:p w14:paraId="5AA753EB"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(Assessment)</w:t>
            </w:r>
          </w:p>
        </w:tc>
        <w:tc>
          <w:tcPr>
            <w:tcW w:w="630" w:type="dxa"/>
            <w:vAlign w:val="center"/>
          </w:tcPr>
          <w:p w14:paraId="604B56DB"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454FEC65"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262CBA8E"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1CFDA797" w14:textId="77777777" w:rsidR="00555D68" w:rsidRPr="00555D68" w:rsidRDefault="00555D68" w:rsidP="00555D68">
            <w:pPr>
              <w:jc w:val="center"/>
              <w:rPr>
                <w:rFonts w:ascii="Mulish" w:eastAsia="Calibri" w:hAnsi="Mulish" w:cs="Times New Roman"/>
                <w:bCs/>
                <w:color w:val="auto"/>
                <w:sz w:val="18"/>
                <w:szCs w:val="18"/>
              </w:rPr>
            </w:pPr>
          </w:p>
        </w:tc>
        <w:tc>
          <w:tcPr>
            <w:tcW w:w="612" w:type="dxa"/>
            <w:vAlign w:val="center"/>
          </w:tcPr>
          <w:p w14:paraId="4A1302B4" w14:textId="77777777" w:rsidR="00555D68" w:rsidRPr="00555D68" w:rsidRDefault="00555D68" w:rsidP="00555D68">
            <w:pPr>
              <w:jc w:val="center"/>
              <w:rPr>
                <w:rFonts w:ascii="Mulish" w:eastAsia="Calibri" w:hAnsi="Mulish" w:cs="Times New Roman"/>
                <w:bCs/>
                <w:color w:val="auto"/>
                <w:sz w:val="18"/>
                <w:szCs w:val="18"/>
              </w:rPr>
            </w:pPr>
          </w:p>
        </w:tc>
        <w:tc>
          <w:tcPr>
            <w:tcW w:w="3145" w:type="dxa"/>
            <w:vAlign w:val="center"/>
          </w:tcPr>
          <w:p w14:paraId="565B8BBB"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6FAA87D1" w14:textId="77777777" w:rsidTr="00555D68">
        <w:trPr>
          <w:trHeight w:val="144"/>
        </w:trPr>
        <w:tc>
          <w:tcPr>
            <w:tcW w:w="450" w:type="dxa"/>
            <w:shd w:val="clear" w:color="auto" w:fill="CCC0D9"/>
            <w:vAlign w:val="center"/>
          </w:tcPr>
          <w:p w14:paraId="237FB963"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1.</w:t>
            </w:r>
          </w:p>
        </w:tc>
        <w:tc>
          <w:tcPr>
            <w:tcW w:w="3978" w:type="dxa"/>
            <w:shd w:val="clear" w:color="auto" w:fill="CCC0D9"/>
            <w:vAlign w:val="center"/>
          </w:tcPr>
          <w:p w14:paraId="75F7D1B2"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Formative</w:t>
            </w:r>
          </w:p>
        </w:tc>
        <w:tc>
          <w:tcPr>
            <w:tcW w:w="630" w:type="dxa"/>
            <w:shd w:val="clear" w:color="auto" w:fill="CCC0D9"/>
            <w:vAlign w:val="center"/>
          </w:tcPr>
          <w:p w14:paraId="3F34857C"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5CF1CE9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438E9FCA"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5194DFAC"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CCC0D9"/>
            <w:vAlign w:val="center"/>
          </w:tcPr>
          <w:p w14:paraId="5755BAC6"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CCC0D9"/>
            <w:vAlign w:val="center"/>
          </w:tcPr>
          <w:p w14:paraId="0EEB3059"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128680BC" w14:textId="77777777" w:rsidTr="00555D68">
        <w:trPr>
          <w:trHeight w:val="144"/>
        </w:trPr>
        <w:tc>
          <w:tcPr>
            <w:tcW w:w="450" w:type="dxa"/>
            <w:shd w:val="clear" w:color="auto" w:fill="CCC0D9"/>
            <w:vAlign w:val="center"/>
          </w:tcPr>
          <w:p w14:paraId="7C2953AF"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2.</w:t>
            </w:r>
          </w:p>
        </w:tc>
        <w:tc>
          <w:tcPr>
            <w:tcW w:w="3978" w:type="dxa"/>
            <w:shd w:val="clear" w:color="auto" w:fill="CCC0D9"/>
            <w:vAlign w:val="center"/>
          </w:tcPr>
          <w:p w14:paraId="587C5D07"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Summative (Quizzes, Mid / Final Exam)</w:t>
            </w:r>
          </w:p>
        </w:tc>
        <w:tc>
          <w:tcPr>
            <w:tcW w:w="630" w:type="dxa"/>
            <w:shd w:val="clear" w:color="auto" w:fill="CCC0D9"/>
            <w:vAlign w:val="center"/>
          </w:tcPr>
          <w:p w14:paraId="3609CA82"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30AAA575"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1D9A573E"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4511A1EA"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CCC0D9"/>
            <w:vAlign w:val="center"/>
          </w:tcPr>
          <w:p w14:paraId="507D7748"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CCC0D9"/>
            <w:vAlign w:val="center"/>
          </w:tcPr>
          <w:p w14:paraId="7855E6DC"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175C35DF" w14:textId="77777777" w:rsidTr="00555D68">
        <w:trPr>
          <w:trHeight w:val="144"/>
        </w:trPr>
        <w:tc>
          <w:tcPr>
            <w:tcW w:w="450" w:type="dxa"/>
            <w:shd w:val="clear" w:color="auto" w:fill="CCC0D9"/>
            <w:vAlign w:val="center"/>
          </w:tcPr>
          <w:p w14:paraId="4D0554AF"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3.</w:t>
            </w:r>
          </w:p>
        </w:tc>
        <w:tc>
          <w:tcPr>
            <w:tcW w:w="3978" w:type="dxa"/>
            <w:shd w:val="clear" w:color="auto" w:fill="CCC0D9"/>
            <w:vAlign w:val="center"/>
          </w:tcPr>
          <w:p w14:paraId="608E93BD"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Assignment Evaluation</w:t>
            </w:r>
          </w:p>
        </w:tc>
        <w:tc>
          <w:tcPr>
            <w:tcW w:w="630" w:type="dxa"/>
            <w:shd w:val="clear" w:color="auto" w:fill="CCC0D9"/>
            <w:vAlign w:val="center"/>
          </w:tcPr>
          <w:p w14:paraId="58C6B584"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5A2E6C75"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4203A6BC"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CCC0D9"/>
            <w:vAlign w:val="center"/>
          </w:tcPr>
          <w:p w14:paraId="21205929"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CCC0D9"/>
            <w:vAlign w:val="center"/>
          </w:tcPr>
          <w:p w14:paraId="71092BB8"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CCC0D9"/>
            <w:vAlign w:val="center"/>
          </w:tcPr>
          <w:p w14:paraId="07DF2A08"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62FDB957" w14:textId="77777777" w:rsidTr="00555D68">
        <w:trPr>
          <w:trHeight w:val="144"/>
        </w:trPr>
        <w:tc>
          <w:tcPr>
            <w:tcW w:w="450" w:type="dxa"/>
            <w:vAlign w:val="center"/>
          </w:tcPr>
          <w:p w14:paraId="478B71FF"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D.</w:t>
            </w:r>
          </w:p>
        </w:tc>
        <w:tc>
          <w:tcPr>
            <w:tcW w:w="3978" w:type="dxa"/>
            <w:vAlign w:val="center"/>
          </w:tcPr>
          <w:p w14:paraId="4BA11023"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(Facilities)</w:t>
            </w:r>
          </w:p>
        </w:tc>
        <w:tc>
          <w:tcPr>
            <w:tcW w:w="630" w:type="dxa"/>
            <w:vAlign w:val="center"/>
          </w:tcPr>
          <w:p w14:paraId="7CF4FA02"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5D282320"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67D85AF7" w14:textId="77777777" w:rsidR="00555D68" w:rsidRPr="00555D68" w:rsidRDefault="00555D68" w:rsidP="00555D68">
            <w:pPr>
              <w:jc w:val="center"/>
              <w:rPr>
                <w:rFonts w:ascii="Mulish" w:eastAsia="Calibri" w:hAnsi="Mulish" w:cs="Times New Roman"/>
                <w:bCs/>
                <w:color w:val="auto"/>
                <w:sz w:val="18"/>
                <w:szCs w:val="18"/>
              </w:rPr>
            </w:pPr>
          </w:p>
        </w:tc>
        <w:tc>
          <w:tcPr>
            <w:tcW w:w="630" w:type="dxa"/>
            <w:vAlign w:val="center"/>
          </w:tcPr>
          <w:p w14:paraId="7226957C" w14:textId="77777777" w:rsidR="00555D68" w:rsidRPr="00555D68" w:rsidRDefault="00555D68" w:rsidP="00555D68">
            <w:pPr>
              <w:jc w:val="center"/>
              <w:rPr>
                <w:rFonts w:ascii="Mulish" w:eastAsia="Calibri" w:hAnsi="Mulish" w:cs="Times New Roman"/>
                <w:bCs/>
                <w:color w:val="auto"/>
                <w:sz w:val="18"/>
                <w:szCs w:val="18"/>
              </w:rPr>
            </w:pPr>
          </w:p>
        </w:tc>
        <w:tc>
          <w:tcPr>
            <w:tcW w:w="612" w:type="dxa"/>
            <w:vAlign w:val="center"/>
          </w:tcPr>
          <w:p w14:paraId="4D41BB7E" w14:textId="77777777" w:rsidR="00555D68" w:rsidRPr="00555D68" w:rsidRDefault="00555D68" w:rsidP="00555D68">
            <w:pPr>
              <w:jc w:val="center"/>
              <w:rPr>
                <w:rFonts w:ascii="Mulish" w:eastAsia="Calibri" w:hAnsi="Mulish" w:cs="Times New Roman"/>
                <w:bCs/>
                <w:color w:val="auto"/>
                <w:sz w:val="18"/>
                <w:szCs w:val="18"/>
              </w:rPr>
            </w:pPr>
          </w:p>
        </w:tc>
        <w:tc>
          <w:tcPr>
            <w:tcW w:w="3145" w:type="dxa"/>
            <w:vAlign w:val="center"/>
          </w:tcPr>
          <w:p w14:paraId="6DC2BDF1"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3365FFD1" w14:textId="77777777" w:rsidTr="00555D68">
        <w:trPr>
          <w:trHeight w:val="144"/>
        </w:trPr>
        <w:tc>
          <w:tcPr>
            <w:tcW w:w="450" w:type="dxa"/>
            <w:shd w:val="clear" w:color="auto" w:fill="E5B8B7"/>
            <w:vAlign w:val="center"/>
          </w:tcPr>
          <w:p w14:paraId="3ABC22EF"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1.</w:t>
            </w:r>
          </w:p>
        </w:tc>
        <w:tc>
          <w:tcPr>
            <w:tcW w:w="3978" w:type="dxa"/>
            <w:shd w:val="clear" w:color="auto" w:fill="E5B8B7"/>
            <w:vAlign w:val="center"/>
          </w:tcPr>
          <w:p w14:paraId="5E950CFB"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Classrooms are suitable</w:t>
            </w:r>
          </w:p>
        </w:tc>
        <w:tc>
          <w:tcPr>
            <w:tcW w:w="630" w:type="dxa"/>
            <w:shd w:val="clear" w:color="auto" w:fill="E5B8B7"/>
            <w:vAlign w:val="center"/>
          </w:tcPr>
          <w:p w14:paraId="171FD114"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3AA4A237"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58EFE96D"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06DAE573"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E5B8B7"/>
            <w:vAlign w:val="center"/>
          </w:tcPr>
          <w:p w14:paraId="16A12101"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E5B8B7"/>
            <w:vAlign w:val="center"/>
          </w:tcPr>
          <w:p w14:paraId="3E7BEDFE"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5F79EFFA" w14:textId="77777777" w:rsidTr="00555D68">
        <w:trPr>
          <w:trHeight w:val="144"/>
        </w:trPr>
        <w:tc>
          <w:tcPr>
            <w:tcW w:w="450" w:type="dxa"/>
            <w:shd w:val="clear" w:color="auto" w:fill="E5B8B7"/>
            <w:vAlign w:val="center"/>
          </w:tcPr>
          <w:p w14:paraId="6B13C6E5"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2.</w:t>
            </w:r>
          </w:p>
        </w:tc>
        <w:tc>
          <w:tcPr>
            <w:tcW w:w="3978" w:type="dxa"/>
            <w:shd w:val="clear" w:color="auto" w:fill="E5B8B7"/>
            <w:vAlign w:val="center"/>
          </w:tcPr>
          <w:p w14:paraId="70C23474"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Audiovisuals (projector, microphone, etc.) are suitable.</w:t>
            </w:r>
          </w:p>
        </w:tc>
        <w:tc>
          <w:tcPr>
            <w:tcW w:w="630" w:type="dxa"/>
            <w:shd w:val="clear" w:color="auto" w:fill="E5B8B7"/>
            <w:vAlign w:val="center"/>
          </w:tcPr>
          <w:p w14:paraId="65632A51"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285B6016"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5481ECBB"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17639961"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E5B8B7"/>
            <w:vAlign w:val="center"/>
          </w:tcPr>
          <w:p w14:paraId="62FFD0BD"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E5B8B7"/>
            <w:vAlign w:val="center"/>
          </w:tcPr>
          <w:p w14:paraId="0AF7CCD6"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51E6E6AD" w14:textId="77777777" w:rsidTr="00555D68">
        <w:trPr>
          <w:trHeight w:val="144"/>
        </w:trPr>
        <w:tc>
          <w:tcPr>
            <w:tcW w:w="450" w:type="dxa"/>
            <w:shd w:val="clear" w:color="auto" w:fill="E5B8B7"/>
            <w:vAlign w:val="center"/>
          </w:tcPr>
          <w:p w14:paraId="63F83989"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3.</w:t>
            </w:r>
          </w:p>
        </w:tc>
        <w:tc>
          <w:tcPr>
            <w:tcW w:w="3978" w:type="dxa"/>
            <w:shd w:val="clear" w:color="auto" w:fill="E5B8B7"/>
            <w:vAlign w:val="center"/>
          </w:tcPr>
          <w:p w14:paraId="44C4364E"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Laboratories are well equipped.</w:t>
            </w:r>
          </w:p>
        </w:tc>
        <w:tc>
          <w:tcPr>
            <w:tcW w:w="630" w:type="dxa"/>
            <w:shd w:val="clear" w:color="auto" w:fill="E5B8B7"/>
            <w:vAlign w:val="center"/>
          </w:tcPr>
          <w:p w14:paraId="366419A4"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3938711C"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4558126B"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5EC76524"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E5B8B7"/>
            <w:vAlign w:val="center"/>
          </w:tcPr>
          <w:p w14:paraId="228000DA"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E5B8B7"/>
            <w:vAlign w:val="center"/>
          </w:tcPr>
          <w:p w14:paraId="23AD7ED1"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6AC88B04" w14:textId="77777777" w:rsidTr="00555D68">
        <w:trPr>
          <w:trHeight w:val="144"/>
        </w:trPr>
        <w:tc>
          <w:tcPr>
            <w:tcW w:w="450" w:type="dxa"/>
            <w:shd w:val="clear" w:color="auto" w:fill="E5B8B7"/>
            <w:vAlign w:val="center"/>
          </w:tcPr>
          <w:p w14:paraId="222C5104"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4.</w:t>
            </w:r>
          </w:p>
        </w:tc>
        <w:tc>
          <w:tcPr>
            <w:tcW w:w="3978" w:type="dxa"/>
            <w:shd w:val="clear" w:color="auto" w:fill="E5B8B7"/>
            <w:vAlign w:val="center"/>
          </w:tcPr>
          <w:p w14:paraId="192CDBF3"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I.T &amp; English Labs are well equipped.</w:t>
            </w:r>
          </w:p>
        </w:tc>
        <w:tc>
          <w:tcPr>
            <w:tcW w:w="630" w:type="dxa"/>
            <w:shd w:val="clear" w:color="auto" w:fill="E5B8B7"/>
            <w:vAlign w:val="center"/>
          </w:tcPr>
          <w:p w14:paraId="68FEB66B"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0EA9091B"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05CF094F"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72A4CD86"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E5B8B7"/>
            <w:vAlign w:val="center"/>
          </w:tcPr>
          <w:p w14:paraId="376D85DE"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E5B8B7"/>
            <w:vAlign w:val="center"/>
          </w:tcPr>
          <w:p w14:paraId="7FB5569C"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294BB696" w14:textId="77777777" w:rsidTr="00555D68">
        <w:trPr>
          <w:trHeight w:val="144"/>
        </w:trPr>
        <w:tc>
          <w:tcPr>
            <w:tcW w:w="450" w:type="dxa"/>
            <w:shd w:val="clear" w:color="auto" w:fill="E5B8B7"/>
            <w:vAlign w:val="center"/>
          </w:tcPr>
          <w:p w14:paraId="2A8A0B78"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5.</w:t>
            </w:r>
          </w:p>
        </w:tc>
        <w:tc>
          <w:tcPr>
            <w:tcW w:w="3978" w:type="dxa"/>
            <w:shd w:val="clear" w:color="auto" w:fill="E5B8B7"/>
            <w:vAlign w:val="center"/>
          </w:tcPr>
          <w:p w14:paraId="0CE6CD8B"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Library Facilities (Books, Printer, Copier)</w:t>
            </w:r>
          </w:p>
        </w:tc>
        <w:tc>
          <w:tcPr>
            <w:tcW w:w="630" w:type="dxa"/>
            <w:shd w:val="clear" w:color="auto" w:fill="E5B8B7"/>
            <w:vAlign w:val="center"/>
          </w:tcPr>
          <w:p w14:paraId="0D6803E6"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6A6A3D15"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08B6471E" w14:textId="77777777" w:rsidR="00555D68" w:rsidRPr="00555D68" w:rsidRDefault="00555D68" w:rsidP="00555D68">
            <w:pPr>
              <w:jc w:val="center"/>
              <w:rPr>
                <w:rFonts w:ascii="Mulish" w:eastAsia="Calibri" w:hAnsi="Mulish" w:cs="Times New Roman"/>
                <w:bCs/>
                <w:color w:val="auto"/>
                <w:sz w:val="18"/>
                <w:szCs w:val="18"/>
              </w:rPr>
            </w:pPr>
          </w:p>
        </w:tc>
        <w:tc>
          <w:tcPr>
            <w:tcW w:w="630" w:type="dxa"/>
            <w:shd w:val="clear" w:color="auto" w:fill="E5B8B7"/>
            <w:vAlign w:val="center"/>
          </w:tcPr>
          <w:p w14:paraId="53D3005F" w14:textId="77777777" w:rsidR="00555D68" w:rsidRPr="00555D68" w:rsidRDefault="00555D68" w:rsidP="00555D68">
            <w:pPr>
              <w:jc w:val="center"/>
              <w:rPr>
                <w:rFonts w:ascii="Mulish" w:eastAsia="Calibri" w:hAnsi="Mulish" w:cs="Times New Roman"/>
                <w:bCs/>
                <w:color w:val="auto"/>
                <w:sz w:val="18"/>
                <w:szCs w:val="18"/>
              </w:rPr>
            </w:pPr>
          </w:p>
        </w:tc>
        <w:tc>
          <w:tcPr>
            <w:tcW w:w="612" w:type="dxa"/>
            <w:shd w:val="clear" w:color="auto" w:fill="E5B8B7"/>
            <w:vAlign w:val="center"/>
          </w:tcPr>
          <w:p w14:paraId="60C2185F" w14:textId="77777777" w:rsidR="00555D68" w:rsidRPr="00555D68" w:rsidRDefault="00555D68" w:rsidP="00555D68">
            <w:pPr>
              <w:jc w:val="center"/>
              <w:rPr>
                <w:rFonts w:ascii="Mulish" w:eastAsia="Calibri" w:hAnsi="Mulish" w:cs="Times New Roman"/>
                <w:bCs/>
                <w:color w:val="auto"/>
                <w:sz w:val="18"/>
                <w:szCs w:val="18"/>
              </w:rPr>
            </w:pPr>
          </w:p>
        </w:tc>
        <w:tc>
          <w:tcPr>
            <w:tcW w:w="3145" w:type="dxa"/>
            <w:shd w:val="clear" w:color="auto" w:fill="E5B8B7"/>
            <w:vAlign w:val="center"/>
          </w:tcPr>
          <w:p w14:paraId="112DE8E1" w14:textId="77777777" w:rsidR="00555D68" w:rsidRPr="00555D68" w:rsidRDefault="00555D68" w:rsidP="00555D68">
            <w:pPr>
              <w:jc w:val="center"/>
              <w:rPr>
                <w:rFonts w:ascii="Mulish" w:eastAsia="Calibri" w:hAnsi="Mulish" w:cs="Times New Roman"/>
                <w:bCs/>
                <w:color w:val="auto"/>
                <w:sz w:val="18"/>
                <w:szCs w:val="18"/>
              </w:rPr>
            </w:pPr>
          </w:p>
        </w:tc>
      </w:tr>
      <w:tr w:rsidR="00555D68" w:rsidRPr="00555D68" w14:paraId="73BD6FEC" w14:textId="77777777" w:rsidTr="00555D68">
        <w:trPr>
          <w:trHeight w:val="144"/>
        </w:trPr>
        <w:tc>
          <w:tcPr>
            <w:tcW w:w="450" w:type="dxa"/>
            <w:shd w:val="clear" w:color="auto" w:fill="E5B8B7"/>
            <w:vAlign w:val="center"/>
          </w:tcPr>
          <w:p w14:paraId="58A870D5"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6.</w:t>
            </w:r>
          </w:p>
        </w:tc>
        <w:tc>
          <w:tcPr>
            <w:tcW w:w="3978" w:type="dxa"/>
            <w:shd w:val="clear" w:color="auto" w:fill="E5B8B7"/>
            <w:vAlign w:val="center"/>
          </w:tcPr>
          <w:p w14:paraId="50FD7B23"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I.T Resources (Saudi Digital Library, People Soft, Website, and Black Board) are suitable.</w:t>
            </w:r>
          </w:p>
        </w:tc>
        <w:tc>
          <w:tcPr>
            <w:tcW w:w="630" w:type="dxa"/>
            <w:shd w:val="clear" w:color="auto" w:fill="E5B8B7"/>
            <w:vAlign w:val="center"/>
          </w:tcPr>
          <w:p w14:paraId="2769CCCD" w14:textId="77777777" w:rsidR="00555D68" w:rsidRPr="00555D68" w:rsidRDefault="00555D68" w:rsidP="00555D68">
            <w:pPr>
              <w:jc w:val="center"/>
              <w:rPr>
                <w:rFonts w:ascii="Mulish" w:eastAsia="Calibri" w:hAnsi="Mulish" w:cs="Times New Roman"/>
                <w:bCs/>
                <w:color w:val="auto"/>
                <w:sz w:val="16"/>
                <w:szCs w:val="16"/>
              </w:rPr>
            </w:pPr>
          </w:p>
        </w:tc>
        <w:tc>
          <w:tcPr>
            <w:tcW w:w="630" w:type="dxa"/>
            <w:shd w:val="clear" w:color="auto" w:fill="E5B8B7"/>
            <w:vAlign w:val="center"/>
          </w:tcPr>
          <w:p w14:paraId="20E29B35" w14:textId="77777777" w:rsidR="00555D68" w:rsidRPr="00555D68" w:rsidRDefault="00555D68" w:rsidP="00555D68">
            <w:pPr>
              <w:jc w:val="center"/>
              <w:rPr>
                <w:rFonts w:ascii="Mulish" w:eastAsia="Calibri" w:hAnsi="Mulish" w:cs="Times New Roman"/>
                <w:bCs/>
                <w:color w:val="auto"/>
                <w:sz w:val="16"/>
                <w:szCs w:val="16"/>
              </w:rPr>
            </w:pPr>
          </w:p>
        </w:tc>
        <w:tc>
          <w:tcPr>
            <w:tcW w:w="630" w:type="dxa"/>
            <w:shd w:val="clear" w:color="auto" w:fill="E5B8B7"/>
            <w:vAlign w:val="center"/>
          </w:tcPr>
          <w:p w14:paraId="306905B7" w14:textId="77777777" w:rsidR="00555D68" w:rsidRPr="00555D68" w:rsidRDefault="00555D68" w:rsidP="00555D68">
            <w:pPr>
              <w:jc w:val="center"/>
              <w:rPr>
                <w:rFonts w:ascii="Mulish" w:eastAsia="Calibri" w:hAnsi="Mulish" w:cs="Times New Roman"/>
                <w:bCs/>
                <w:color w:val="auto"/>
                <w:sz w:val="16"/>
                <w:szCs w:val="16"/>
              </w:rPr>
            </w:pPr>
          </w:p>
        </w:tc>
        <w:tc>
          <w:tcPr>
            <w:tcW w:w="630" w:type="dxa"/>
            <w:shd w:val="clear" w:color="auto" w:fill="E5B8B7"/>
            <w:vAlign w:val="center"/>
          </w:tcPr>
          <w:p w14:paraId="480CFF91" w14:textId="77777777" w:rsidR="00555D68" w:rsidRPr="00555D68" w:rsidRDefault="00555D68" w:rsidP="00555D68">
            <w:pPr>
              <w:jc w:val="center"/>
              <w:rPr>
                <w:rFonts w:ascii="Mulish" w:eastAsia="Calibri" w:hAnsi="Mulish" w:cs="Times New Roman"/>
                <w:bCs/>
                <w:color w:val="auto"/>
                <w:sz w:val="16"/>
                <w:szCs w:val="16"/>
              </w:rPr>
            </w:pPr>
          </w:p>
        </w:tc>
        <w:tc>
          <w:tcPr>
            <w:tcW w:w="612" w:type="dxa"/>
            <w:shd w:val="clear" w:color="auto" w:fill="E5B8B7"/>
            <w:vAlign w:val="center"/>
          </w:tcPr>
          <w:p w14:paraId="35B53F75" w14:textId="77777777" w:rsidR="00555D68" w:rsidRPr="00555D68" w:rsidRDefault="00555D68" w:rsidP="00555D68">
            <w:pPr>
              <w:jc w:val="center"/>
              <w:rPr>
                <w:rFonts w:ascii="Mulish" w:eastAsia="Calibri" w:hAnsi="Mulish" w:cs="Times New Roman"/>
                <w:bCs/>
                <w:color w:val="auto"/>
                <w:sz w:val="16"/>
                <w:szCs w:val="16"/>
              </w:rPr>
            </w:pPr>
          </w:p>
        </w:tc>
        <w:tc>
          <w:tcPr>
            <w:tcW w:w="3145" w:type="dxa"/>
            <w:shd w:val="clear" w:color="auto" w:fill="E5B8B7"/>
            <w:vAlign w:val="center"/>
          </w:tcPr>
          <w:p w14:paraId="055046EC" w14:textId="77777777" w:rsidR="00555D68" w:rsidRPr="00555D68" w:rsidRDefault="00555D68" w:rsidP="00555D68">
            <w:pPr>
              <w:jc w:val="center"/>
              <w:rPr>
                <w:rFonts w:ascii="Mulish" w:eastAsia="Calibri" w:hAnsi="Mulish" w:cs="Times New Roman"/>
                <w:bCs/>
                <w:color w:val="auto"/>
                <w:sz w:val="16"/>
                <w:szCs w:val="16"/>
              </w:rPr>
            </w:pPr>
          </w:p>
        </w:tc>
      </w:tr>
      <w:tr w:rsidR="00555D68" w:rsidRPr="00555D68" w14:paraId="5C68E756" w14:textId="77777777" w:rsidTr="00555D68">
        <w:trPr>
          <w:trHeight w:val="353"/>
        </w:trPr>
        <w:tc>
          <w:tcPr>
            <w:tcW w:w="450" w:type="dxa"/>
            <w:shd w:val="clear" w:color="auto" w:fill="E5B8B7"/>
            <w:vAlign w:val="center"/>
          </w:tcPr>
          <w:p w14:paraId="457BA6AC" w14:textId="77777777" w:rsidR="00555D68" w:rsidRPr="00555D68" w:rsidRDefault="00555D68" w:rsidP="00555D68">
            <w:pPr>
              <w:jc w:val="center"/>
              <w:rPr>
                <w:rFonts w:ascii="Mulish" w:eastAsia="Calibri" w:hAnsi="Mulish" w:cs="Times New Roman"/>
                <w:bCs/>
                <w:color w:val="auto"/>
                <w:sz w:val="16"/>
                <w:szCs w:val="16"/>
              </w:rPr>
            </w:pPr>
            <w:r w:rsidRPr="00555D68">
              <w:rPr>
                <w:rFonts w:ascii="Mulish" w:eastAsia="Calibri" w:hAnsi="Mulish" w:cs="Times New Roman"/>
                <w:bCs/>
                <w:color w:val="auto"/>
                <w:sz w:val="16"/>
                <w:szCs w:val="16"/>
              </w:rPr>
              <w:t>7.</w:t>
            </w:r>
          </w:p>
        </w:tc>
        <w:tc>
          <w:tcPr>
            <w:tcW w:w="3978" w:type="dxa"/>
            <w:shd w:val="clear" w:color="auto" w:fill="E5B8B7"/>
            <w:vAlign w:val="center"/>
          </w:tcPr>
          <w:p w14:paraId="33B5EABA"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Cafeteria is suitable.</w:t>
            </w:r>
          </w:p>
        </w:tc>
        <w:tc>
          <w:tcPr>
            <w:tcW w:w="630" w:type="dxa"/>
            <w:shd w:val="clear" w:color="auto" w:fill="E5B8B7"/>
            <w:vAlign w:val="center"/>
          </w:tcPr>
          <w:p w14:paraId="64FABE08" w14:textId="77777777" w:rsidR="00555D68" w:rsidRPr="00555D68" w:rsidRDefault="00555D68" w:rsidP="00555D68">
            <w:pPr>
              <w:jc w:val="center"/>
              <w:rPr>
                <w:rFonts w:ascii="Mulish" w:eastAsia="Calibri" w:hAnsi="Mulish" w:cs="Times New Roman"/>
                <w:bCs/>
                <w:color w:val="auto"/>
                <w:sz w:val="16"/>
                <w:szCs w:val="16"/>
              </w:rPr>
            </w:pPr>
          </w:p>
        </w:tc>
        <w:tc>
          <w:tcPr>
            <w:tcW w:w="630" w:type="dxa"/>
            <w:shd w:val="clear" w:color="auto" w:fill="E5B8B7"/>
            <w:vAlign w:val="center"/>
          </w:tcPr>
          <w:p w14:paraId="0259184B" w14:textId="77777777" w:rsidR="00555D68" w:rsidRPr="00555D68" w:rsidRDefault="00555D68" w:rsidP="00555D68">
            <w:pPr>
              <w:jc w:val="center"/>
              <w:rPr>
                <w:rFonts w:ascii="Mulish" w:eastAsia="Calibri" w:hAnsi="Mulish" w:cs="Times New Roman"/>
                <w:bCs/>
                <w:color w:val="auto"/>
                <w:sz w:val="16"/>
                <w:szCs w:val="16"/>
              </w:rPr>
            </w:pPr>
          </w:p>
        </w:tc>
        <w:tc>
          <w:tcPr>
            <w:tcW w:w="630" w:type="dxa"/>
            <w:shd w:val="clear" w:color="auto" w:fill="E5B8B7"/>
            <w:vAlign w:val="center"/>
          </w:tcPr>
          <w:p w14:paraId="2F05B17D" w14:textId="77777777" w:rsidR="00555D68" w:rsidRPr="00555D68" w:rsidRDefault="00555D68" w:rsidP="00555D68">
            <w:pPr>
              <w:jc w:val="center"/>
              <w:rPr>
                <w:rFonts w:ascii="Mulish" w:eastAsia="Calibri" w:hAnsi="Mulish" w:cs="Times New Roman"/>
                <w:bCs/>
                <w:color w:val="auto"/>
                <w:sz w:val="16"/>
                <w:szCs w:val="16"/>
              </w:rPr>
            </w:pPr>
          </w:p>
        </w:tc>
        <w:tc>
          <w:tcPr>
            <w:tcW w:w="630" w:type="dxa"/>
            <w:shd w:val="clear" w:color="auto" w:fill="E5B8B7"/>
            <w:vAlign w:val="center"/>
          </w:tcPr>
          <w:p w14:paraId="0876E3C1" w14:textId="77777777" w:rsidR="00555D68" w:rsidRPr="00555D68" w:rsidRDefault="00555D68" w:rsidP="00555D68">
            <w:pPr>
              <w:jc w:val="center"/>
              <w:rPr>
                <w:rFonts w:ascii="Mulish" w:eastAsia="Calibri" w:hAnsi="Mulish" w:cs="Times New Roman"/>
                <w:bCs/>
                <w:color w:val="auto"/>
                <w:sz w:val="16"/>
                <w:szCs w:val="16"/>
              </w:rPr>
            </w:pPr>
          </w:p>
        </w:tc>
        <w:tc>
          <w:tcPr>
            <w:tcW w:w="612" w:type="dxa"/>
            <w:shd w:val="clear" w:color="auto" w:fill="E5B8B7"/>
            <w:vAlign w:val="center"/>
          </w:tcPr>
          <w:p w14:paraId="540C1756" w14:textId="77777777" w:rsidR="00555D68" w:rsidRPr="00555D68" w:rsidRDefault="00555D68" w:rsidP="00555D68">
            <w:pPr>
              <w:jc w:val="center"/>
              <w:rPr>
                <w:rFonts w:ascii="Mulish" w:eastAsia="Calibri" w:hAnsi="Mulish" w:cs="Times New Roman"/>
                <w:bCs/>
                <w:color w:val="auto"/>
                <w:sz w:val="16"/>
                <w:szCs w:val="16"/>
              </w:rPr>
            </w:pPr>
          </w:p>
        </w:tc>
        <w:tc>
          <w:tcPr>
            <w:tcW w:w="3145" w:type="dxa"/>
            <w:shd w:val="clear" w:color="auto" w:fill="E5B8B7"/>
            <w:vAlign w:val="center"/>
          </w:tcPr>
          <w:p w14:paraId="6EE82F3B" w14:textId="77777777" w:rsidR="00555D68" w:rsidRPr="00555D68" w:rsidRDefault="00555D68" w:rsidP="00555D68">
            <w:pPr>
              <w:jc w:val="center"/>
              <w:rPr>
                <w:rFonts w:ascii="Mulish" w:eastAsia="Calibri" w:hAnsi="Mulish" w:cs="Times New Roman"/>
                <w:bCs/>
                <w:color w:val="auto"/>
                <w:sz w:val="16"/>
                <w:szCs w:val="16"/>
              </w:rPr>
            </w:pPr>
          </w:p>
        </w:tc>
      </w:tr>
    </w:tbl>
    <w:p w14:paraId="3F7FC6A7" w14:textId="77777777" w:rsidR="00555D68" w:rsidRPr="00555D68" w:rsidRDefault="00555D68" w:rsidP="00555D68">
      <w:pPr>
        <w:spacing w:after="200"/>
        <w:jc w:val="center"/>
        <w:rPr>
          <w:rFonts w:ascii="Mulish" w:eastAsia="Calibri" w:hAnsi="Mulish" w:cs="Times New Roman"/>
          <w:bCs/>
          <w:color w:val="auto"/>
          <w:sz w:val="20"/>
          <w:szCs w:val="20"/>
        </w:rPr>
      </w:pPr>
    </w:p>
    <w:tbl>
      <w:tblPr>
        <w:tblStyle w:val="TableGrid2"/>
        <w:tblW w:w="0" w:type="auto"/>
        <w:jc w:val="center"/>
        <w:tblBorders>
          <w:top w:val="single" w:sz="4" w:space="0" w:color="943634"/>
          <w:left w:val="single" w:sz="4" w:space="0" w:color="943634"/>
          <w:bottom w:val="single" w:sz="4" w:space="0" w:color="943634"/>
          <w:right w:val="single" w:sz="4" w:space="0" w:color="943634"/>
          <w:insideH w:val="single" w:sz="6" w:space="0" w:color="943634"/>
          <w:insideV w:val="single" w:sz="6" w:space="0" w:color="943634"/>
        </w:tblBorders>
        <w:tblLook w:val="04A0" w:firstRow="1" w:lastRow="0" w:firstColumn="1" w:lastColumn="0" w:noHBand="0" w:noVBand="1"/>
      </w:tblPr>
      <w:tblGrid>
        <w:gridCol w:w="5262"/>
      </w:tblGrid>
      <w:tr w:rsidR="00555D68" w:rsidRPr="00555D68" w14:paraId="010AC9C2" w14:textId="77777777" w:rsidTr="00555D68">
        <w:trPr>
          <w:trHeight w:val="287"/>
          <w:jc w:val="center"/>
        </w:trPr>
        <w:tc>
          <w:tcPr>
            <w:tcW w:w="5262" w:type="dxa"/>
          </w:tcPr>
          <w:p w14:paraId="23F4CA8A" w14:textId="77777777" w:rsidR="00555D68" w:rsidRPr="00555D68" w:rsidRDefault="00555D68" w:rsidP="00555D68">
            <w:pPr>
              <w:spacing w:line="360" w:lineRule="auto"/>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lastRenderedPageBreak/>
              <w:t>B-Student participation in extracurricular activities</w:t>
            </w:r>
          </w:p>
        </w:tc>
      </w:tr>
    </w:tbl>
    <w:tbl>
      <w:tblPr>
        <w:tblStyle w:val="TableGrid2"/>
        <w:tblpPr w:leftFromText="180" w:rightFromText="180" w:vertAnchor="text" w:horzAnchor="margin" w:tblpXSpec="center" w:tblpY="487"/>
        <w:tblW w:w="10908" w:type="dxa"/>
        <w:tblLayout w:type="fixed"/>
        <w:tblLook w:val="04A0" w:firstRow="1" w:lastRow="0" w:firstColumn="1" w:lastColumn="0" w:noHBand="0" w:noVBand="1"/>
      </w:tblPr>
      <w:tblGrid>
        <w:gridCol w:w="442"/>
        <w:gridCol w:w="3440"/>
        <w:gridCol w:w="1356"/>
        <w:gridCol w:w="1800"/>
        <w:gridCol w:w="1980"/>
        <w:gridCol w:w="1890"/>
      </w:tblGrid>
      <w:tr w:rsidR="00555D68" w:rsidRPr="00555D68" w14:paraId="4EFFBBF0" w14:textId="77777777" w:rsidTr="00555D68">
        <w:tc>
          <w:tcPr>
            <w:tcW w:w="442" w:type="dxa"/>
            <w:shd w:val="clear" w:color="auto" w:fill="92CDDC"/>
          </w:tcPr>
          <w:p w14:paraId="15EABEBE" w14:textId="77777777" w:rsidR="00555D68" w:rsidRPr="00555D68" w:rsidRDefault="00555D68" w:rsidP="00555D68">
            <w:pPr>
              <w:rPr>
                <w:rFonts w:ascii="Mulish" w:eastAsia="Calibri" w:hAnsi="Mulish" w:cs="Times New Roman"/>
                <w:bCs/>
                <w:color w:val="auto"/>
                <w:sz w:val="20"/>
                <w:szCs w:val="20"/>
              </w:rPr>
            </w:pPr>
          </w:p>
        </w:tc>
        <w:tc>
          <w:tcPr>
            <w:tcW w:w="3440" w:type="dxa"/>
            <w:shd w:val="clear" w:color="auto" w:fill="92CDDC"/>
          </w:tcPr>
          <w:p w14:paraId="69A43964"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Activities</w:t>
            </w:r>
          </w:p>
        </w:tc>
        <w:tc>
          <w:tcPr>
            <w:tcW w:w="1356" w:type="dxa"/>
            <w:shd w:val="clear" w:color="auto" w:fill="92CDDC"/>
          </w:tcPr>
          <w:p w14:paraId="5C3AA9C6" w14:textId="77777777" w:rsidR="00555D68" w:rsidRPr="00555D68" w:rsidRDefault="00555D68" w:rsidP="00555D68">
            <w:pPr>
              <w:rPr>
                <w:rFonts w:ascii="Mulish" w:eastAsia="Calibri" w:hAnsi="Mulish" w:cs="Times New Roman"/>
                <w:bCs/>
                <w:color w:val="auto"/>
                <w:sz w:val="18"/>
                <w:szCs w:val="18"/>
              </w:rPr>
            </w:pPr>
            <w:r w:rsidRPr="00555D68">
              <w:rPr>
                <w:rFonts w:ascii="Mulish" w:eastAsia="Calibri" w:hAnsi="Mulish" w:cs="Times New Roman"/>
                <w:bCs/>
                <w:color w:val="auto"/>
                <w:sz w:val="18"/>
                <w:szCs w:val="18"/>
              </w:rPr>
              <w:t xml:space="preserve">Participation  </w:t>
            </w:r>
          </w:p>
        </w:tc>
        <w:tc>
          <w:tcPr>
            <w:tcW w:w="1800" w:type="dxa"/>
            <w:shd w:val="clear" w:color="auto" w:fill="92CDDC"/>
          </w:tcPr>
          <w:p w14:paraId="518FFD6D" w14:textId="77777777" w:rsidR="00555D68" w:rsidRPr="00555D68" w:rsidRDefault="00555D68" w:rsidP="00555D68">
            <w:pPr>
              <w:rPr>
                <w:rFonts w:ascii="Mulish" w:eastAsia="Calibri" w:hAnsi="Mulish" w:cs="Times New Roman"/>
                <w:bCs/>
                <w:color w:val="auto"/>
                <w:sz w:val="18"/>
                <w:szCs w:val="18"/>
              </w:rPr>
            </w:pPr>
            <w:r w:rsidRPr="00555D68">
              <w:rPr>
                <w:rFonts w:ascii="Mulish" w:eastAsia="Calibri" w:hAnsi="Mulish" w:cs="Times New Roman"/>
                <w:bCs/>
                <w:color w:val="auto"/>
                <w:sz w:val="18"/>
                <w:szCs w:val="18"/>
              </w:rPr>
              <w:t>Non-participation</w:t>
            </w:r>
          </w:p>
        </w:tc>
        <w:tc>
          <w:tcPr>
            <w:tcW w:w="1980" w:type="dxa"/>
            <w:shd w:val="clear" w:color="auto" w:fill="92CDDC"/>
          </w:tcPr>
          <w:p w14:paraId="1BFA190A" w14:textId="77777777" w:rsidR="00555D68" w:rsidRPr="00555D68" w:rsidRDefault="00555D68" w:rsidP="00555D68">
            <w:pPr>
              <w:rPr>
                <w:rFonts w:ascii="Mulish" w:eastAsia="Calibri" w:hAnsi="Mulish" w:cs="Times New Roman"/>
                <w:bCs/>
                <w:color w:val="auto"/>
                <w:sz w:val="18"/>
                <w:szCs w:val="18"/>
              </w:rPr>
            </w:pPr>
            <w:r w:rsidRPr="00555D68">
              <w:rPr>
                <w:rFonts w:ascii="Mulish" w:eastAsia="Calibri" w:hAnsi="Mulish" w:cs="Times New Roman"/>
                <w:bCs/>
                <w:color w:val="auto"/>
                <w:sz w:val="18"/>
                <w:szCs w:val="18"/>
              </w:rPr>
              <w:t>I do not know about</w:t>
            </w:r>
          </w:p>
        </w:tc>
        <w:tc>
          <w:tcPr>
            <w:tcW w:w="1890" w:type="dxa"/>
            <w:shd w:val="clear" w:color="auto" w:fill="92CDDC"/>
          </w:tcPr>
          <w:p w14:paraId="649F5153"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Comments</w:t>
            </w:r>
          </w:p>
        </w:tc>
      </w:tr>
      <w:tr w:rsidR="00555D68" w:rsidRPr="00555D68" w14:paraId="456D272B" w14:textId="77777777" w:rsidTr="00555D68">
        <w:tc>
          <w:tcPr>
            <w:tcW w:w="442" w:type="dxa"/>
            <w:shd w:val="clear" w:color="auto" w:fill="92CDDC"/>
          </w:tcPr>
          <w:p w14:paraId="43D9B769"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1.</w:t>
            </w:r>
          </w:p>
        </w:tc>
        <w:tc>
          <w:tcPr>
            <w:tcW w:w="3440" w:type="dxa"/>
            <w:vAlign w:val="center"/>
          </w:tcPr>
          <w:p w14:paraId="125E0D17"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Scientific &amp; Cultural Committee</w:t>
            </w:r>
          </w:p>
        </w:tc>
        <w:tc>
          <w:tcPr>
            <w:tcW w:w="1356" w:type="dxa"/>
          </w:tcPr>
          <w:p w14:paraId="3D28EBF2" w14:textId="77777777" w:rsidR="00555D68" w:rsidRPr="00555D68" w:rsidRDefault="00555D68" w:rsidP="00555D68">
            <w:pPr>
              <w:rPr>
                <w:rFonts w:ascii="Mulish" w:eastAsia="Calibri" w:hAnsi="Mulish" w:cs="Times New Roman"/>
                <w:bCs/>
                <w:color w:val="auto"/>
                <w:sz w:val="20"/>
                <w:szCs w:val="20"/>
              </w:rPr>
            </w:pPr>
          </w:p>
        </w:tc>
        <w:tc>
          <w:tcPr>
            <w:tcW w:w="1800" w:type="dxa"/>
          </w:tcPr>
          <w:p w14:paraId="65F06C6B" w14:textId="77777777" w:rsidR="00555D68" w:rsidRPr="00555D68" w:rsidRDefault="00555D68" w:rsidP="00555D68">
            <w:pPr>
              <w:rPr>
                <w:rFonts w:ascii="Mulish" w:eastAsia="Calibri" w:hAnsi="Mulish" w:cs="Times New Roman"/>
                <w:bCs/>
                <w:color w:val="auto"/>
                <w:sz w:val="20"/>
                <w:szCs w:val="20"/>
              </w:rPr>
            </w:pPr>
          </w:p>
        </w:tc>
        <w:tc>
          <w:tcPr>
            <w:tcW w:w="1980" w:type="dxa"/>
          </w:tcPr>
          <w:p w14:paraId="537C25FA" w14:textId="77777777" w:rsidR="00555D68" w:rsidRPr="00555D68" w:rsidRDefault="00555D68" w:rsidP="00555D68">
            <w:pPr>
              <w:rPr>
                <w:rFonts w:ascii="Mulish" w:eastAsia="Calibri" w:hAnsi="Mulish" w:cs="Times New Roman"/>
                <w:bCs/>
                <w:color w:val="auto"/>
                <w:sz w:val="20"/>
                <w:szCs w:val="20"/>
              </w:rPr>
            </w:pPr>
          </w:p>
        </w:tc>
        <w:tc>
          <w:tcPr>
            <w:tcW w:w="1890" w:type="dxa"/>
          </w:tcPr>
          <w:p w14:paraId="5CC9D13E" w14:textId="77777777" w:rsidR="00555D68" w:rsidRPr="00555D68" w:rsidRDefault="00555D68" w:rsidP="00555D68">
            <w:pPr>
              <w:rPr>
                <w:rFonts w:ascii="Mulish" w:eastAsia="Calibri" w:hAnsi="Mulish" w:cs="Times New Roman"/>
                <w:bCs/>
                <w:color w:val="auto"/>
                <w:sz w:val="20"/>
                <w:szCs w:val="20"/>
              </w:rPr>
            </w:pPr>
          </w:p>
        </w:tc>
      </w:tr>
      <w:tr w:rsidR="00555D68" w:rsidRPr="00555D68" w14:paraId="1DDC2DF0" w14:textId="77777777" w:rsidTr="00555D68">
        <w:tc>
          <w:tcPr>
            <w:tcW w:w="442" w:type="dxa"/>
            <w:shd w:val="clear" w:color="auto" w:fill="92CDDC"/>
          </w:tcPr>
          <w:p w14:paraId="078468D4"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2.</w:t>
            </w:r>
          </w:p>
        </w:tc>
        <w:tc>
          <w:tcPr>
            <w:tcW w:w="3440" w:type="dxa"/>
            <w:vAlign w:val="center"/>
          </w:tcPr>
          <w:p w14:paraId="7DB63613"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Sports &amp; Health Committee</w:t>
            </w:r>
          </w:p>
        </w:tc>
        <w:tc>
          <w:tcPr>
            <w:tcW w:w="1356" w:type="dxa"/>
          </w:tcPr>
          <w:p w14:paraId="5245656C" w14:textId="77777777" w:rsidR="00555D68" w:rsidRPr="00555D68" w:rsidRDefault="00555D68" w:rsidP="00555D68">
            <w:pPr>
              <w:rPr>
                <w:rFonts w:ascii="Mulish" w:eastAsia="Calibri" w:hAnsi="Mulish" w:cs="Times New Roman"/>
                <w:bCs/>
                <w:color w:val="auto"/>
                <w:sz w:val="20"/>
                <w:szCs w:val="20"/>
              </w:rPr>
            </w:pPr>
          </w:p>
        </w:tc>
        <w:tc>
          <w:tcPr>
            <w:tcW w:w="1800" w:type="dxa"/>
          </w:tcPr>
          <w:p w14:paraId="4B50B713" w14:textId="77777777" w:rsidR="00555D68" w:rsidRPr="00555D68" w:rsidRDefault="00555D68" w:rsidP="00555D68">
            <w:pPr>
              <w:rPr>
                <w:rFonts w:ascii="Mulish" w:eastAsia="Calibri" w:hAnsi="Mulish" w:cs="Times New Roman"/>
                <w:bCs/>
                <w:color w:val="auto"/>
                <w:sz w:val="20"/>
                <w:szCs w:val="20"/>
              </w:rPr>
            </w:pPr>
          </w:p>
        </w:tc>
        <w:tc>
          <w:tcPr>
            <w:tcW w:w="1980" w:type="dxa"/>
          </w:tcPr>
          <w:p w14:paraId="728C41BF" w14:textId="77777777" w:rsidR="00555D68" w:rsidRPr="00555D68" w:rsidRDefault="00555D68" w:rsidP="00555D68">
            <w:pPr>
              <w:rPr>
                <w:rFonts w:ascii="Mulish" w:eastAsia="Calibri" w:hAnsi="Mulish" w:cs="Times New Roman"/>
                <w:bCs/>
                <w:color w:val="auto"/>
                <w:sz w:val="20"/>
                <w:szCs w:val="20"/>
              </w:rPr>
            </w:pPr>
          </w:p>
        </w:tc>
        <w:tc>
          <w:tcPr>
            <w:tcW w:w="1890" w:type="dxa"/>
          </w:tcPr>
          <w:p w14:paraId="09C3212B" w14:textId="77777777" w:rsidR="00555D68" w:rsidRPr="00555D68" w:rsidRDefault="00555D68" w:rsidP="00555D68">
            <w:pPr>
              <w:rPr>
                <w:rFonts w:ascii="Mulish" w:eastAsia="Calibri" w:hAnsi="Mulish" w:cs="Times New Roman"/>
                <w:bCs/>
                <w:color w:val="auto"/>
                <w:sz w:val="20"/>
                <w:szCs w:val="20"/>
              </w:rPr>
            </w:pPr>
          </w:p>
        </w:tc>
      </w:tr>
      <w:tr w:rsidR="00555D68" w:rsidRPr="00555D68" w14:paraId="1CB16A4F" w14:textId="77777777" w:rsidTr="00555D68">
        <w:tc>
          <w:tcPr>
            <w:tcW w:w="442" w:type="dxa"/>
            <w:shd w:val="clear" w:color="auto" w:fill="92CDDC"/>
          </w:tcPr>
          <w:p w14:paraId="22DB1653"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3.</w:t>
            </w:r>
          </w:p>
        </w:tc>
        <w:tc>
          <w:tcPr>
            <w:tcW w:w="3440" w:type="dxa"/>
            <w:vAlign w:val="center"/>
          </w:tcPr>
          <w:p w14:paraId="49F4223A"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Social &amp; Art Committee</w:t>
            </w:r>
          </w:p>
        </w:tc>
        <w:tc>
          <w:tcPr>
            <w:tcW w:w="1356" w:type="dxa"/>
          </w:tcPr>
          <w:p w14:paraId="35D1EE20" w14:textId="77777777" w:rsidR="00555D68" w:rsidRPr="00555D68" w:rsidRDefault="00555D68" w:rsidP="00555D68">
            <w:pPr>
              <w:rPr>
                <w:rFonts w:ascii="Mulish" w:eastAsia="Calibri" w:hAnsi="Mulish" w:cs="Times New Roman"/>
                <w:bCs/>
                <w:color w:val="auto"/>
                <w:sz w:val="20"/>
                <w:szCs w:val="20"/>
              </w:rPr>
            </w:pPr>
          </w:p>
        </w:tc>
        <w:tc>
          <w:tcPr>
            <w:tcW w:w="1800" w:type="dxa"/>
          </w:tcPr>
          <w:p w14:paraId="51A92069" w14:textId="77777777" w:rsidR="00555D68" w:rsidRPr="00555D68" w:rsidRDefault="00555D68" w:rsidP="00555D68">
            <w:pPr>
              <w:rPr>
                <w:rFonts w:ascii="Mulish" w:eastAsia="Calibri" w:hAnsi="Mulish" w:cs="Times New Roman"/>
                <w:bCs/>
                <w:color w:val="auto"/>
                <w:sz w:val="20"/>
                <w:szCs w:val="20"/>
              </w:rPr>
            </w:pPr>
          </w:p>
        </w:tc>
        <w:tc>
          <w:tcPr>
            <w:tcW w:w="1980" w:type="dxa"/>
          </w:tcPr>
          <w:p w14:paraId="604D2D5D" w14:textId="77777777" w:rsidR="00555D68" w:rsidRPr="00555D68" w:rsidRDefault="00555D68" w:rsidP="00555D68">
            <w:pPr>
              <w:rPr>
                <w:rFonts w:ascii="Mulish" w:eastAsia="Calibri" w:hAnsi="Mulish" w:cs="Times New Roman"/>
                <w:bCs/>
                <w:color w:val="auto"/>
                <w:sz w:val="20"/>
                <w:szCs w:val="20"/>
              </w:rPr>
            </w:pPr>
          </w:p>
        </w:tc>
        <w:tc>
          <w:tcPr>
            <w:tcW w:w="1890" w:type="dxa"/>
          </w:tcPr>
          <w:p w14:paraId="0BD24518" w14:textId="77777777" w:rsidR="00555D68" w:rsidRPr="00555D68" w:rsidRDefault="00555D68" w:rsidP="00555D68">
            <w:pPr>
              <w:rPr>
                <w:rFonts w:ascii="Mulish" w:eastAsia="Calibri" w:hAnsi="Mulish" w:cs="Times New Roman"/>
                <w:bCs/>
                <w:color w:val="auto"/>
                <w:sz w:val="20"/>
                <w:szCs w:val="20"/>
              </w:rPr>
            </w:pPr>
          </w:p>
        </w:tc>
      </w:tr>
      <w:tr w:rsidR="00555D68" w:rsidRPr="00555D68" w14:paraId="5AF6760D" w14:textId="77777777" w:rsidTr="00555D68">
        <w:tc>
          <w:tcPr>
            <w:tcW w:w="442" w:type="dxa"/>
            <w:shd w:val="clear" w:color="auto" w:fill="92CDDC"/>
          </w:tcPr>
          <w:p w14:paraId="5D482234"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4.</w:t>
            </w:r>
          </w:p>
        </w:tc>
        <w:tc>
          <w:tcPr>
            <w:tcW w:w="3440" w:type="dxa"/>
            <w:vAlign w:val="center"/>
          </w:tcPr>
          <w:p w14:paraId="33550600"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Religious &amp; Islamic Awareness Committee</w:t>
            </w:r>
          </w:p>
        </w:tc>
        <w:tc>
          <w:tcPr>
            <w:tcW w:w="1356" w:type="dxa"/>
          </w:tcPr>
          <w:p w14:paraId="5FD3F10F" w14:textId="77777777" w:rsidR="00555D68" w:rsidRPr="00555D68" w:rsidRDefault="00555D68" w:rsidP="00555D68">
            <w:pPr>
              <w:rPr>
                <w:rFonts w:ascii="Mulish" w:eastAsia="Calibri" w:hAnsi="Mulish" w:cs="Times New Roman"/>
                <w:bCs/>
                <w:color w:val="auto"/>
                <w:sz w:val="20"/>
                <w:szCs w:val="20"/>
              </w:rPr>
            </w:pPr>
          </w:p>
        </w:tc>
        <w:tc>
          <w:tcPr>
            <w:tcW w:w="1800" w:type="dxa"/>
          </w:tcPr>
          <w:p w14:paraId="60D3BC17" w14:textId="77777777" w:rsidR="00555D68" w:rsidRPr="00555D68" w:rsidRDefault="00555D68" w:rsidP="00555D68">
            <w:pPr>
              <w:rPr>
                <w:rFonts w:ascii="Mulish" w:eastAsia="Calibri" w:hAnsi="Mulish" w:cs="Times New Roman"/>
                <w:bCs/>
                <w:color w:val="auto"/>
                <w:sz w:val="20"/>
                <w:szCs w:val="20"/>
              </w:rPr>
            </w:pPr>
          </w:p>
        </w:tc>
        <w:tc>
          <w:tcPr>
            <w:tcW w:w="1980" w:type="dxa"/>
          </w:tcPr>
          <w:p w14:paraId="35E3B0EC" w14:textId="77777777" w:rsidR="00555D68" w:rsidRPr="00555D68" w:rsidRDefault="00555D68" w:rsidP="00555D68">
            <w:pPr>
              <w:rPr>
                <w:rFonts w:ascii="Mulish" w:eastAsia="Calibri" w:hAnsi="Mulish" w:cs="Times New Roman"/>
                <w:bCs/>
                <w:color w:val="auto"/>
                <w:sz w:val="20"/>
                <w:szCs w:val="20"/>
              </w:rPr>
            </w:pPr>
          </w:p>
        </w:tc>
        <w:tc>
          <w:tcPr>
            <w:tcW w:w="1890" w:type="dxa"/>
          </w:tcPr>
          <w:p w14:paraId="7B071D28" w14:textId="77777777" w:rsidR="00555D68" w:rsidRPr="00555D68" w:rsidRDefault="00555D68" w:rsidP="00555D68">
            <w:pPr>
              <w:rPr>
                <w:rFonts w:ascii="Mulish" w:eastAsia="Calibri" w:hAnsi="Mulish" w:cs="Times New Roman"/>
                <w:bCs/>
                <w:color w:val="auto"/>
                <w:sz w:val="20"/>
                <w:szCs w:val="20"/>
              </w:rPr>
            </w:pPr>
          </w:p>
        </w:tc>
      </w:tr>
      <w:tr w:rsidR="00555D68" w:rsidRPr="00555D68" w14:paraId="26B08A01" w14:textId="77777777" w:rsidTr="00555D68">
        <w:trPr>
          <w:trHeight w:val="225"/>
        </w:trPr>
        <w:tc>
          <w:tcPr>
            <w:tcW w:w="442" w:type="dxa"/>
            <w:shd w:val="clear" w:color="auto" w:fill="92CDDC"/>
          </w:tcPr>
          <w:p w14:paraId="3C1BA791"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5.</w:t>
            </w:r>
          </w:p>
        </w:tc>
        <w:tc>
          <w:tcPr>
            <w:tcW w:w="3440" w:type="dxa"/>
            <w:vAlign w:val="center"/>
          </w:tcPr>
          <w:p w14:paraId="0BF82D29"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Lectures and workshops</w:t>
            </w:r>
          </w:p>
        </w:tc>
        <w:tc>
          <w:tcPr>
            <w:tcW w:w="1356" w:type="dxa"/>
          </w:tcPr>
          <w:p w14:paraId="4AE93C4F" w14:textId="77777777" w:rsidR="00555D68" w:rsidRPr="00555D68" w:rsidRDefault="00555D68" w:rsidP="00555D68">
            <w:pPr>
              <w:rPr>
                <w:rFonts w:ascii="Mulish" w:eastAsia="Calibri" w:hAnsi="Mulish" w:cs="Times New Roman"/>
                <w:bCs/>
                <w:color w:val="auto"/>
                <w:sz w:val="20"/>
                <w:szCs w:val="20"/>
              </w:rPr>
            </w:pPr>
          </w:p>
        </w:tc>
        <w:tc>
          <w:tcPr>
            <w:tcW w:w="1800" w:type="dxa"/>
          </w:tcPr>
          <w:p w14:paraId="70BB884D" w14:textId="77777777" w:rsidR="00555D68" w:rsidRPr="00555D68" w:rsidRDefault="00555D68" w:rsidP="00555D68">
            <w:pPr>
              <w:rPr>
                <w:rFonts w:ascii="Mulish" w:eastAsia="Calibri" w:hAnsi="Mulish" w:cs="Times New Roman"/>
                <w:bCs/>
                <w:color w:val="auto"/>
                <w:sz w:val="20"/>
                <w:szCs w:val="20"/>
              </w:rPr>
            </w:pPr>
          </w:p>
        </w:tc>
        <w:tc>
          <w:tcPr>
            <w:tcW w:w="1980" w:type="dxa"/>
          </w:tcPr>
          <w:p w14:paraId="6568D780" w14:textId="77777777" w:rsidR="00555D68" w:rsidRPr="00555D68" w:rsidRDefault="00555D68" w:rsidP="00555D68">
            <w:pPr>
              <w:rPr>
                <w:rFonts w:ascii="Mulish" w:eastAsia="Calibri" w:hAnsi="Mulish" w:cs="Times New Roman"/>
                <w:bCs/>
                <w:color w:val="auto"/>
                <w:sz w:val="20"/>
                <w:szCs w:val="20"/>
              </w:rPr>
            </w:pPr>
          </w:p>
        </w:tc>
        <w:tc>
          <w:tcPr>
            <w:tcW w:w="1890" w:type="dxa"/>
          </w:tcPr>
          <w:p w14:paraId="02202823" w14:textId="77777777" w:rsidR="00555D68" w:rsidRPr="00555D68" w:rsidRDefault="00555D68" w:rsidP="00555D68">
            <w:pPr>
              <w:rPr>
                <w:rFonts w:ascii="Mulish" w:eastAsia="Calibri" w:hAnsi="Mulish" w:cs="Times New Roman"/>
                <w:bCs/>
                <w:color w:val="auto"/>
                <w:sz w:val="20"/>
                <w:szCs w:val="20"/>
              </w:rPr>
            </w:pPr>
          </w:p>
        </w:tc>
      </w:tr>
      <w:tr w:rsidR="00555D68" w:rsidRPr="00555D68" w14:paraId="1E2D157B" w14:textId="77777777" w:rsidTr="00555D68">
        <w:trPr>
          <w:trHeight w:val="299"/>
        </w:trPr>
        <w:tc>
          <w:tcPr>
            <w:tcW w:w="442" w:type="dxa"/>
            <w:shd w:val="clear" w:color="auto" w:fill="92CDDC"/>
          </w:tcPr>
          <w:p w14:paraId="5DAB0030"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6.</w:t>
            </w:r>
          </w:p>
        </w:tc>
        <w:tc>
          <w:tcPr>
            <w:tcW w:w="3440" w:type="dxa"/>
            <w:vAlign w:val="center"/>
          </w:tcPr>
          <w:p w14:paraId="04330849"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Community Service</w:t>
            </w:r>
          </w:p>
        </w:tc>
        <w:tc>
          <w:tcPr>
            <w:tcW w:w="1356" w:type="dxa"/>
          </w:tcPr>
          <w:p w14:paraId="34D179A4" w14:textId="77777777" w:rsidR="00555D68" w:rsidRPr="00555D68" w:rsidRDefault="00555D68" w:rsidP="00555D68">
            <w:pPr>
              <w:rPr>
                <w:rFonts w:ascii="Mulish" w:eastAsia="Calibri" w:hAnsi="Mulish" w:cs="Times New Roman"/>
                <w:bCs/>
                <w:color w:val="auto"/>
                <w:sz w:val="20"/>
                <w:szCs w:val="20"/>
              </w:rPr>
            </w:pPr>
          </w:p>
        </w:tc>
        <w:tc>
          <w:tcPr>
            <w:tcW w:w="1800" w:type="dxa"/>
          </w:tcPr>
          <w:p w14:paraId="633446FE" w14:textId="77777777" w:rsidR="00555D68" w:rsidRPr="00555D68" w:rsidRDefault="00555D68" w:rsidP="00555D68">
            <w:pPr>
              <w:rPr>
                <w:rFonts w:ascii="Mulish" w:eastAsia="Calibri" w:hAnsi="Mulish" w:cs="Times New Roman"/>
                <w:bCs/>
                <w:color w:val="auto"/>
                <w:sz w:val="20"/>
                <w:szCs w:val="20"/>
              </w:rPr>
            </w:pPr>
          </w:p>
        </w:tc>
        <w:tc>
          <w:tcPr>
            <w:tcW w:w="1980" w:type="dxa"/>
          </w:tcPr>
          <w:p w14:paraId="679463E0" w14:textId="77777777" w:rsidR="00555D68" w:rsidRPr="00555D68" w:rsidRDefault="00555D68" w:rsidP="00555D68">
            <w:pPr>
              <w:rPr>
                <w:rFonts w:ascii="Mulish" w:eastAsia="Calibri" w:hAnsi="Mulish" w:cs="Times New Roman"/>
                <w:bCs/>
                <w:color w:val="auto"/>
                <w:sz w:val="20"/>
                <w:szCs w:val="20"/>
              </w:rPr>
            </w:pPr>
          </w:p>
        </w:tc>
        <w:tc>
          <w:tcPr>
            <w:tcW w:w="1890" w:type="dxa"/>
          </w:tcPr>
          <w:p w14:paraId="42C86DE7" w14:textId="77777777" w:rsidR="00555D68" w:rsidRPr="00555D68" w:rsidRDefault="00555D68" w:rsidP="00555D68">
            <w:pPr>
              <w:rPr>
                <w:rFonts w:ascii="Mulish" w:eastAsia="Calibri" w:hAnsi="Mulish" w:cs="Times New Roman"/>
                <w:bCs/>
                <w:color w:val="auto"/>
                <w:sz w:val="20"/>
                <w:szCs w:val="20"/>
              </w:rPr>
            </w:pPr>
          </w:p>
        </w:tc>
      </w:tr>
      <w:tr w:rsidR="00555D68" w:rsidRPr="00555D68" w14:paraId="27A9F97A" w14:textId="77777777" w:rsidTr="00555D68">
        <w:trPr>
          <w:trHeight w:val="299"/>
        </w:trPr>
        <w:tc>
          <w:tcPr>
            <w:tcW w:w="442" w:type="dxa"/>
            <w:shd w:val="clear" w:color="auto" w:fill="92CDDC"/>
          </w:tcPr>
          <w:p w14:paraId="429DCC00"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7.</w:t>
            </w:r>
          </w:p>
        </w:tc>
        <w:tc>
          <w:tcPr>
            <w:tcW w:w="3440" w:type="dxa"/>
            <w:vAlign w:val="center"/>
          </w:tcPr>
          <w:p w14:paraId="3AA7FE4E"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Research</w:t>
            </w:r>
          </w:p>
        </w:tc>
        <w:tc>
          <w:tcPr>
            <w:tcW w:w="1356" w:type="dxa"/>
          </w:tcPr>
          <w:p w14:paraId="59D3DC2A" w14:textId="77777777" w:rsidR="00555D68" w:rsidRPr="00555D68" w:rsidRDefault="00555D68" w:rsidP="00555D68">
            <w:pPr>
              <w:rPr>
                <w:rFonts w:ascii="Mulish" w:eastAsia="Calibri" w:hAnsi="Mulish" w:cs="Times New Roman"/>
                <w:bCs/>
                <w:color w:val="auto"/>
                <w:sz w:val="20"/>
                <w:szCs w:val="20"/>
              </w:rPr>
            </w:pPr>
          </w:p>
        </w:tc>
        <w:tc>
          <w:tcPr>
            <w:tcW w:w="1800" w:type="dxa"/>
          </w:tcPr>
          <w:p w14:paraId="2FB20B54" w14:textId="77777777" w:rsidR="00555D68" w:rsidRPr="00555D68" w:rsidRDefault="00555D68" w:rsidP="00555D68">
            <w:pPr>
              <w:rPr>
                <w:rFonts w:ascii="Mulish" w:eastAsia="Calibri" w:hAnsi="Mulish" w:cs="Times New Roman"/>
                <w:bCs/>
                <w:color w:val="auto"/>
                <w:sz w:val="20"/>
                <w:szCs w:val="20"/>
              </w:rPr>
            </w:pPr>
          </w:p>
        </w:tc>
        <w:tc>
          <w:tcPr>
            <w:tcW w:w="1980" w:type="dxa"/>
          </w:tcPr>
          <w:p w14:paraId="5C6967B6" w14:textId="77777777" w:rsidR="00555D68" w:rsidRPr="00555D68" w:rsidRDefault="00555D68" w:rsidP="00555D68">
            <w:pPr>
              <w:rPr>
                <w:rFonts w:ascii="Mulish" w:eastAsia="Calibri" w:hAnsi="Mulish" w:cs="Times New Roman"/>
                <w:bCs/>
                <w:color w:val="auto"/>
                <w:sz w:val="20"/>
                <w:szCs w:val="20"/>
              </w:rPr>
            </w:pPr>
          </w:p>
        </w:tc>
        <w:tc>
          <w:tcPr>
            <w:tcW w:w="1890" w:type="dxa"/>
          </w:tcPr>
          <w:p w14:paraId="52BC94EC" w14:textId="77777777" w:rsidR="00555D68" w:rsidRPr="00555D68" w:rsidRDefault="00555D68" w:rsidP="00555D68">
            <w:pPr>
              <w:rPr>
                <w:rFonts w:ascii="Mulish" w:eastAsia="Calibri" w:hAnsi="Mulish" w:cs="Times New Roman"/>
                <w:bCs/>
                <w:color w:val="auto"/>
                <w:sz w:val="20"/>
                <w:szCs w:val="20"/>
              </w:rPr>
            </w:pPr>
          </w:p>
        </w:tc>
      </w:tr>
      <w:tr w:rsidR="00555D68" w:rsidRPr="00555D68" w14:paraId="2E4D439E" w14:textId="77777777" w:rsidTr="00555D68">
        <w:trPr>
          <w:trHeight w:val="299"/>
        </w:trPr>
        <w:tc>
          <w:tcPr>
            <w:tcW w:w="442" w:type="dxa"/>
            <w:shd w:val="clear" w:color="auto" w:fill="92CDDC"/>
          </w:tcPr>
          <w:p w14:paraId="3ED48BB2" w14:textId="77777777" w:rsidR="00555D68" w:rsidRPr="00555D68" w:rsidRDefault="00555D68" w:rsidP="00555D68">
            <w:pPr>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8.</w:t>
            </w:r>
          </w:p>
        </w:tc>
        <w:tc>
          <w:tcPr>
            <w:tcW w:w="3440" w:type="dxa"/>
            <w:vAlign w:val="center"/>
          </w:tcPr>
          <w:p w14:paraId="7B00055A" w14:textId="77777777" w:rsidR="00555D68" w:rsidRPr="00555D68" w:rsidRDefault="00555D68" w:rsidP="00555D68">
            <w:pPr>
              <w:rPr>
                <w:rFonts w:ascii="Mulish" w:eastAsia="Calibri" w:hAnsi="Mulish" w:cs="Times New Roman"/>
                <w:color w:val="auto"/>
                <w:sz w:val="20"/>
                <w:szCs w:val="20"/>
              </w:rPr>
            </w:pPr>
            <w:r w:rsidRPr="00555D68">
              <w:rPr>
                <w:rFonts w:ascii="Mulish" w:eastAsia="Calibri" w:hAnsi="Mulish" w:cs="Times New Roman"/>
                <w:color w:val="auto"/>
                <w:sz w:val="20"/>
                <w:szCs w:val="20"/>
              </w:rPr>
              <w:t>Other activities</w:t>
            </w:r>
          </w:p>
        </w:tc>
        <w:tc>
          <w:tcPr>
            <w:tcW w:w="1356" w:type="dxa"/>
          </w:tcPr>
          <w:p w14:paraId="4ADA37CB" w14:textId="77777777" w:rsidR="00555D68" w:rsidRPr="00555D68" w:rsidRDefault="00555D68" w:rsidP="00555D68">
            <w:pPr>
              <w:rPr>
                <w:rFonts w:ascii="Mulish" w:eastAsia="Calibri" w:hAnsi="Mulish" w:cs="Times New Roman"/>
                <w:bCs/>
                <w:color w:val="auto"/>
                <w:sz w:val="20"/>
                <w:szCs w:val="20"/>
              </w:rPr>
            </w:pPr>
          </w:p>
        </w:tc>
        <w:tc>
          <w:tcPr>
            <w:tcW w:w="1800" w:type="dxa"/>
          </w:tcPr>
          <w:p w14:paraId="309B4861" w14:textId="77777777" w:rsidR="00555D68" w:rsidRPr="00555D68" w:rsidRDefault="00555D68" w:rsidP="00555D68">
            <w:pPr>
              <w:rPr>
                <w:rFonts w:ascii="Mulish" w:eastAsia="Calibri" w:hAnsi="Mulish" w:cs="Times New Roman"/>
                <w:bCs/>
                <w:color w:val="auto"/>
                <w:sz w:val="20"/>
                <w:szCs w:val="20"/>
              </w:rPr>
            </w:pPr>
          </w:p>
        </w:tc>
        <w:tc>
          <w:tcPr>
            <w:tcW w:w="1980" w:type="dxa"/>
          </w:tcPr>
          <w:p w14:paraId="50347EB7" w14:textId="77777777" w:rsidR="00555D68" w:rsidRPr="00555D68" w:rsidRDefault="00555D68" w:rsidP="00555D68">
            <w:pPr>
              <w:rPr>
                <w:rFonts w:ascii="Mulish" w:eastAsia="Calibri" w:hAnsi="Mulish" w:cs="Times New Roman"/>
                <w:bCs/>
                <w:color w:val="auto"/>
                <w:sz w:val="20"/>
                <w:szCs w:val="20"/>
              </w:rPr>
            </w:pPr>
          </w:p>
        </w:tc>
        <w:tc>
          <w:tcPr>
            <w:tcW w:w="1890" w:type="dxa"/>
          </w:tcPr>
          <w:p w14:paraId="08EE0548" w14:textId="77777777" w:rsidR="00555D68" w:rsidRPr="00555D68" w:rsidRDefault="00555D68" w:rsidP="00555D68">
            <w:pPr>
              <w:rPr>
                <w:rFonts w:ascii="Mulish" w:eastAsia="Calibri" w:hAnsi="Mulish" w:cs="Times New Roman"/>
                <w:bCs/>
                <w:color w:val="auto"/>
                <w:sz w:val="20"/>
                <w:szCs w:val="20"/>
              </w:rPr>
            </w:pPr>
          </w:p>
        </w:tc>
      </w:tr>
    </w:tbl>
    <w:p w14:paraId="6527E188" w14:textId="77777777" w:rsidR="00555D68" w:rsidRPr="00555D68" w:rsidRDefault="00555D68" w:rsidP="00555D68">
      <w:pPr>
        <w:spacing w:after="200"/>
        <w:rPr>
          <w:rFonts w:ascii="Mulish" w:eastAsia="Calibri" w:hAnsi="Mulish" w:cs="Times New Roman"/>
          <w:bCs/>
          <w:color w:val="auto"/>
          <w:sz w:val="20"/>
          <w:szCs w:val="20"/>
        </w:rPr>
      </w:pPr>
    </w:p>
    <w:p w14:paraId="46041624" w14:textId="77777777" w:rsidR="00555D68" w:rsidRPr="00555D68" w:rsidRDefault="00555D68" w:rsidP="00555D68">
      <w:pPr>
        <w:spacing w:after="200"/>
        <w:rPr>
          <w:rFonts w:ascii="Mulish" w:eastAsia="Calibri" w:hAnsi="Mulish" w:cs="Times New Roman"/>
          <w:bCs/>
          <w:color w:val="auto"/>
          <w:sz w:val="20"/>
          <w:szCs w:val="20"/>
        </w:rPr>
      </w:pPr>
    </w:p>
    <w:tbl>
      <w:tblPr>
        <w:tblStyle w:val="TableGrid2"/>
        <w:tblW w:w="0" w:type="auto"/>
        <w:jc w:val="center"/>
        <w:tblBorders>
          <w:top w:val="single" w:sz="4" w:space="0" w:color="943634"/>
          <w:left w:val="single" w:sz="4" w:space="0" w:color="943634"/>
          <w:bottom w:val="single" w:sz="4" w:space="0" w:color="943634"/>
          <w:right w:val="single" w:sz="4" w:space="0" w:color="943634"/>
          <w:insideH w:val="single" w:sz="6" w:space="0" w:color="943634"/>
          <w:insideV w:val="single" w:sz="6" w:space="0" w:color="943634"/>
        </w:tblBorders>
        <w:tblLook w:val="04A0" w:firstRow="1" w:lastRow="0" w:firstColumn="1" w:lastColumn="0" w:noHBand="0" w:noVBand="1"/>
      </w:tblPr>
      <w:tblGrid>
        <w:gridCol w:w="5262"/>
      </w:tblGrid>
      <w:tr w:rsidR="00555D68" w:rsidRPr="00555D68" w14:paraId="0EF903B7" w14:textId="77777777" w:rsidTr="00555D68">
        <w:trPr>
          <w:trHeight w:val="287"/>
          <w:jc w:val="center"/>
        </w:trPr>
        <w:tc>
          <w:tcPr>
            <w:tcW w:w="5262" w:type="dxa"/>
          </w:tcPr>
          <w:p w14:paraId="25D246F6" w14:textId="77777777" w:rsidR="00555D68" w:rsidRPr="00555D68" w:rsidRDefault="00555D68" w:rsidP="00555D68">
            <w:pPr>
              <w:spacing w:line="360" w:lineRule="auto"/>
              <w:jc w:val="center"/>
              <w:rPr>
                <w:rFonts w:ascii="Mulish" w:eastAsia="Calibri" w:hAnsi="Mulish" w:cs="Times New Roman"/>
                <w:bCs/>
                <w:color w:val="auto"/>
                <w:sz w:val="20"/>
                <w:szCs w:val="20"/>
              </w:rPr>
            </w:pPr>
            <w:r w:rsidRPr="00555D68">
              <w:rPr>
                <w:rFonts w:ascii="Mulish" w:eastAsia="Calibri" w:hAnsi="Mulish" w:cs="Times New Roman"/>
                <w:bCs/>
                <w:color w:val="auto"/>
                <w:sz w:val="20"/>
                <w:szCs w:val="20"/>
              </w:rPr>
              <w:t>C- General Comments</w:t>
            </w:r>
          </w:p>
        </w:tc>
      </w:tr>
    </w:tbl>
    <w:p w14:paraId="02104DBD" w14:textId="51A39535" w:rsidR="00555D68" w:rsidRPr="00555D68" w:rsidRDefault="00555D68" w:rsidP="00D05FFF">
      <w:pPr>
        <w:tabs>
          <w:tab w:val="left" w:pos="2486"/>
        </w:tabs>
        <w:spacing w:after="200"/>
        <w:rPr>
          <w:rFonts w:ascii="Mulish" w:eastAsia="Calibri" w:hAnsi="Mulish" w:cs="Times New Roman"/>
          <w:bCs/>
          <w:color w:val="auto"/>
          <w:sz w:val="20"/>
          <w:szCs w:val="20"/>
        </w:rPr>
      </w:pPr>
    </w:p>
    <w:tbl>
      <w:tblPr>
        <w:tblStyle w:val="TableGrid2"/>
        <w:tblW w:w="10473" w:type="dxa"/>
        <w:tblInd w:w="-545" w:type="dxa"/>
        <w:tblBorders>
          <w:top w:val="single" w:sz="4" w:space="0" w:color="943634"/>
          <w:left w:val="single" w:sz="4" w:space="0" w:color="943634"/>
          <w:bottom w:val="single" w:sz="4" w:space="0" w:color="943634"/>
          <w:right w:val="single" w:sz="4" w:space="0" w:color="943634"/>
          <w:insideH w:val="single" w:sz="6" w:space="0" w:color="943634"/>
          <w:insideV w:val="single" w:sz="6" w:space="0" w:color="943634"/>
        </w:tblBorders>
        <w:tblLook w:val="04A0" w:firstRow="1" w:lastRow="0" w:firstColumn="1" w:lastColumn="0" w:noHBand="0" w:noVBand="1"/>
      </w:tblPr>
      <w:tblGrid>
        <w:gridCol w:w="10473"/>
      </w:tblGrid>
      <w:tr w:rsidR="00555D68" w:rsidRPr="00555D68" w14:paraId="1949D4BC" w14:textId="77777777" w:rsidTr="00D05FFF">
        <w:trPr>
          <w:trHeight w:val="4220"/>
        </w:trPr>
        <w:tc>
          <w:tcPr>
            <w:tcW w:w="10473" w:type="dxa"/>
          </w:tcPr>
          <w:p w14:paraId="4682FF5C" w14:textId="77777777" w:rsidR="00555D68" w:rsidRPr="00555D68" w:rsidRDefault="00555D68" w:rsidP="00555D68">
            <w:pPr>
              <w:rPr>
                <w:rFonts w:ascii="Mulish" w:eastAsia="Calibri" w:hAnsi="Mulish" w:cs="Times New Roman"/>
                <w:bCs/>
                <w:color w:val="auto"/>
                <w:sz w:val="20"/>
                <w:szCs w:val="20"/>
              </w:rPr>
            </w:pPr>
          </w:p>
          <w:p w14:paraId="2A8B5301"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w:t>
            </w:r>
          </w:p>
          <w:p w14:paraId="3DFC0B08" w14:textId="77777777" w:rsidR="00555D68" w:rsidRPr="00555D68" w:rsidRDefault="00555D68" w:rsidP="00555D68">
            <w:pPr>
              <w:rPr>
                <w:rFonts w:ascii="Mulish" w:eastAsia="Calibri" w:hAnsi="Mulish" w:cs="Times New Roman"/>
                <w:bCs/>
                <w:color w:val="auto"/>
                <w:sz w:val="20"/>
                <w:szCs w:val="20"/>
              </w:rPr>
            </w:pPr>
          </w:p>
          <w:p w14:paraId="093FF831"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w:t>
            </w:r>
          </w:p>
          <w:p w14:paraId="762131CF" w14:textId="77777777" w:rsidR="00555D68" w:rsidRPr="00555D68" w:rsidRDefault="00555D68" w:rsidP="00555D68">
            <w:pPr>
              <w:rPr>
                <w:rFonts w:ascii="Mulish" w:eastAsia="Calibri" w:hAnsi="Mulish" w:cs="Times New Roman"/>
                <w:bCs/>
                <w:color w:val="auto"/>
                <w:sz w:val="20"/>
                <w:szCs w:val="20"/>
              </w:rPr>
            </w:pPr>
          </w:p>
          <w:p w14:paraId="7280D35F"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w:t>
            </w:r>
          </w:p>
          <w:p w14:paraId="5339E968" w14:textId="77777777" w:rsidR="00555D68" w:rsidRPr="00555D68" w:rsidRDefault="00555D68" w:rsidP="00555D68">
            <w:pPr>
              <w:rPr>
                <w:rFonts w:ascii="Mulish" w:eastAsia="Calibri" w:hAnsi="Mulish" w:cs="Times New Roman"/>
                <w:bCs/>
                <w:color w:val="auto"/>
                <w:sz w:val="20"/>
                <w:szCs w:val="20"/>
              </w:rPr>
            </w:pPr>
          </w:p>
          <w:p w14:paraId="6FBC2B65"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w:t>
            </w:r>
          </w:p>
          <w:p w14:paraId="20D9C21F" w14:textId="77777777" w:rsidR="00555D68" w:rsidRPr="00555D68" w:rsidRDefault="00555D68" w:rsidP="00555D68">
            <w:pPr>
              <w:rPr>
                <w:rFonts w:ascii="Mulish" w:eastAsia="Calibri" w:hAnsi="Mulish" w:cs="Times New Roman"/>
                <w:bCs/>
                <w:color w:val="auto"/>
                <w:sz w:val="20"/>
                <w:szCs w:val="20"/>
              </w:rPr>
            </w:pPr>
          </w:p>
          <w:p w14:paraId="5CF8DFA0"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w:t>
            </w:r>
          </w:p>
          <w:p w14:paraId="52A7D816" w14:textId="77777777" w:rsidR="00555D68" w:rsidRPr="00555D68" w:rsidRDefault="00555D68" w:rsidP="00555D68">
            <w:pPr>
              <w:rPr>
                <w:rFonts w:ascii="Mulish" w:eastAsia="Calibri" w:hAnsi="Mulish" w:cs="Times New Roman"/>
                <w:bCs/>
                <w:color w:val="auto"/>
                <w:sz w:val="20"/>
                <w:szCs w:val="20"/>
              </w:rPr>
            </w:pPr>
          </w:p>
          <w:p w14:paraId="0C19B177"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w:t>
            </w:r>
          </w:p>
          <w:p w14:paraId="50B9E42B" w14:textId="77777777" w:rsidR="00555D68" w:rsidRPr="00555D68" w:rsidRDefault="00555D68" w:rsidP="00555D68">
            <w:pPr>
              <w:rPr>
                <w:rFonts w:ascii="Mulish" w:eastAsia="Calibri" w:hAnsi="Mulish" w:cs="Times New Roman"/>
                <w:bCs/>
                <w:color w:val="auto"/>
                <w:sz w:val="20"/>
                <w:szCs w:val="20"/>
              </w:rPr>
            </w:pPr>
          </w:p>
          <w:p w14:paraId="06731978" w14:textId="77777777" w:rsidR="00555D68" w:rsidRPr="00555D68" w:rsidRDefault="00555D68" w:rsidP="00555D68">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w:t>
            </w:r>
          </w:p>
          <w:p w14:paraId="08A4CDE4" w14:textId="77777777" w:rsidR="00555D68" w:rsidRPr="00555D68" w:rsidRDefault="00555D68" w:rsidP="00555D68">
            <w:pPr>
              <w:rPr>
                <w:rFonts w:ascii="Mulish" w:eastAsia="Calibri" w:hAnsi="Mulish" w:cs="Times New Roman"/>
                <w:bCs/>
                <w:color w:val="auto"/>
                <w:sz w:val="20"/>
                <w:szCs w:val="20"/>
              </w:rPr>
            </w:pPr>
          </w:p>
          <w:p w14:paraId="5D762A83" w14:textId="61787C57" w:rsidR="00555D68" w:rsidRPr="00555D68" w:rsidRDefault="00555D68" w:rsidP="00D05FFF">
            <w:pPr>
              <w:rPr>
                <w:rFonts w:ascii="Mulish" w:eastAsia="Calibri" w:hAnsi="Mulish" w:cs="Times New Roman"/>
                <w:bCs/>
                <w:color w:val="auto"/>
                <w:sz w:val="20"/>
                <w:szCs w:val="20"/>
              </w:rPr>
            </w:pPr>
            <w:r w:rsidRPr="00555D68">
              <w:rPr>
                <w:rFonts w:ascii="Mulish" w:eastAsia="Calibri" w:hAnsi="Mulish" w:cs="Times New Roman"/>
                <w:bCs/>
                <w:color w:val="auto"/>
                <w:sz w:val="20"/>
                <w:szCs w:val="20"/>
              </w:rPr>
              <w:t>…………………………………………………………………………………………………………………………</w:t>
            </w:r>
          </w:p>
        </w:tc>
      </w:tr>
    </w:tbl>
    <w:p w14:paraId="4072EE6A" w14:textId="77777777" w:rsidR="00555D68" w:rsidRPr="00555D68" w:rsidRDefault="00555D68" w:rsidP="00555D68">
      <w:pPr>
        <w:spacing w:after="200"/>
        <w:rPr>
          <w:rFonts w:ascii="Mulish" w:eastAsia="Calibri" w:hAnsi="Mulish" w:cs="Times New Roman"/>
          <w:bCs/>
          <w:color w:val="auto"/>
          <w:sz w:val="20"/>
          <w:szCs w:val="20"/>
        </w:rPr>
      </w:pPr>
    </w:p>
    <w:p w14:paraId="1431223E" w14:textId="77777777" w:rsidR="00555D68" w:rsidRPr="00555D68" w:rsidRDefault="00555D68" w:rsidP="00555D68">
      <w:pPr>
        <w:spacing w:after="200"/>
        <w:rPr>
          <w:rFonts w:ascii="Mulish" w:eastAsia="Calibri" w:hAnsi="Mulish" w:cs="Times New Roman"/>
          <w:bCs/>
          <w:color w:val="auto"/>
          <w:sz w:val="20"/>
          <w:szCs w:val="20"/>
        </w:rPr>
      </w:pPr>
      <w:bookmarkStart w:id="10" w:name="_Hlk201473409"/>
      <w:r w:rsidRPr="00555D68">
        <w:rPr>
          <w:rFonts w:ascii="Mulish" w:eastAsia="Calibri" w:hAnsi="Mulish" w:cs="Times New Roman"/>
          <w:bCs/>
          <w:color w:val="auto"/>
          <w:sz w:val="20"/>
          <w:szCs w:val="20"/>
        </w:rPr>
        <w:t>Academic Advisor:</w:t>
      </w:r>
    </w:p>
    <w:p w14:paraId="4FAA2924" w14:textId="6664E709" w:rsidR="00EF13B3" w:rsidRDefault="00555D68" w:rsidP="007C0897">
      <w:pPr>
        <w:spacing w:after="200"/>
        <w:rPr>
          <w:rFonts w:ascii="Mulish" w:eastAsia="Calibri" w:hAnsi="Mulish" w:cs="Times New Roman"/>
          <w:bCs/>
          <w:color w:val="auto"/>
          <w:sz w:val="20"/>
          <w:szCs w:val="20"/>
        </w:rPr>
      </w:pPr>
      <w:r w:rsidRPr="00555D68">
        <w:rPr>
          <w:rFonts w:ascii="Mulish" w:eastAsia="Calibri" w:hAnsi="Mulish" w:cs="Times New Roman"/>
          <w:bCs/>
          <w:color w:val="auto"/>
          <w:sz w:val="20"/>
          <w:szCs w:val="20"/>
        </w:rPr>
        <w:t>Name………………………….                             Signature………………………</w:t>
      </w:r>
    </w:p>
    <w:bookmarkEnd w:id="10"/>
    <w:p w14:paraId="48003D34" w14:textId="77777777" w:rsidR="00B11E85" w:rsidRDefault="00B11E85" w:rsidP="007C0897">
      <w:pPr>
        <w:spacing w:after="200"/>
        <w:rPr>
          <w:rFonts w:ascii="Mulish" w:eastAsia="Calibri" w:hAnsi="Mulish" w:cs="Times New Roman"/>
          <w:bCs/>
          <w:color w:val="auto"/>
          <w:sz w:val="20"/>
          <w:szCs w:val="20"/>
        </w:rPr>
      </w:pPr>
    </w:p>
    <w:p w14:paraId="1CB14999" w14:textId="77777777" w:rsidR="00930FE5" w:rsidRDefault="00930FE5" w:rsidP="007C0897">
      <w:pPr>
        <w:spacing w:after="200"/>
        <w:rPr>
          <w:rFonts w:ascii="Mulish" w:eastAsia="Calibri" w:hAnsi="Mulish" w:cs="Times New Roman"/>
          <w:bCs/>
          <w:color w:val="auto"/>
          <w:sz w:val="20"/>
          <w:szCs w:val="20"/>
        </w:rPr>
      </w:pPr>
    </w:p>
    <w:p w14:paraId="23C9CA6E" w14:textId="77777777" w:rsidR="00930FE5" w:rsidRDefault="00930FE5" w:rsidP="007C0897">
      <w:pPr>
        <w:spacing w:after="200"/>
        <w:rPr>
          <w:rFonts w:ascii="Mulish" w:eastAsia="Calibri" w:hAnsi="Mulish" w:cs="Times New Roman"/>
          <w:bCs/>
          <w:color w:val="auto"/>
          <w:sz w:val="20"/>
          <w:szCs w:val="20"/>
        </w:rPr>
      </w:pPr>
    </w:p>
    <w:p w14:paraId="17DDD257" w14:textId="77777777" w:rsidR="00930FE5" w:rsidRDefault="00930FE5" w:rsidP="007C0897">
      <w:pPr>
        <w:spacing w:after="200"/>
        <w:rPr>
          <w:rFonts w:ascii="Mulish" w:eastAsia="Calibri" w:hAnsi="Mulish" w:cs="Times New Roman"/>
          <w:bCs/>
          <w:color w:val="auto"/>
          <w:sz w:val="20"/>
          <w:szCs w:val="20"/>
        </w:rPr>
      </w:pPr>
    </w:p>
    <w:p w14:paraId="745B05EB" w14:textId="77777777" w:rsidR="00930FE5" w:rsidRPr="007C0897" w:rsidRDefault="00930FE5" w:rsidP="007C0897">
      <w:pPr>
        <w:spacing w:after="200"/>
        <w:rPr>
          <w:rFonts w:ascii="Mulish" w:eastAsia="Calibri" w:hAnsi="Mulish" w:cs="Times New Roman"/>
          <w:bCs/>
          <w:color w:val="auto"/>
          <w:sz w:val="20"/>
          <w:szCs w:val="20"/>
        </w:rPr>
      </w:pPr>
    </w:p>
    <w:p w14:paraId="33CECFEC" w14:textId="7FF75CA5" w:rsidR="00EB3C3C" w:rsidRPr="00EB3C3C" w:rsidRDefault="00EB3C3C" w:rsidP="00EF13B3">
      <w:pPr>
        <w:shd w:val="clear" w:color="auto" w:fill="F2F2F2"/>
        <w:bidi/>
        <w:spacing w:line="240" w:lineRule="auto"/>
        <w:jc w:val="center"/>
        <w:rPr>
          <w:rFonts w:ascii="Mulish" w:eastAsia="Times New Roman" w:hAnsi="Mulish" w:cs="Traditional Arabic"/>
          <w:b w:val="0"/>
          <w:bCs/>
          <w:color w:val="auto"/>
          <w:sz w:val="32"/>
          <w:szCs w:val="32"/>
        </w:rPr>
      </w:pPr>
      <w:r w:rsidRPr="00EB3C3C">
        <w:rPr>
          <w:rFonts w:ascii="Mulish" w:eastAsia="Times New Roman" w:hAnsi="Mulish" w:cs="Traditional Arabic"/>
          <w:b w:val="0"/>
          <w:bCs/>
          <w:color w:val="auto"/>
          <w:sz w:val="32"/>
          <w:szCs w:val="32"/>
          <w:rtl/>
        </w:rPr>
        <w:lastRenderedPageBreak/>
        <w:t>استمارة حالة إرشادية فردية</w:t>
      </w:r>
    </w:p>
    <w:p w14:paraId="200B4F14" w14:textId="77777777" w:rsidR="00EB3C3C" w:rsidRPr="00EB3C3C" w:rsidRDefault="00EB3C3C" w:rsidP="00EB3C3C">
      <w:pPr>
        <w:shd w:val="clear" w:color="auto" w:fill="F2F2F2"/>
        <w:bidi/>
        <w:spacing w:line="240" w:lineRule="auto"/>
        <w:jc w:val="center"/>
        <w:rPr>
          <w:rFonts w:ascii="Mulish" w:eastAsia="Times New Roman" w:hAnsi="Mulish" w:cs="Times New Roman"/>
          <w:color w:val="auto"/>
          <w:szCs w:val="28"/>
          <w:rtl/>
        </w:rPr>
      </w:pPr>
      <w:r w:rsidRPr="00EB3C3C">
        <w:rPr>
          <w:rFonts w:ascii="Mulish" w:eastAsia="Times New Roman" w:hAnsi="Mulish" w:cs="Times New Roman"/>
          <w:color w:val="auto"/>
          <w:szCs w:val="28"/>
        </w:rPr>
        <w:t xml:space="preserve">Academic Advising Form </w:t>
      </w:r>
    </w:p>
    <w:p w14:paraId="6CE56A89" w14:textId="77777777" w:rsidR="00EB3C3C" w:rsidRPr="00EB3C3C" w:rsidRDefault="00EB3C3C" w:rsidP="00EB3C3C">
      <w:pPr>
        <w:shd w:val="clear" w:color="auto" w:fill="FFFFFF"/>
        <w:bidi/>
        <w:spacing w:line="240" w:lineRule="auto"/>
        <w:jc w:val="center"/>
        <w:rPr>
          <w:rFonts w:ascii="Mulish" w:eastAsia="Times New Roman" w:hAnsi="Mulish" w:cs="Times New Roman"/>
          <w:color w:val="auto"/>
          <w:sz w:val="24"/>
          <w:szCs w:val="24"/>
        </w:rPr>
      </w:pPr>
    </w:p>
    <w:tbl>
      <w:tblPr>
        <w:bidiVisual/>
        <w:tblW w:w="11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4"/>
        <w:gridCol w:w="2429"/>
        <w:gridCol w:w="2159"/>
        <w:gridCol w:w="990"/>
        <w:gridCol w:w="1833"/>
        <w:gridCol w:w="1190"/>
      </w:tblGrid>
      <w:tr w:rsidR="00EB3C3C" w:rsidRPr="00EB3C3C" w14:paraId="7EAD6BC0" w14:textId="77777777" w:rsidTr="00EB3C3C">
        <w:trPr>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F2F2F2"/>
            <w:hideMark/>
          </w:tcPr>
          <w:p w14:paraId="3834F36B"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r w:rsidRPr="00EB3C3C">
              <w:rPr>
                <w:rFonts w:ascii="Mulish" w:eastAsia="Times New Roman" w:hAnsi="Mulish" w:cs="Times New Roman"/>
                <w:b w:val="0"/>
                <w:bCs/>
                <w:color w:val="auto"/>
                <w:sz w:val="22"/>
                <w:rtl/>
              </w:rPr>
              <w:t>اسم الطالب</w:t>
            </w:r>
          </w:p>
          <w:p w14:paraId="626B2E34"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Student’s Name </w:t>
            </w:r>
          </w:p>
        </w:tc>
        <w:tc>
          <w:tcPr>
            <w:tcW w:w="2430" w:type="dxa"/>
            <w:tcBorders>
              <w:top w:val="single" w:sz="4" w:space="0" w:color="000000"/>
              <w:left w:val="single" w:sz="4" w:space="0" w:color="000000"/>
              <w:bottom w:val="single" w:sz="4" w:space="0" w:color="000000"/>
              <w:right w:val="single" w:sz="4" w:space="0" w:color="000000"/>
            </w:tcBorders>
          </w:tcPr>
          <w:p w14:paraId="44D87508"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p>
        </w:tc>
        <w:tc>
          <w:tcPr>
            <w:tcW w:w="2160" w:type="dxa"/>
            <w:tcBorders>
              <w:top w:val="single" w:sz="4" w:space="0" w:color="000000"/>
              <w:left w:val="single" w:sz="4" w:space="0" w:color="000000"/>
              <w:bottom w:val="single" w:sz="4" w:space="0" w:color="000000"/>
              <w:right w:val="single" w:sz="4" w:space="0" w:color="000000"/>
            </w:tcBorders>
            <w:shd w:val="clear" w:color="auto" w:fill="F2F2F2"/>
            <w:hideMark/>
          </w:tcPr>
          <w:p w14:paraId="3F0E7C36"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r w:rsidRPr="00EB3C3C">
              <w:rPr>
                <w:rFonts w:ascii="Mulish" w:eastAsia="Times New Roman" w:hAnsi="Mulish" w:cs="Times New Roman"/>
                <w:b w:val="0"/>
                <w:bCs/>
                <w:color w:val="auto"/>
                <w:sz w:val="22"/>
                <w:rtl/>
              </w:rPr>
              <w:t>الرقم الجامعي</w:t>
            </w:r>
          </w:p>
          <w:p w14:paraId="29C00853"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 FCMS ID</w:t>
            </w:r>
          </w:p>
        </w:tc>
        <w:tc>
          <w:tcPr>
            <w:tcW w:w="990" w:type="dxa"/>
            <w:tcBorders>
              <w:top w:val="single" w:sz="4" w:space="0" w:color="000000"/>
              <w:left w:val="single" w:sz="4" w:space="0" w:color="000000"/>
              <w:bottom w:val="single" w:sz="4" w:space="0" w:color="000000"/>
              <w:right w:val="single" w:sz="4" w:space="0" w:color="000000"/>
            </w:tcBorders>
          </w:tcPr>
          <w:p w14:paraId="470C106C"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p>
        </w:tc>
        <w:tc>
          <w:tcPr>
            <w:tcW w:w="1834" w:type="dxa"/>
            <w:tcBorders>
              <w:top w:val="single" w:sz="4" w:space="0" w:color="000000"/>
              <w:left w:val="single" w:sz="4" w:space="0" w:color="000000"/>
              <w:bottom w:val="single" w:sz="4" w:space="0" w:color="000000"/>
              <w:right w:val="single" w:sz="4" w:space="0" w:color="000000"/>
            </w:tcBorders>
            <w:shd w:val="clear" w:color="auto" w:fill="F2F2F2"/>
            <w:hideMark/>
          </w:tcPr>
          <w:p w14:paraId="34DEE8E2"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r w:rsidRPr="00EB3C3C">
              <w:rPr>
                <w:rFonts w:ascii="Mulish" w:eastAsia="Times New Roman" w:hAnsi="Mulish" w:cs="Times New Roman"/>
                <w:b w:val="0"/>
                <w:bCs/>
                <w:color w:val="auto"/>
                <w:sz w:val="22"/>
                <w:rtl/>
              </w:rPr>
              <w:t>المعدل الفصلي</w:t>
            </w:r>
          </w:p>
          <w:p w14:paraId="66990449"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Semester GPA</w:t>
            </w:r>
          </w:p>
        </w:tc>
        <w:tc>
          <w:tcPr>
            <w:tcW w:w="1191" w:type="dxa"/>
            <w:tcBorders>
              <w:top w:val="single" w:sz="4" w:space="0" w:color="000000"/>
              <w:left w:val="single" w:sz="4" w:space="0" w:color="000000"/>
              <w:bottom w:val="single" w:sz="4" w:space="0" w:color="000000"/>
              <w:right w:val="single" w:sz="4" w:space="0" w:color="000000"/>
            </w:tcBorders>
          </w:tcPr>
          <w:p w14:paraId="17464AB9" w14:textId="77777777" w:rsidR="00EB3C3C" w:rsidRPr="00EB3C3C" w:rsidRDefault="00EB3C3C" w:rsidP="00EB3C3C">
            <w:pPr>
              <w:bidi/>
              <w:spacing w:line="256" w:lineRule="auto"/>
              <w:jc w:val="center"/>
              <w:rPr>
                <w:rFonts w:ascii="Mulish" w:eastAsia="Times New Roman" w:hAnsi="Mulish" w:cs="Times New Roman"/>
                <w:color w:val="auto"/>
                <w:sz w:val="22"/>
                <w:rtl/>
              </w:rPr>
            </w:pPr>
          </w:p>
        </w:tc>
      </w:tr>
      <w:tr w:rsidR="00EB3C3C" w:rsidRPr="00EB3C3C" w14:paraId="03FB5C48" w14:textId="77777777" w:rsidTr="00EB3C3C">
        <w:trPr>
          <w:trHeight w:val="441"/>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F2F2F2"/>
            <w:hideMark/>
          </w:tcPr>
          <w:p w14:paraId="5E0BAF11"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r w:rsidRPr="00EB3C3C">
              <w:rPr>
                <w:rFonts w:ascii="Mulish" w:eastAsia="Times New Roman" w:hAnsi="Mulish" w:cs="Times New Roman"/>
                <w:b w:val="0"/>
                <w:bCs/>
                <w:color w:val="auto"/>
                <w:sz w:val="22"/>
                <w:rtl/>
              </w:rPr>
              <w:t>البرنامج</w:t>
            </w:r>
          </w:p>
          <w:p w14:paraId="01480502"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Program</w:t>
            </w:r>
          </w:p>
        </w:tc>
        <w:tc>
          <w:tcPr>
            <w:tcW w:w="2430" w:type="dxa"/>
            <w:tcBorders>
              <w:top w:val="single" w:sz="4" w:space="0" w:color="000000"/>
              <w:left w:val="single" w:sz="4" w:space="0" w:color="000000"/>
              <w:bottom w:val="single" w:sz="4" w:space="0" w:color="000000"/>
              <w:right w:val="single" w:sz="4" w:space="0" w:color="000000"/>
            </w:tcBorders>
          </w:tcPr>
          <w:p w14:paraId="42F4CB6F"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p>
        </w:tc>
        <w:tc>
          <w:tcPr>
            <w:tcW w:w="2160" w:type="dxa"/>
            <w:tcBorders>
              <w:top w:val="single" w:sz="4" w:space="0" w:color="000000"/>
              <w:left w:val="single" w:sz="4" w:space="0" w:color="000000"/>
              <w:bottom w:val="single" w:sz="4" w:space="0" w:color="000000"/>
              <w:right w:val="single" w:sz="4" w:space="0" w:color="000000"/>
            </w:tcBorders>
            <w:shd w:val="clear" w:color="auto" w:fill="F2F2F2"/>
            <w:hideMark/>
          </w:tcPr>
          <w:p w14:paraId="442D3386"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r w:rsidRPr="00EB3C3C">
              <w:rPr>
                <w:rFonts w:ascii="Mulish" w:eastAsia="Times New Roman" w:hAnsi="Mulish" w:cs="Times New Roman"/>
                <w:b w:val="0"/>
                <w:bCs/>
                <w:color w:val="auto"/>
                <w:sz w:val="22"/>
                <w:rtl/>
              </w:rPr>
              <w:t>المستوى الدراسي</w:t>
            </w:r>
          </w:p>
          <w:p w14:paraId="151E6496"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Level</w:t>
            </w:r>
          </w:p>
        </w:tc>
        <w:tc>
          <w:tcPr>
            <w:tcW w:w="990" w:type="dxa"/>
            <w:tcBorders>
              <w:top w:val="single" w:sz="4" w:space="0" w:color="000000"/>
              <w:left w:val="single" w:sz="4" w:space="0" w:color="000000"/>
              <w:bottom w:val="single" w:sz="4" w:space="0" w:color="000000"/>
              <w:right w:val="single" w:sz="4" w:space="0" w:color="000000"/>
            </w:tcBorders>
          </w:tcPr>
          <w:p w14:paraId="4A059E37"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p>
        </w:tc>
        <w:tc>
          <w:tcPr>
            <w:tcW w:w="1834" w:type="dxa"/>
            <w:tcBorders>
              <w:top w:val="single" w:sz="4" w:space="0" w:color="000000"/>
              <w:left w:val="single" w:sz="4" w:space="0" w:color="000000"/>
              <w:bottom w:val="single" w:sz="4" w:space="0" w:color="000000"/>
              <w:right w:val="single" w:sz="4" w:space="0" w:color="000000"/>
            </w:tcBorders>
            <w:shd w:val="clear" w:color="auto" w:fill="F2F2F2"/>
            <w:hideMark/>
          </w:tcPr>
          <w:p w14:paraId="54938802" w14:textId="77777777" w:rsidR="00EB3C3C" w:rsidRPr="00EB3C3C" w:rsidRDefault="00EB3C3C" w:rsidP="00EB3C3C">
            <w:pPr>
              <w:bidi/>
              <w:spacing w:line="256" w:lineRule="auto"/>
              <w:jc w:val="center"/>
              <w:rPr>
                <w:rFonts w:ascii="Mulish" w:eastAsia="Times New Roman" w:hAnsi="Mulish" w:cs="Times New Roman"/>
                <w:b w:val="0"/>
                <w:bCs/>
                <w:color w:val="auto"/>
                <w:sz w:val="22"/>
                <w:rtl/>
              </w:rPr>
            </w:pPr>
            <w:r w:rsidRPr="00EB3C3C">
              <w:rPr>
                <w:rFonts w:ascii="Mulish" w:eastAsia="Times New Roman" w:hAnsi="Mulish" w:cs="Times New Roman"/>
                <w:b w:val="0"/>
                <w:bCs/>
                <w:color w:val="auto"/>
                <w:sz w:val="22"/>
                <w:rtl/>
              </w:rPr>
              <w:t>المعدل التراكمي</w:t>
            </w:r>
          </w:p>
          <w:p w14:paraId="3AD5A160"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Cumulative GPA</w:t>
            </w:r>
          </w:p>
        </w:tc>
        <w:tc>
          <w:tcPr>
            <w:tcW w:w="1191" w:type="dxa"/>
            <w:tcBorders>
              <w:top w:val="single" w:sz="4" w:space="0" w:color="000000"/>
              <w:left w:val="single" w:sz="4" w:space="0" w:color="000000"/>
              <w:bottom w:val="single" w:sz="4" w:space="0" w:color="000000"/>
              <w:right w:val="single" w:sz="4" w:space="0" w:color="000000"/>
            </w:tcBorders>
          </w:tcPr>
          <w:p w14:paraId="309CA1E3" w14:textId="77777777" w:rsidR="00EB3C3C" w:rsidRPr="00EB3C3C" w:rsidRDefault="00EB3C3C" w:rsidP="00EB3C3C">
            <w:pPr>
              <w:bidi/>
              <w:spacing w:line="256" w:lineRule="auto"/>
              <w:jc w:val="center"/>
              <w:rPr>
                <w:rFonts w:ascii="Mulish" w:eastAsia="Times New Roman" w:hAnsi="Mulish" w:cs="AL-Mohanad Bold"/>
                <w:color w:val="auto"/>
                <w:sz w:val="22"/>
                <w:rtl/>
              </w:rPr>
            </w:pPr>
          </w:p>
        </w:tc>
      </w:tr>
      <w:tr w:rsidR="00EB3C3C" w:rsidRPr="00EB3C3C" w14:paraId="1FB4B74A" w14:textId="77777777" w:rsidTr="00EB3C3C">
        <w:trPr>
          <w:trHeight w:val="1040"/>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F2F2F2"/>
            <w:hideMark/>
          </w:tcPr>
          <w:p w14:paraId="5D0FEF53" w14:textId="77777777" w:rsidR="00EB3C3C" w:rsidRPr="00EB3C3C" w:rsidRDefault="00EB3C3C" w:rsidP="00EB3C3C">
            <w:pPr>
              <w:bidi/>
              <w:spacing w:line="256" w:lineRule="auto"/>
              <w:jc w:val="center"/>
              <w:rPr>
                <w:rFonts w:ascii="Mulish" w:eastAsia="Times New Roman" w:hAnsi="Mulish" w:cs="AL-Mohanad Bold"/>
                <w:color w:val="auto"/>
                <w:sz w:val="22"/>
                <w:rtl/>
              </w:rPr>
            </w:pPr>
            <w:r w:rsidRPr="00EB3C3C">
              <w:rPr>
                <w:rFonts w:ascii="Mulish" w:eastAsia="Times New Roman" w:hAnsi="Mulish" w:cs="AL-Mohanad Bold" w:hint="cs"/>
                <w:color w:val="auto"/>
                <w:sz w:val="22"/>
                <w:rtl/>
              </w:rPr>
              <w:t xml:space="preserve">عدد الساعات المجتازة </w:t>
            </w:r>
          </w:p>
          <w:p w14:paraId="475D33B2"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No. of </w:t>
            </w:r>
            <w:proofErr w:type="spellStart"/>
            <w:r w:rsidRPr="00EB3C3C">
              <w:rPr>
                <w:rFonts w:ascii="Mulish" w:eastAsia="Times New Roman" w:hAnsi="Mulish" w:cs="Times New Roman"/>
                <w:b w:val="0"/>
                <w:bCs/>
                <w:color w:val="auto"/>
                <w:sz w:val="22"/>
              </w:rPr>
              <w:t>Cr.Hrs</w:t>
            </w:r>
            <w:proofErr w:type="spellEnd"/>
            <w:r w:rsidRPr="00EB3C3C">
              <w:rPr>
                <w:rFonts w:ascii="Mulish" w:eastAsia="Times New Roman" w:hAnsi="Mulish" w:cs="Times New Roman"/>
                <w:b w:val="0"/>
                <w:bCs/>
                <w:color w:val="auto"/>
                <w:sz w:val="22"/>
              </w:rPr>
              <w:t xml:space="preserve">. </w:t>
            </w:r>
          </w:p>
          <w:p w14:paraId="5D9506C2"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passed</w:t>
            </w:r>
          </w:p>
        </w:tc>
        <w:tc>
          <w:tcPr>
            <w:tcW w:w="2430" w:type="dxa"/>
            <w:tcBorders>
              <w:top w:val="single" w:sz="4" w:space="0" w:color="000000"/>
              <w:left w:val="single" w:sz="4" w:space="0" w:color="000000"/>
              <w:bottom w:val="single" w:sz="4" w:space="0" w:color="000000"/>
              <w:right w:val="single" w:sz="4" w:space="0" w:color="000000"/>
            </w:tcBorders>
          </w:tcPr>
          <w:p w14:paraId="39312B2D" w14:textId="77777777" w:rsidR="00EB3C3C" w:rsidRPr="00EB3C3C" w:rsidRDefault="00EB3C3C" w:rsidP="00EB3C3C">
            <w:pPr>
              <w:bidi/>
              <w:spacing w:line="256" w:lineRule="auto"/>
              <w:jc w:val="center"/>
              <w:rPr>
                <w:rFonts w:ascii="Mulish" w:eastAsia="Times New Roman" w:hAnsi="Mulish" w:cs="AL-Mohanad Bold"/>
                <w:color w:val="auto"/>
                <w:sz w:val="20"/>
                <w:szCs w:val="20"/>
                <w:rtl/>
              </w:rPr>
            </w:pPr>
          </w:p>
        </w:tc>
        <w:tc>
          <w:tcPr>
            <w:tcW w:w="2160" w:type="dxa"/>
            <w:tcBorders>
              <w:top w:val="single" w:sz="4" w:space="0" w:color="000000"/>
              <w:left w:val="single" w:sz="4" w:space="0" w:color="000000"/>
              <w:bottom w:val="single" w:sz="4" w:space="0" w:color="000000"/>
              <w:right w:val="single" w:sz="4" w:space="0" w:color="000000"/>
            </w:tcBorders>
            <w:shd w:val="clear" w:color="auto" w:fill="F2F2F2"/>
            <w:hideMark/>
          </w:tcPr>
          <w:p w14:paraId="2E522A00" w14:textId="77777777" w:rsidR="00EB3C3C" w:rsidRPr="00EB3C3C" w:rsidRDefault="00EB3C3C" w:rsidP="00EB3C3C">
            <w:pPr>
              <w:bidi/>
              <w:spacing w:line="256" w:lineRule="auto"/>
              <w:jc w:val="center"/>
              <w:rPr>
                <w:rFonts w:ascii="Mulish" w:eastAsia="Times New Roman" w:hAnsi="Mulish" w:cs="AL-Mohanad Bold"/>
                <w:color w:val="auto"/>
                <w:sz w:val="22"/>
                <w:rtl/>
              </w:rPr>
            </w:pPr>
            <w:r w:rsidRPr="00EB3C3C">
              <w:rPr>
                <w:rFonts w:ascii="Mulish" w:eastAsia="Times New Roman" w:hAnsi="Mulish" w:cs="AL-Mohanad Bold" w:hint="cs"/>
                <w:color w:val="auto"/>
                <w:sz w:val="22"/>
                <w:rtl/>
              </w:rPr>
              <w:t>عدد الساعات المسجلة</w:t>
            </w:r>
          </w:p>
          <w:p w14:paraId="212214DF"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No. of </w:t>
            </w:r>
            <w:proofErr w:type="spellStart"/>
            <w:r w:rsidRPr="00EB3C3C">
              <w:rPr>
                <w:rFonts w:ascii="Mulish" w:eastAsia="Times New Roman" w:hAnsi="Mulish" w:cs="Times New Roman"/>
                <w:b w:val="0"/>
                <w:bCs/>
                <w:color w:val="auto"/>
                <w:sz w:val="22"/>
              </w:rPr>
              <w:t>Cr.Hrs</w:t>
            </w:r>
            <w:proofErr w:type="spellEnd"/>
            <w:r w:rsidRPr="00EB3C3C">
              <w:rPr>
                <w:rFonts w:ascii="Mulish" w:eastAsia="Times New Roman" w:hAnsi="Mulish" w:cs="Times New Roman"/>
                <w:b w:val="0"/>
                <w:bCs/>
                <w:color w:val="auto"/>
                <w:sz w:val="22"/>
              </w:rPr>
              <w:t xml:space="preserve">. </w:t>
            </w:r>
          </w:p>
          <w:p w14:paraId="338784CE"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registered</w:t>
            </w:r>
          </w:p>
        </w:tc>
        <w:tc>
          <w:tcPr>
            <w:tcW w:w="990" w:type="dxa"/>
            <w:tcBorders>
              <w:top w:val="single" w:sz="4" w:space="0" w:color="000000"/>
              <w:left w:val="single" w:sz="4" w:space="0" w:color="000000"/>
              <w:bottom w:val="single" w:sz="4" w:space="0" w:color="000000"/>
              <w:right w:val="single" w:sz="4" w:space="0" w:color="000000"/>
            </w:tcBorders>
          </w:tcPr>
          <w:p w14:paraId="70FEABD9" w14:textId="77777777" w:rsidR="00EB3C3C" w:rsidRPr="00EB3C3C" w:rsidRDefault="00EB3C3C" w:rsidP="00EB3C3C">
            <w:pPr>
              <w:bidi/>
              <w:spacing w:line="256" w:lineRule="auto"/>
              <w:jc w:val="center"/>
              <w:rPr>
                <w:rFonts w:ascii="Mulish" w:eastAsia="Times New Roman" w:hAnsi="Mulish" w:cs="AL-Mohanad Bold"/>
                <w:color w:val="auto"/>
                <w:sz w:val="22"/>
                <w:rtl/>
              </w:rPr>
            </w:pPr>
          </w:p>
        </w:tc>
        <w:tc>
          <w:tcPr>
            <w:tcW w:w="1834" w:type="dxa"/>
            <w:tcBorders>
              <w:top w:val="single" w:sz="4" w:space="0" w:color="000000"/>
              <w:left w:val="single" w:sz="4" w:space="0" w:color="000000"/>
              <w:bottom w:val="single" w:sz="4" w:space="0" w:color="000000"/>
              <w:right w:val="single" w:sz="4" w:space="0" w:color="000000"/>
            </w:tcBorders>
            <w:shd w:val="clear" w:color="auto" w:fill="F2F2F2"/>
            <w:hideMark/>
          </w:tcPr>
          <w:p w14:paraId="75139BF0" w14:textId="77777777" w:rsidR="00EB3C3C" w:rsidRPr="00EB3C3C" w:rsidRDefault="00EB3C3C" w:rsidP="00EB3C3C">
            <w:pPr>
              <w:bidi/>
              <w:spacing w:line="256" w:lineRule="auto"/>
              <w:jc w:val="center"/>
              <w:rPr>
                <w:rFonts w:ascii="Mulish" w:eastAsia="Times New Roman" w:hAnsi="Mulish" w:cs="AL-Mohanad Bold"/>
                <w:color w:val="auto"/>
                <w:sz w:val="22"/>
                <w:rtl/>
              </w:rPr>
            </w:pPr>
            <w:r w:rsidRPr="00EB3C3C">
              <w:rPr>
                <w:rFonts w:ascii="Mulish" w:eastAsia="Times New Roman" w:hAnsi="Mulish" w:cs="AL-Mohanad Bold" w:hint="cs"/>
                <w:color w:val="auto"/>
                <w:sz w:val="22"/>
                <w:rtl/>
              </w:rPr>
              <w:t>عدد الساعات المتبقية</w:t>
            </w:r>
          </w:p>
          <w:p w14:paraId="0C524CFD"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No. of </w:t>
            </w:r>
            <w:proofErr w:type="spellStart"/>
            <w:r w:rsidRPr="00EB3C3C">
              <w:rPr>
                <w:rFonts w:ascii="Mulish" w:eastAsia="Times New Roman" w:hAnsi="Mulish" w:cs="Times New Roman"/>
                <w:b w:val="0"/>
                <w:bCs/>
                <w:color w:val="auto"/>
                <w:sz w:val="22"/>
              </w:rPr>
              <w:t>Cr.Hrs</w:t>
            </w:r>
            <w:proofErr w:type="spellEnd"/>
            <w:r w:rsidRPr="00EB3C3C">
              <w:rPr>
                <w:rFonts w:ascii="Mulish" w:eastAsia="Times New Roman" w:hAnsi="Mulish" w:cs="Times New Roman"/>
                <w:b w:val="0"/>
                <w:bCs/>
                <w:color w:val="auto"/>
                <w:sz w:val="22"/>
              </w:rPr>
              <w:t xml:space="preserve">. </w:t>
            </w:r>
          </w:p>
          <w:p w14:paraId="4C6030B2" w14:textId="77777777" w:rsidR="00EB3C3C" w:rsidRPr="00EB3C3C" w:rsidRDefault="00EB3C3C" w:rsidP="00EB3C3C">
            <w:pPr>
              <w:bidi/>
              <w:spacing w:line="256" w:lineRule="auto"/>
              <w:jc w:val="center"/>
              <w:rPr>
                <w:rFonts w:ascii="Mulish" w:eastAsia="Times New Roman" w:hAnsi="Mulish" w:cs="AL-Mohanad Bold"/>
                <w:color w:val="auto"/>
                <w:sz w:val="22"/>
              </w:rPr>
            </w:pPr>
            <w:r w:rsidRPr="00EB3C3C">
              <w:rPr>
                <w:rFonts w:ascii="Mulish" w:eastAsia="Times New Roman" w:hAnsi="Mulish" w:cs="Times New Roman"/>
                <w:b w:val="0"/>
                <w:bCs/>
                <w:color w:val="auto"/>
                <w:sz w:val="22"/>
              </w:rPr>
              <w:t xml:space="preserve">Remaining </w:t>
            </w:r>
            <w:r w:rsidRPr="00EB3C3C">
              <w:rPr>
                <w:rFonts w:ascii="Mulish" w:eastAsia="Times New Roman" w:hAnsi="Mulish" w:cs="AL-Mohanad Bold" w:hint="cs"/>
                <w:color w:val="auto"/>
                <w:sz w:val="22"/>
                <w:rtl/>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2138EBA4" w14:textId="77777777" w:rsidR="00EB3C3C" w:rsidRPr="00EB3C3C" w:rsidRDefault="00EB3C3C" w:rsidP="00EB3C3C">
            <w:pPr>
              <w:bidi/>
              <w:spacing w:line="256" w:lineRule="auto"/>
              <w:jc w:val="center"/>
              <w:rPr>
                <w:rFonts w:ascii="Mulish" w:eastAsia="Times New Roman" w:hAnsi="Mulish" w:cs="AL-Mohanad Bold"/>
                <w:color w:val="auto"/>
                <w:sz w:val="16"/>
                <w:szCs w:val="16"/>
                <w:rtl/>
              </w:rPr>
            </w:pPr>
          </w:p>
        </w:tc>
      </w:tr>
      <w:tr w:rsidR="00EB3C3C" w:rsidRPr="00EB3C3C" w14:paraId="6EB6523C" w14:textId="77777777" w:rsidTr="00EB3C3C">
        <w:trPr>
          <w:trHeight w:val="441"/>
          <w:jc w:val="center"/>
        </w:trPr>
        <w:tc>
          <w:tcPr>
            <w:tcW w:w="2486" w:type="dxa"/>
            <w:tcBorders>
              <w:top w:val="single" w:sz="4" w:space="0" w:color="000000"/>
              <w:left w:val="single" w:sz="4" w:space="0" w:color="000000"/>
              <w:bottom w:val="single" w:sz="4" w:space="0" w:color="000000"/>
              <w:right w:val="single" w:sz="4" w:space="0" w:color="000000"/>
            </w:tcBorders>
            <w:shd w:val="clear" w:color="auto" w:fill="F2F2F2"/>
            <w:hideMark/>
          </w:tcPr>
          <w:p w14:paraId="72E85B03" w14:textId="77777777" w:rsidR="00EB3C3C" w:rsidRPr="00EB3C3C" w:rsidRDefault="00EB3C3C" w:rsidP="00EB3C3C">
            <w:pPr>
              <w:bidi/>
              <w:spacing w:line="256" w:lineRule="auto"/>
              <w:jc w:val="center"/>
              <w:rPr>
                <w:rFonts w:ascii="Mulish" w:eastAsia="Times New Roman" w:hAnsi="Mulish" w:cs="AL-Mohanad Bold"/>
                <w:color w:val="auto"/>
                <w:sz w:val="22"/>
                <w:rtl/>
              </w:rPr>
            </w:pPr>
            <w:r w:rsidRPr="00EB3C3C">
              <w:rPr>
                <w:rFonts w:ascii="Mulish" w:eastAsia="Times New Roman" w:hAnsi="Mulish" w:cs="AL-Mohanad Bold" w:hint="cs"/>
                <w:color w:val="auto"/>
                <w:sz w:val="22"/>
                <w:rtl/>
              </w:rPr>
              <w:t>عدد الإنذارات (إن وجدت)</w:t>
            </w:r>
          </w:p>
          <w:p w14:paraId="56F866B8" w14:textId="77777777" w:rsidR="00EB3C3C" w:rsidRPr="00EB3C3C" w:rsidRDefault="00EB3C3C" w:rsidP="00EB3C3C">
            <w:pPr>
              <w:bidi/>
              <w:spacing w:line="256" w:lineRule="auto"/>
              <w:jc w:val="center"/>
              <w:rPr>
                <w:rFonts w:ascii="Mulish" w:eastAsia="Times New Roman" w:hAnsi="Mulish" w:cs="Times New Roman"/>
                <w:b w:val="0"/>
                <w:bCs/>
                <w:color w:val="auto"/>
                <w:sz w:val="20"/>
                <w:szCs w:val="20"/>
              </w:rPr>
            </w:pPr>
            <w:r w:rsidRPr="00EB3C3C">
              <w:rPr>
                <w:rFonts w:ascii="Mulish" w:eastAsia="Times New Roman" w:hAnsi="Mulish" w:cs="Times New Roman"/>
                <w:b w:val="0"/>
                <w:bCs/>
                <w:color w:val="auto"/>
                <w:sz w:val="22"/>
              </w:rPr>
              <w:t>No. of warning letter (if any)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12897896" w14:textId="77777777" w:rsidR="00EB3C3C" w:rsidRPr="00EB3C3C" w:rsidRDefault="00EB3C3C" w:rsidP="00EB3C3C">
            <w:pPr>
              <w:bidi/>
              <w:spacing w:line="256" w:lineRule="auto"/>
              <w:jc w:val="center"/>
              <w:rPr>
                <w:rFonts w:ascii="Mulish" w:eastAsia="Times New Roman" w:hAnsi="Mulish" w:cs="AL-Mohanad Bold"/>
                <w:color w:val="auto"/>
                <w:sz w:val="20"/>
                <w:szCs w:val="20"/>
                <w:rtl/>
              </w:rPr>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2F2F2"/>
            <w:hideMark/>
          </w:tcPr>
          <w:p w14:paraId="3EE3E0DE" w14:textId="77777777" w:rsidR="00EB3C3C" w:rsidRPr="00EB3C3C" w:rsidRDefault="00EB3C3C" w:rsidP="00EB3C3C">
            <w:pPr>
              <w:bidi/>
              <w:spacing w:line="256" w:lineRule="auto"/>
              <w:jc w:val="center"/>
              <w:rPr>
                <w:rFonts w:ascii="Mulish" w:eastAsia="Times New Roman" w:hAnsi="Mulish" w:cs="AL-Mohanad Bold"/>
                <w:color w:val="auto"/>
                <w:sz w:val="22"/>
                <w:rtl/>
              </w:rPr>
            </w:pPr>
            <w:r w:rsidRPr="00EB3C3C">
              <w:rPr>
                <w:rFonts w:ascii="Mulish" w:eastAsia="Times New Roman" w:hAnsi="Mulish" w:cs="AL-Mohanad Bold" w:hint="cs"/>
                <w:color w:val="auto"/>
                <w:sz w:val="22"/>
                <w:rtl/>
              </w:rPr>
              <w:t>هل تم فصله أكاديمياً سابقاً</w:t>
            </w:r>
          </w:p>
          <w:p w14:paraId="47367E56" w14:textId="77777777" w:rsidR="00EB3C3C" w:rsidRPr="00EB3C3C" w:rsidRDefault="00EB3C3C" w:rsidP="00EB3C3C">
            <w:pPr>
              <w:bidi/>
              <w:spacing w:line="256" w:lineRule="auto"/>
              <w:jc w:val="center"/>
              <w:rPr>
                <w:rFonts w:ascii="Mulish" w:eastAsia="Times New Roman" w:hAnsi="Mulish" w:cs="Times New Roman"/>
                <w:b w:val="0"/>
                <w:bCs/>
                <w:color w:val="auto"/>
                <w:sz w:val="16"/>
                <w:szCs w:val="16"/>
              </w:rPr>
            </w:pPr>
            <w:r w:rsidRPr="00EB3C3C">
              <w:rPr>
                <w:rFonts w:ascii="Mulish" w:eastAsia="Times New Roman" w:hAnsi="Mulish" w:cs="Times New Roman"/>
                <w:b w:val="0"/>
                <w:bCs/>
                <w:color w:val="auto"/>
                <w:sz w:val="22"/>
              </w:rPr>
              <w:t>Previous academic dismissal</w:t>
            </w:r>
          </w:p>
        </w:tc>
        <w:tc>
          <w:tcPr>
            <w:tcW w:w="3025" w:type="dxa"/>
            <w:gridSpan w:val="2"/>
            <w:tcBorders>
              <w:top w:val="single" w:sz="4" w:space="0" w:color="000000"/>
              <w:left w:val="single" w:sz="4" w:space="0" w:color="000000"/>
              <w:bottom w:val="single" w:sz="4" w:space="0" w:color="000000"/>
              <w:right w:val="single" w:sz="4" w:space="0" w:color="000000"/>
            </w:tcBorders>
            <w:shd w:val="clear" w:color="auto" w:fill="FFFFFF"/>
          </w:tcPr>
          <w:p w14:paraId="10999358" w14:textId="77777777" w:rsidR="00EB3C3C" w:rsidRPr="00EB3C3C" w:rsidRDefault="00EB3C3C" w:rsidP="00EB3C3C">
            <w:pPr>
              <w:bidi/>
              <w:spacing w:line="256" w:lineRule="auto"/>
              <w:jc w:val="center"/>
              <w:rPr>
                <w:rFonts w:ascii="Mulish" w:eastAsia="Times New Roman" w:hAnsi="Mulish" w:cs="AL-Mohanad Bold"/>
                <w:color w:val="auto"/>
                <w:sz w:val="16"/>
                <w:szCs w:val="16"/>
                <w:rtl/>
              </w:rPr>
            </w:pPr>
          </w:p>
        </w:tc>
      </w:tr>
    </w:tbl>
    <w:p w14:paraId="637DBBA2" w14:textId="77777777" w:rsidR="00EB3C3C" w:rsidRPr="00EB3C3C" w:rsidRDefault="00EB3C3C" w:rsidP="00EB3C3C">
      <w:pPr>
        <w:bidi/>
        <w:spacing w:line="240" w:lineRule="auto"/>
        <w:jc w:val="center"/>
        <w:rPr>
          <w:rFonts w:ascii="Mulish" w:eastAsia="Times New Roman" w:hAnsi="Mulish" w:cs="AL-Mohanad Bold"/>
          <w:color w:val="auto"/>
          <w:szCs w:val="30"/>
          <w:rtl/>
        </w:rPr>
      </w:pPr>
    </w:p>
    <w:tbl>
      <w:tblPr>
        <w:bidiVisual/>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1"/>
        <w:gridCol w:w="3662"/>
        <w:gridCol w:w="45"/>
        <w:gridCol w:w="3544"/>
      </w:tblGrid>
      <w:tr w:rsidR="00EB3C3C" w:rsidRPr="00EB3C3C" w14:paraId="366A674B" w14:textId="77777777" w:rsidTr="00EB3C3C">
        <w:trPr>
          <w:trHeight w:val="225"/>
          <w:jc w:val="center"/>
        </w:trPr>
        <w:tc>
          <w:tcPr>
            <w:tcW w:w="11082" w:type="dxa"/>
            <w:gridSpan w:val="4"/>
            <w:tcBorders>
              <w:top w:val="single" w:sz="4" w:space="0" w:color="auto"/>
              <w:left w:val="single" w:sz="4" w:space="0" w:color="000000"/>
              <w:bottom w:val="single" w:sz="4" w:space="0" w:color="auto"/>
              <w:right w:val="single" w:sz="4" w:space="0" w:color="000000"/>
            </w:tcBorders>
            <w:shd w:val="clear" w:color="auto" w:fill="F2F2F2"/>
          </w:tcPr>
          <w:p w14:paraId="69942F29" w14:textId="77777777" w:rsidR="00EB3C3C" w:rsidRPr="00EB3C3C" w:rsidRDefault="00EB3C3C" w:rsidP="00EB3C3C">
            <w:pPr>
              <w:bidi/>
              <w:spacing w:line="256" w:lineRule="auto"/>
              <w:rPr>
                <w:rFonts w:ascii="Mulish" w:eastAsia="Times New Roman" w:hAnsi="Mulish" w:cs="mohammad bold art 1"/>
                <w:b w:val="0"/>
                <w:bCs/>
                <w:color w:val="auto"/>
                <w:sz w:val="22"/>
                <w:rtl/>
              </w:rPr>
            </w:pPr>
            <w:r w:rsidRPr="00EB3C3C">
              <w:rPr>
                <w:rFonts w:ascii="Mulish" w:eastAsia="Times New Roman" w:hAnsi="Mulish" w:cs="mohammad bold art 1" w:hint="cs"/>
                <w:b w:val="0"/>
                <w:bCs/>
                <w:color w:val="auto"/>
                <w:sz w:val="22"/>
                <w:rtl/>
              </w:rPr>
              <w:t>موضوع اللقاء الإرشادي بين المرشد الأكاديمي والطالب</w:t>
            </w:r>
          </w:p>
          <w:p w14:paraId="74E214A7" w14:textId="77777777" w:rsidR="00EB3C3C" w:rsidRPr="00EB3C3C" w:rsidRDefault="00EB3C3C" w:rsidP="00EB3C3C">
            <w:pPr>
              <w:bidi/>
              <w:spacing w:line="256" w:lineRule="auto"/>
              <w:rPr>
                <w:rFonts w:ascii="Mulish" w:eastAsia="Times New Roman" w:hAnsi="Mulish" w:cs="Times New Roman"/>
                <w:color w:val="auto"/>
                <w:sz w:val="22"/>
              </w:rPr>
            </w:pPr>
            <w:r w:rsidRPr="00EB3C3C">
              <w:rPr>
                <w:rFonts w:ascii="Mulish" w:eastAsia="Times New Roman" w:hAnsi="Mulish" w:cs="Times New Roman"/>
                <w:color w:val="auto"/>
                <w:sz w:val="22"/>
              </w:rPr>
              <w:t>The subject of the meeting between the academic advisor and the student</w:t>
            </w:r>
          </w:p>
          <w:p w14:paraId="203F45ED" w14:textId="77777777" w:rsidR="00EB3C3C" w:rsidRPr="00EB3C3C" w:rsidRDefault="00EB3C3C" w:rsidP="00EB3C3C">
            <w:pPr>
              <w:bidi/>
              <w:spacing w:line="256" w:lineRule="auto"/>
              <w:rPr>
                <w:rFonts w:ascii="Mulish" w:eastAsia="Times New Roman" w:hAnsi="Mulish" w:cs="mohammad bold art 1"/>
                <w:color w:val="auto"/>
                <w:sz w:val="22"/>
              </w:rPr>
            </w:pPr>
          </w:p>
        </w:tc>
      </w:tr>
      <w:tr w:rsidR="00EB3C3C" w:rsidRPr="00EB3C3C" w14:paraId="644DCA2F" w14:textId="77777777" w:rsidTr="00EB3C3C">
        <w:trPr>
          <w:trHeight w:val="135"/>
          <w:jc w:val="center"/>
        </w:trPr>
        <w:tc>
          <w:tcPr>
            <w:tcW w:w="3831" w:type="dxa"/>
            <w:tcBorders>
              <w:top w:val="single" w:sz="4" w:space="0" w:color="auto"/>
              <w:left w:val="single" w:sz="4" w:space="0" w:color="000000"/>
              <w:bottom w:val="single" w:sz="4" w:space="0" w:color="auto"/>
              <w:right w:val="single" w:sz="4" w:space="0" w:color="000000"/>
            </w:tcBorders>
            <w:hideMark/>
          </w:tcPr>
          <w:p w14:paraId="2B098C0D" w14:textId="77777777" w:rsidR="00EB3C3C" w:rsidRPr="00EB3C3C" w:rsidRDefault="00EB3C3C" w:rsidP="00EB3C3C">
            <w:pPr>
              <w:bidi/>
              <w:spacing w:line="256" w:lineRule="auto"/>
              <w:rPr>
                <w:rFonts w:ascii="Mulish" w:eastAsia="Times New Roman" w:hAnsi="Mulish" w:cs="Traditional Arabic"/>
                <w:color w:val="auto"/>
                <w:sz w:val="24"/>
                <w:szCs w:val="24"/>
                <w:rtl/>
              </w:rPr>
            </w:pPr>
            <w:r w:rsidRPr="00EB3C3C">
              <w:rPr>
                <w:rFonts w:ascii="Mulish" w:eastAsia="Times New Roman" w:hAnsi="Mulish" w:cs="Traditional Arabic"/>
                <w:color w:val="auto"/>
                <w:sz w:val="24"/>
                <w:szCs w:val="24"/>
                <w:rtl/>
              </w:rPr>
              <w:t xml:space="preserve">(     ) التسجيل للمقررات الدراسية  </w:t>
            </w:r>
          </w:p>
          <w:p w14:paraId="284EA677" w14:textId="77777777" w:rsidR="00EB3C3C" w:rsidRPr="00EB3C3C" w:rsidRDefault="00EB3C3C" w:rsidP="00EB3C3C">
            <w:pPr>
              <w:bidi/>
              <w:spacing w:line="256" w:lineRule="auto"/>
              <w:rPr>
                <w:rFonts w:ascii="Mulish" w:eastAsia="Times New Roman" w:hAnsi="Mulish" w:cs="Times New Roman"/>
                <w:color w:val="auto"/>
                <w:sz w:val="24"/>
                <w:szCs w:val="24"/>
              </w:rPr>
            </w:pPr>
            <w:r w:rsidRPr="00EB3C3C">
              <w:rPr>
                <w:rFonts w:ascii="Mulish" w:eastAsia="Times New Roman" w:hAnsi="Mulish" w:cs="Times New Roman"/>
                <w:b w:val="0"/>
                <w:bCs/>
                <w:color w:val="auto"/>
                <w:sz w:val="22"/>
                <w:szCs w:val="28"/>
              </w:rPr>
              <w:t xml:space="preserve">  Courses</w:t>
            </w:r>
            <w:r w:rsidRPr="00EB3C3C">
              <w:rPr>
                <w:rFonts w:ascii="Mulish" w:eastAsia="Times New Roman" w:hAnsi="Mulish" w:cs="AL-Mohanad Bold"/>
                <w:b w:val="0"/>
                <w:bCs/>
                <w:color w:val="auto"/>
                <w:szCs w:val="32"/>
              </w:rPr>
              <w:t xml:space="preserve"> </w:t>
            </w:r>
            <w:r w:rsidRPr="00EB3C3C">
              <w:rPr>
                <w:rFonts w:ascii="Mulish" w:eastAsia="Times New Roman" w:hAnsi="Mulish" w:cs="Times New Roman"/>
                <w:b w:val="0"/>
                <w:bCs/>
                <w:color w:val="auto"/>
                <w:sz w:val="22"/>
                <w:szCs w:val="28"/>
              </w:rPr>
              <w:t xml:space="preserve">registration </w:t>
            </w:r>
            <w:proofErr w:type="gramStart"/>
            <w:r w:rsidRPr="00EB3C3C">
              <w:rPr>
                <w:rFonts w:ascii="Mulish" w:eastAsia="Times New Roman" w:hAnsi="Mulish" w:cs="Times New Roman"/>
                <w:b w:val="0"/>
                <w:bCs/>
                <w:color w:val="auto"/>
                <w:sz w:val="22"/>
                <w:szCs w:val="28"/>
              </w:rPr>
              <w:t xml:space="preserve">(  </w:t>
            </w:r>
            <w:proofErr w:type="gramEnd"/>
            <w:r w:rsidRPr="00EB3C3C">
              <w:rPr>
                <w:rFonts w:ascii="Mulish" w:eastAsia="Times New Roman" w:hAnsi="Mulish" w:cs="Times New Roman"/>
                <w:b w:val="0"/>
                <w:bCs/>
                <w:color w:val="auto"/>
                <w:sz w:val="22"/>
                <w:szCs w:val="28"/>
              </w:rPr>
              <w:t xml:space="preserve">  </w:t>
            </w:r>
            <w:proofErr w:type="gramStart"/>
            <w:r w:rsidRPr="00EB3C3C">
              <w:rPr>
                <w:rFonts w:ascii="Mulish" w:eastAsia="Times New Roman" w:hAnsi="Mulish" w:cs="Times New Roman"/>
                <w:b w:val="0"/>
                <w:bCs/>
                <w:color w:val="auto"/>
                <w:sz w:val="22"/>
                <w:szCs w:val="28"/>
              </w:rPr>
              <w:t xml:space="preserve">  )</w:t>
            </w:r>
            <w:proofErr w:type="gramEnd"/>
          </w:p>
        </w:tc>
        <w:tc>
          <w:tcPr>
            <w:tcW w:w="3707" w:type="dxa"/>
            <w:gridSpan w:val="2"/>
            <w:tcBorders>
              <w:top w:val="single" w:sz="4" w:space="0" w:color="auto"/>
              <w:left w:val="single" w:sz="4" w:space="0" w:color="000000"/>
              <w:bottom w:val="single" w:sz="4" w:space="0" w:color="auto"/>
              <w:right w:val="single" w:sz="4" w:space="0" w:color="000000"/>
            </w:tcBorders>
          </w:tcPr>
          <w:p w14:paraId="6C54F19A" w14:textId="77777777" w:rsidR="00EB3C3C" w:rsidRPr="00EB3C3C" w:rsidRDefault="00EB3C3C" w:rsidP="00EB3C3C">
            <w:pPr>
              <w:bidi/>
              <w:spacing w:line="256" w:lineRule="auto"/>
              <w:rPr>
                <w:rFonts w:ascii="Mulish" w:eastAsia="Times New Roman" w:hAnsi="Mulish" w:cs="Traditional Arabic"/>
                <w:color w:val="auto"/>
                <w:sz w:val="24"/>
                <w:szCs w:val="24"/>
                <w:rtl/>
              </w:rPr>
            </w:pPr>
            <w:r w:rsidRPr="00EB3C3C">
              <w:rPr>
                <w:rFonts w:ascii="Mulish" w:eastAsia="Times New Roman" w:hAnsi="Mulish" w:cs="Traditional Arabic"/>
                <w:color w:val="auto"/>
                <w:sz w:val="24"/>
                <w:szCs w:val="24"/>
                <w:rtl/>
              </w:rPr>
              <w:t>(</w:t>
            </w:r>
            <w:r w:rsidRPr="00EB3C3C">
              <w:rPr>
                <w:rFonts w:ascii="Mulish" w:eastAsia="Times New Roman" w:hAnsi="Mulish" w:cs="Traditional Arabic"/>
                <w:color w:val="auto"/>
                <w:sz w:val="24"/>
                <w:szCs w:val="24"/>
              </w:rPr>
              <w:t xml:space="preserve"> </w:t>
            </w:r>
            <w:r w:rsidRPr="00EB3C3C">
              <w:rPr>
                <w:rFonts w:ascii="Mulish" w:eastAsia="Times New Roman" w:hAnsi="Mulish" w:cs="Traditional Arabic"/>
                <w:color w:val="auto"/>
                <w:sz w:val="24"/>
                <w:szCs w:val="24"/>
                <w:rtl/>
              </w:rPr>
              <w:t xml:space="preserve">  ) الاعتذار</w:t>
            </w:r>
            <w:r w:rsidRPr="00EB3C3C">
              <w:rPr>
                <w:rFonts w:ascii="Mulish" w:eastAsia="Times New Roman" w:hAnsi="Mulish" w:cs="Traditional Arabic"/>
                <w:color w:val="auto"/>
                <w:sz w:val="24"/>
                <w:szCs w:val="24"/>
              </w:rPr>
              <w:t>/</w:t>
            </w:r>
            <w:r w:rsidRPr="00EB3C3C">
              <w:rPr>
                <w:rFonts w:ascii="Mulish" w:eastAsia="Times New Roman" w:hAnsi="Mulish" w:cs="AL-Mohanad Bold" w:hint="cs"/>
                <w:b w:val="0"/>
                <w:bCs/>
                <w:color w:val="auto"/>
                <w:szCs w:val="32"/>
                <w:rtl/>
              </w:rPr>
              <w:t xml:space="preserve"> </w:t>
            </w:r>
            <w:r w:rsidRPr="00EB3C3C">
              <w:rPr>
                <w:rFonts w:ascii="Mulish" w:eastAsia="Times New Roman" w:hAnsi="Mulish" w:cs="Traditional Arabic"/>
                <w:color w:val="auto"/>
                <w:sz w:val="24"/>
                <w:szCs w:val="24"/>
                <w:rtl/>
              </w:rPr>
              <w:t xml:space="preserve">التأجيل عن فصل دراسي </w:t>
            </w:r>
            <w:r w:rsidRPr="00EB3C3C">
              <w:rPr>
                <w:rFonts w:ascii="Mulish" w:eastAsia="Times New Roman" w:hAnsi="Mulish" w:cs="Traditional Arabic"/>
                <w:color w:val="auto"/>
                <w:sz w:val="24"/>
                <w:szCs w:val="24"/>
              </w:rPr>
              <w:t>/</w:t>
            </w:r>
            <w:r w:rsidRPr="00EB3C3C">
              <w:rPr>
                <w:rFonts w:ascii="Mulish" w:eastAsia="Times New Roman" w:hAnsi="Mulish" w:cs="Traditional Arabic"/>
                <w:color w:val="auto"/>
                <w:sz w:val="24"/>
                <w:szCs w:val="24"/>
                <w:rtl/>
              </w:rPr>
              <w:t>سنه دراسيه</w:t>
            </w:r>
          </w:p>
          <w:p w14:paraId="11C5A100" w14:textId="77777777" w:rsidR="00EB3C3C" w:rsidRPr="00EB3C3C" w:rsidRDefault="00EB3C3C" w:rsidP="00EB3C3C">
            <w:pPr>
              <w:bidi/>
              <w:spacing w:line="256" w:lineRule="auto"/>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Postponement for semester/year </w:t>
            </w:r>
            <w:proofErr w:type="gramStart"/>
            <w:r w:rsidRPr="00EB3C3C">
              <w:rPr>
                <w:rFonts w:ascii="Mulish" w:eastAsia="Times New Roman" w:hAnsi="Mulish" w:cs="Times New Roman"/>
                <w:b w:val="0"/>
                <w:bCs/>
                <w:color w:val="auto"/>
                <w:sz w:val="22"/>
              </w:rPr>
              <w:t>(  )</w:t>
            </w:r>
            <w:proofErr w:type="gramEnd"/>
            <w:r w:rsidRPr="00EB3C3C">
              <w:rPr>
                <w:rFonts w:ascii="Mulish" w:eastAsia="Times New Roman" w:hAnsi="Mulish" w:cs="Times New Roman"/>
                <w:b w:val="0"/>
                <w:bCs/>
                <w:color w:val="auto"/>
                <w:sz w:val="22"/>
              </w:rPr>
              <w:t xml:space="preserve"> </w:t>
            </w:r>
            <w:r w:rsidRPr="00EB3C3C">
              <w:rPr>
                <w:rFonts w:ascii="Mulish" w:eastAsia="Times New Roman" w:hAnsi="Mulish" w:cs="Times New Roman"/>
                <w:b w:val="0"/>
                <w:bCs/>
                <w:color w:val="auto"/>
                <w:sz w:val="22"/>
                <w:rtl/>
              </w:rPr>
              <w:t xml:space="preserve"> </w:t>
            </w:r>
          </w:p>
          <w:p w14:paraId="65BE40CF" w14:textId="77777777" w:rsidR="00EB3C3C" w:rsidRPr="00EB3C3C" w:rsidRDefault="00EB3C3C" w:rsidP="00EB3C3C">
            <w:pPr>
              <w:bidi/>
              <w:spacing w:line="256" w:lineRule="auto"/>
              <w:rPr>
                <w:rFonts w:ascii="Mulish" w:eastAsia="Times New Roman" w:hAnsi="Mulish" w:cs="Traditional Arabic"/>
                <w:color w:val="auto"/>
                <w:sz w:val="24"/>
                <w:szCs w:val="24"/>
              </w:rPr>
            </w:pPr>
          </w:p>
        </w:tc>
        <w:tc>
          <w:tcPr>
            <w:tcW w:w="3544" w:type="dxa"/>
            <w:tcBorders>
              <w:top w:val="single" w:sz="4" w:space="0" w:color="auto"/>
              <w:left w:val="single" w:sz="4" w:space="0" w:color="000000"/>
              <w:bottom w:val="single" w:sz="4" w:space="0" w:color="auto"/>
              <w:right w:val="single" w:sz="4" w:space="0" w:color="000000"/>
            </w:tcBorders>
            <w:hideMark/>
          </w:tcPr>
          <w:p w14:paraId="4EC92DCC" w14:textId="77777777" w:rsidR="00EB3C3C" w:rsidRPr="00EB3C3C" w:rsidRDefault="00EB3C3C" w:rsidP="00EB3C3C">
            <w:pPr>
              <w:bidi/>
              <w:spacing w:line="256" w:lineRule="auto"/>
              <w:rPr>
                <w:rFonts w:ascii="Mulish" w:eastAsia="Times New Roman" w:hAnsi="Mulish" w:cs="Traditional Arabic"/>
                <w:color w:val="auto"/>
                <w:sz w:val="24"/>
                <w:szCs w:val="24"/>
                <w:rtl/>
              </w:rPr>
            </w:pPr>
            <w:r w:rsidRPr="00EB3C3C">
              <w:rPr>
                <w:rFonts w:ascii="Mulish" w:eastAsia="Times New Roman" w:hAnsi="Mulish" w:cs="Traditional Arabic"/>
                <w:color w:val="auto"/>
                <w:sz w:val="24"/>
                <w:szCs w:val="24"/>
                <w:rtl/>
              </w:rPr>
              <w:t xml:space="preserve">(      ) إعادة قيد </w:t>
            </w:r>
          </w:p>
          <w:p w14:paraId="16EEDAD5" w14:textId="77777777" w:rsidR="00EB3C3C" w:rsidRPr="00EB3C3C" w:rsidRDefault="00EB3C3C" w:rsidP="00EB3C3C">
            <w:pPr>
              <w:bidi/>
              <w:spacing w:line="256" w:lineRule="auto"/>
              <w:rPr>
                <w:rFonts w:ascii="Mulish" w:eastAsia="Times New Roman" w:hAnsi="Mulish" w:cs="Times New Roman"/>
                <w:b w:val="0"/>
                <w:bCs/>
                <w:color w:val="auto"/>
                <w:sz w:val="24"/>
                <w:szCs w:val="24"/>
              </w:rPr>
            </w:pPr>
            <w:r w:rsidRPr="00EB3C3C">
              <w:rPr>
                <w:rFonts w:ascii="Mulish" w:eastAsia="Times New Roman" w:hAnsi="Mulish" w:cs="Times New Roman"/>
                <w:b w:val="0"/>
                <w:bCs/>
                <w:color w:val="auto"/>
                <w:sz w:val="22"/>
              </w:rPr>
              <w:t xml:space="preserve">Re-enrollment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p>
        </w:tc>
      </w:tr>
      <w:tr w:rsidR="00EB3C3C" w:rsidRPr="00EB3C3C" w14:paraId="6CAE8FE2" w14:textId="77777777" w:rsidTr="00EB3C3C">
        <w:trPr>
          <w:trHeight w:val="905"/>
          <w:jc w:val="center"/>
        </w:trPr>
        <w:tc>
          <w:tcPr>
            <w:tcW w:w="3831" w:type="dxa"/>
            <w:tcBorders>
              <w:top w:val="single" w:sz="4" w:space="0" w:color="auto"/>
              <w:left w:val="single" w:sz="4" w:space="0" w:color="000000"/>
              <w:bottom w:val="single" w:sz="4" w:space="0" w:color="auto"/>
              <w:right w:val="single" w:sz="4" w:space="0" w:color="000000"/>
            </w:tcBorders>
            <w:hideMark/>
          </w:tcPr>
          <w:p w14:paraId="17525EBE" w14:textId="77777777" w:rsidR="00EB3C3C" w:rsidRPr="00EB3C3C" w:rsidRDefault="00EB3C3C" w:rsidP="00EB3C3C">
            <w:pPr>
              <w:bidi/>
              <w:spacing w:line="256" w:lineRule="auto"/>
              <w:rPr>
                <w:rFonts w:ascii="Mulish" w:eastAsia="Times New Roman" w:hAnsi="Mulish" w:cs="Traditional Arabic"/>
                <w:color w:val="auto"/>
                <w:sz w:val="24"/>
                <w:szCs w:val="24"/>
                <w:rtl/>
              </w:rPr>
            </w:pPr>
            <w:r w:rsidRPr="00EB3C3C">
              <w:rPr>
                <w:rFonts w:ascii="Mulish" w:eastAsia="Times New Roman" w:hAnsi="Mulish" w:cs="Traditional Arabic"/>
                <w:color w:val="auto"/>
                <w:sz w:val="24"/>
                <w:szCs w:val="24"/>
                <w:rtl/>
              </w:rPr>
              <w:t>(      ) الانقطاع</w:t>
            </w:r>
            <w:r w:rsidRPr="00EB3C3C">
              <w:rPr>
                <w:rFonts w:ascii="Mulish" w:eastAsia="Times New Roman" w:hAnsi="Mulish" w:cs="Traditional Arabic"/>
                <w:color w:val="auto"/>
                <w:sz w:val="24"/>
                <w:szCs w:val="24"/>
              </w:rPr>
              <w:t>/</w:t>
            </w:r>
            <w:r w:rsidRPr="00EB3C3C">
              <w:rPr>
                <w:rFonts w:ascii="Mulish" w:eastAsia="Times New Roman" w:hAnsi="Mulish" w:cs="Traditional Arabic"/>
                <w:color w:val="auto"/>
                <w:sz w:val="24"/>
                <w:szCs w:val="24"/>
                <w:rtl/>
              </w:rPr>
              <w:t xml:space="preserve">الانسحاب عن الدراسة </w:t>
            </w:r>
            <w:r w:rsidRPr="00EB3C3C">
              <w:rPr>
                <w:rFonts w:ascii="Mulish" w:eastAsia="Times New Roman" w:hAnsi="Mulish" w:cs="Times New Roman"/>
                <w:b w:val="0"/>
                <w:bCs/>
                <w:color w:val="auto"/>
                <w:sz w:val="22"/>
              </w:rPr>
              <w:t>Interruptions/withdrawal  (       )</w:t>
            </w:r>
          </w:p>
        </w:tc>
        <w:tc>
          <w:tcPr>
            <w:tcW w:w="3707" w:type="dxa"/>
            <w:gridSpan w:val="2"/>
            <w:tcBorders>
              <w:top w:val="single" w:sz="4" w:space="0" w:color="auto"/>
              <w:left w:val="single" w:sz="4" w:space="0" w:color="000000"/>
              <w:bottom w:val="single" w:sz="4" w:space="0" w:color="auto"/>
              <w:right w:val="single" w:sz="4" w:space="0" w:color="000000"/>
            </w:tcBorders>
            <w:hideMark/>
          </w:tcPr>
          <w:p w14:paraId="4E09678E" w14:textId="77777777" w:rsidR="00EB3C3C" w:rsidRPr="00EB3C3C" w:rsidRDefault="00EB3C3C" w:rsidP="00EB3C3C">
            <w:pPr>
              <w:bidi/>
              <w:spacing w:line="256" w:lineRule="auto"/>
              <w:rPr>
                <w:rFonts w:ascii="Mulish" w:eastAsia="Times New Roman" w:hAnsi="Mulish" w:cs="Traditional Arabic"/>
                <w:color w:val="auto"/>
                <w:sz w:val="24"/>
                <w:szCs w:val="24"/>
                <w:rtl/>
              </w:rPr>
            </w:pPr>
            <w:r w:rsidRPr="00EB3C3C">
              <w:rPr>
                <w:rFonts w:ascii="Mulish" w:eastAsia="Times New Roman" w:hAnsi="Mulish" w:cs="Traditional Arabic"/>
                <w:color w:val="auto"/>
                <w:sz w:val="24"/>
                <w:szCs w:val="24"/>
                <w:rtl/>
              </w:rPr>
              <w:t xml:space="preserve">(      ) مراجعة الخطة الدراسية </w:t>
            </w:r>
          </w:p>
          <w:p w14:paraId="59D685D4" w14:textId="77777777" w:rsidR="00EB3C3C" w:rsidRPr="00EB3C3C" w:rsidRDefault="00EB3C3C" w:rsidP="00EB3C3C">
            <w:pPr>
              <w:bidi/>
              <w:spacing w:line="256" w:lineRule="auto"/>
              <w:rPr>
                <w:rFonts w:ascii="Mulish" w:eastAsia="Times New Roman" w:hAnsi="Mulish" w:cs="Times New Roman"/>
                <w:color w:val="auto"/>
                <w:sz w:val="24"/>
                <w:szCs w:val="24"/>
              </w:rPr>
            </w:pPr>
            <w:r w:rsidRPr="00EB3C3C">
              <w:rPr>
                <w:rFonts w:ascii="Mulish" w:eastAsia="Times New Roman" w:hAnsi="Mulish" w:cs="Times New Roman"/>
                <w:b w:val="0"/>
                <w:bCs/>
                <w:color w:val="auto"/>
                <w:sz w:val="22"/>
                <w:szCs w:val="28"/>
              </w:rPr>
              <w:t xml:space="preserve">Review the study plan </w:t>
            </w:r>
            <w:proofErr w:type="gramStart"/>
            <w:r w:rsidRPr="00EB3C3C">
              <w:rPr>
                <w:rFonts w:ascii="Mulish" w:eastAsia="Times New Roman" w:hAnsi="Mulish" w:cs="Times New Roman"/>
                <w:b w:val="0"/>
                <w:bCs/>
                <w:color w:val="auto"/>
                <w:sz w:val="22"/>
                <w:szCs w:val="28"/>
              </w:rPr>
              <w:t xml:space="preserve">(  </w:t>
            </w:r>
            <w:proofErr w:type="gramEnd"/>
            <w:r w:rsidRPr="00EB3C3C">
              <w:rPr>
                <w:rFonts w:ascii="Mulish" w:eastAsia="Times New Roman" w:hAnsi="Mulish" w:cs="Times New Roman"/>
                <w:b w:val="0"/>
                <w:bCs/>
                <w:color w:val="auto"/>
                <w:sz w:val="22"/>
                <w:szCs w:val="28"/>
              </w:rPr>
              <w:t xml:space="preserve">   </w:t>
            </w:r>
            <w:proofErr w:type="gramStart"/>
            <w:r w:rsidRPr="00EB3C3C">
              <w:rPr>
                <w:rFonts w:ascii="Mulish" w:eastAsia="Times New Roman" w:hAnsi="Mulish" w:cs="Times New Roman"/>
                <w:b w:val="0"/>
                <w:bCs/>
                <w:color w:val="auto"/>
                <w:sz w:val="22"/>
                <w:szCs w:val="28"/>
              </w:rPr>
              <w:t xml:space="preserve">  )</w:t>
            </w:r>
            <w:proofErr w:type="gramEnd"/>
          </w:p>
        </w:tc>
        <w:tc>
          <w:tcPr>
            <w:tcW w:w="3544" w:type="dxa"/>
            <w:tcBorders>
              <w:top w:val="single" w:sz="4" w:space="0" w:color="auto"/>
              <w:left w:val="single" w:sz="4" w:space="0" w:color="000000"/>
              <w:bottom w:val="single" w:sz="4" w:space="0" w:color="auto"/>
              <w:right w:val="single" w:sz="4" w:space="0" w:color="000000"/>
            </w:tcBorders>
            <w:hideMark/>
          </w:tcPr>
          <w:p w14:paraId="15D90EA7" w14:textId="77777777" w:rsidR="00EB3C3C" w:rsidRPr="00EB3C3C" w:rsidRDefault="00EB3C3C" w:rsidP="00EB3C3C">
            <w:pPr>
              <w:bidi/>
              <w:spacing w:line="256" w:lineRule="auto"/>
              <w:rPr>
                <w:rFonts w:ascii="Mulish" w:eastAsia="Times New Roman" w:hAnsi="Mulish" w:cs="Traditional Arabic"/>
                <w:color w:val="auto"/>
                <w:sz w:val="24"/>
                <w:szCs w:val="24"/>
                <w:rtl/>
              </w:rPr>
            </w:pPr>
            <w:r w:rsidRPr="00EB3C3C">
              <w:rPr>
                <w:rFonts w:ascii="Mulish" w:eastAsia="Times New Roman" w:hAnsi="Mulish" w:cs="Traditional Arabic"/>
                <w:color w:val="auto"/>
                <w:sz w:val="24"/>
                <w:szCs w:val="24"/>
                <w:rtl/>
              </w:rPr>
              <w:t>(      ) مراجعة التقدم في المقررات الدراسية</w:t>
            </w:r>
          </w:p>
          <w:p w14:paraId="4313E114" w14:textId="77777777" w:rsidR="00EB3C3C" w:rsidRPr="00EB3C3C" w:rsidRDefault="00EB3C3C" w:rsidP="00EB3C3C">
            <w:pPr>
              <w:bidi/>
              <w:spacing w:line="256" w:lineRule="auto"/>
              <w:rPr>
                <w:rFonts w:ascii="Mulish" w:eastAsia="Times New Roman" w:hAnsi="Mulish" w:cs="Times New Roman"/>
                <w:b w:val="0"/>
                <w:bCs/>
                <w:color w:val="auto"/>
                <w:sz w:val="24"/>
                <w:szCs w:val="24"/>
              </w:rPr>
            </w:pPr>
            <w:r w:rsidRPr="00EB3C3C">
              <w:rPr>
                <w:rFonts w:ascii="Mulish" w:eastAsia="Times New Roman" w:hAnsi="Mulish" w:cs="Times New Roman"/>
                <w:b w:val="0"/>
                <w:bCs/>
                <w:color w:val="auto"/>
                <w:sz w:val="22"/>
              </w:rPr>
              <w:t xml:space="preserve">Follow up student progress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
        </w:tc>
      </w:tr>
      <w:tr w:rsidR="00EB3C3C" w:rsidRPr="00EB3C3C" w14:paraId="450F7BA2" w14:textId="77777777" w:rsidTr="00EB3C3C">
        <w:trPr>
          <w:trHeight w:val="1337"/>
          <w:jc w:val="center"/>
        </w:trPr>
        <w:tc>
          <w:tcPr>
            <w:tcW w:w="3831" w:type="dxa"/>
            <w:tcBorders>
              <w:top w:val="single" w:sz="4" w:space="0" w:color="auto"/>
              <w:left w:val="single" w:sz="4" w:space="0" w:color="000000"/>
              <w:bottom w:val="single" w:sz="4" w:space="0" w:color="auto"/>
              <w:right w:val="single" w:sz="4" w:space="0" w:color="000000"/>
            </w:tcBorders>
            <w:hideMark/>
          </w:tcPr>
          <w:p w14:paraId="7FD2C636" w14:textId="77777777" w:rsidR="00EB3C3C" w:rsidRPr="00EB3C3C" w:rsidRDefault="00EB3C3C" w:rsidP="00EB3C3C">
            <w:pPr>
              <w:bidi/>
              <w:spacing w:line="256" w:lineRule="auto"/>
              <w:rPr>
                <w:rFonts w:ascii="Mulish" w:eastAsia="Times New Roman" w:hAnsi="Mulish" w:cs="Traditional Arabic"/>
                <w:color w:val="auto"/>
                <w:sz w:val="24"/>
                <w:szCs w:val="24"/>
                <w:rtl/>
              </w:rPr>
            </w:pPr>
            <w:r w:rsidRPr="00EB3C3C">
              <w:rPr>
                <w:rFonts w:ascii="Mulish" w:eastAsia="Times New Roman" w:hAnsi="Mulish" w:cs="Traditional Arabic"/>
                <w:color w:val="auto"/>
                <w:sz w:val="24"/>
                <w:szCs w:val="24"/>
                <w:rtl/>
              </w:rPr>
              <w:t xml:space="preserve">(      ) مراجعة وتقييم المواظبة والحضور </w:t>
            </w:r>
          </w:p>
          <w:p w14:paraId="540B0239" w14:textId="77777777" w:rsidR="00EB3C3C" w:rsidRPr="00EB3C3C" w:rsidRDefault="00EB3C3C" w:rsidP="00EB3C3C">
            <w:pPr>
              <w:bidi/>
              <w:spacing w:line="256" w:lineRule="auto"/>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Review and evaluate attendance</w:t>
            </w:r>
          </w:p>
          <w:p w14:paraId="4561213E" w14:textId="77777777" w:rsidR="00EB3C3C" w:rsidRPr="00EB3C3C" w:rsidRDefault="00EB3C3C" w:rsidP="00EB3C3C">
            <w:pPr>
              <w:bidi/>
              <w:spacing w:line="256" w:lineRule="auto"/>
              <w:rPr>
                <w:rFonts w:ascii="Mulish" w:eastAsia="Times New Roman" w:hAnsi="Mulish" w:cs="Times New Roman"/>
                <w:b w:val="0"/>
                <w:bCs/>
                <w:color w:val="auto"/>
                <w:sz w:val="24"/>
                <w:szCs w:val="24"/>
              </w:rPr>
            </w:pPr>
            <w:r w:rsidRPr="00EB3C3C">
              <w:rPr>
                <w:rFonts w:ascii="Mulish" w:eastAsia="Times New Roman" w:hAnsi="Mulish" w:cs="Times New Roman"/>
                <w:b w:val="0"/>
                <w:bCs/>
                <w:color w:val="auto"/>
                <w:sz w:val="22"/>
              </w:rPr>
              <w:t xml:space="preserve"> (       )</w:t>
            </w:r>
          </w:p>
        </w:tc>
        <w:tc>
          <w:tcPr>
            <w:tcW w:w="7251" w:type="dxa"/>
            <w:gridSpan w:val="3"/>
            <w:tcBorders>
              <w:top w:val="single" w:sz="4" w:space="0" w:color="auto"/>
              <w:left w:val="single" w:sz="4" w:space="0" w:color="000000"/>
              <w:bottom w:val="single" w:sz="4" w:space="0" w:color="auto"/>
              <w:right w:val="single" w:sz="4" w:space="0" w:color="000000"/>
            </w:tcBorders>
            <w:hideMark/>
          </w:tcPr>
          <w:p w14:paraId="3A452DE0" w14:textId="77777777" w:rsidR="00EB3C3C" w:rsidRPr="00EB3C3C" w:rsidRDefault="00EB3C3C" w:rsidP="00EB3C3C">
            <w:pPr>
              <w:bidi/>
              <w:spacing w:line="256" w:lineRule="auto"/>
              <w:rPr>
                <w:rFonts w:ascii="Mulish" w:eastAsia="Times New Roman" w:hAnsi="Mulish" w:cs="Traditional Arabic"/>
                <w:color w:val="auto"/>
                <w:sz w:val="24"/>
                <w:szCs w:val="24"/>
                <w:rtl/>
              </w:rPr>
            </w:pPr>
            <w:r w:rsidRPr="00EB3C3C">
              <w:rPr>
                <w:rFonts w:ascii="Mulish" w:eastAsia="Times New Roman" w:hAnsi="Mulish" w:cs="Traditional Arabic"/>
                <w:color w:val="auto"/>
                <w:sz w:val="24"/>
                <w:szCs w:val="24"/>
                <w:rtl/>
              </w:rPr>
              <w:t>(   )اخرى</w:t>
            </w:r>
          </w:p>
          <w:p w14:paraId="0AFDC8DD" w14:textId="77777777" w:rsidR="00EB3C3C" w:rsidRPr="00EB3C3C" w:rsidRDefault="00EB3C3C" w:rsidP="00EB3C3C">
            <w:pPr>
              <w:bidi/>
              <w:spacing w:line="256" w:lineRule="auto"/>
              <w:rPr>
                <w:rFonts w:ascii="Mulish" w:eastAsia="Times New Roman" w:hAnsi="Mulish" w:cs="Times New Roman"/>
                <w:b w:val="0"/>
                <w:bCs/>
                <w:color w:val="auto"/>
                <w:sz w:val="24"/>
                <w:szCs w:val="24"/>
              </w:rPr>
            </w:pPr>
            <w:r w:rsidRPr="00EB3C3C">
              <w:rPr>
                <w:rFonts w:ascii="Mulish" w:eastAsia="Times New Roman" w:hAnsi="Mulish" w:cs="Times New Roman"/>
                <w:b w:val="0"/>
                <w:bCs/>
                <w:color w:val="auto"/>
                <w:sz w:val="22"/>
              </w:rPr>
              <w:t xml:space="preserve">Others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
        </w:tc>
      </w:tr>
      <w:tr w:rsidR="00EB3C3C" w:rsidRPr="00EB3C3C" w14:paraId="18C7C9A1" w14:textId="77777777" w:rsidTr="00EB3C3C">
        <w:trPr>
          <w:trHeight w:val="158"/>
          <w:jc w:val="center"/>
        </w:trPr>
        <w:tc>
          <w:tcPr>
            <w:tcW w:w="11082" w:type="dxa"/>
            <w:gridSpan w:val="4"/>
            <w:tcBorders>
              <w:top w:val="single" w:sz="4" w:space="0" w:color="auto"/>
              <w:left w:val="single" w:sz="4" w:space="0" w:color="000000"/>
              <w:bottom w:val="single" w:sz="4" w:space="0" w:color="auto"/>
              <w:right w:val="single" w:sz="4" w:space="0" w:color="000000"/>
            </w:tcBorders>
            <w:shd w:val="clear" w:color="auto" w:fill="F2F2F2"/>
            <w:hideMark/>
          </w:tcPr>
          <w:p w14:paraId="7E06DC46" w14:textId="77777777" w:rsidR="00EB3C3C" w:rsidRPr="00EB3C3C" w:rsidRDefault="00EB3C3C" w:rsidP="00EB3C3C">
            <w:pPr>
              <w:bidi/>
              <w:spacing w:line="256" w:lineRule="auto"/>
              <w:rPr>
                <w:rFonts w:ascii="Mulish" w:eastAsia="Times New Roman" w:hAnsi="Mulish" w:cs="mohammad bold art 1"/>
                <w:b w:val="0"/>
                <w:bCs/>
                <w:color w:val="auto"/>
                <w:sz w:val="22"/>
              </w:rPr>
            </w:pPr>
            <w:r w:rsidRPr="00EB3C3C">
              <w:rPr>
                <w:rFonts w:ascii="Mulish" w:eastAsia="Times New Roman" w:hAnsi="Mulish" w:cs="mohammad bold art 1" w:hint="cs"/>
                <w:b w:val="0"/>
                <w:bCs/>
                <w:color w:val="auto"/>
                <w:sz w:val="22"/>
                <w:rtl/>
              </w:rPr>
              <w:t xml:space="preserve">بعض المشكلات التي تعوق التقدم الدراسي </w:t>
            </w:r>
          </w:p>
          <w:p w14:paraId="683D753E" w14:textId="77777777" w:rsidR="00EB3C3C" w:rsidRPr="00EB3C3C" w:rsidRDefault="00EB3C3C" w:rsidP="00EB3C3C">
            <w:pPr>
              <w:bidi/>
              <w:spacing w:line="256" w:lineRule="auto"/>
              <w:rPr>
                <w:rFonts w:ascii="Mulish" w:eastAsia="Times New Roman" w:hAnsi="Mulish" w:cs="Traditional Arabic"/>
                <w:color w:val="auto"/>
                <w:sz w:val="24"/>
                <w:szCs w:val="24"/>
              </w:rPr>
            </w:pPr>
            <w:r w:rsidRPr="00EB3C3C">
              <w:rPr>
                <w:rFonts w:ascii="Mulish" w:eastAsia="Times New Roman" w:hAnsi="Mulish" w:cs="mohammad bold art 1"/>
                <w:color w:val="auto"/>
                <w:sz w:val="22"/>
              </w:rPr>
              <w:t>Problems that may hinder the Student progress</w:t>
            </w:r>
          </w:p>
        </w:tc>
      </w:tr>
      <w:tr w:rsidR="00EB3C3C" w:rsidRPr="00EB3C3C" w14:paraId="7B7B5FD0" w14:textId="77777777" w:rsidTr="00EB3C3C">
        <w:trPr>
          <w:trHeight w:val="860"/>
          <w:jc w:val="center"/>
        </w:trPr>
        <w:tc>
          <w:tcPr>
            <w:tcW w:w="3831" w:type="dxa"/>
            <w:tcBorders>
              <w:top w:val="single" w:sz="4" w:space="0" w:color="auto"/>
              <w:left w:val="single" w:sz="4" w:space="0" w:color="000000"/>
              <w:bottom w:val="single" w:sz="4" w:space="0" w:color="auto"/>
              <w:right w:val="single" w:sz="4" w:space="0" w:color="000000"/>
            </w:tcBorders>
            <w:hideMark/>
          </w:tcPr>
          <w:p w14:paraId="438EF3DD" w14:textId="77777777" w:rsidR="00EB3C3C" w:rsidRPr="00EB3C3C" w:rsidRDefault="00EB3C3C" w:rsidP="00EB3C3C">
            <w:pPr>
              <w:bidi/>
              <w:spacing w:line="256" w:lineRule="auto"/>
              <w:rPr>
                <w:rFonts w:ascii="Mulish" w:eastAsia="Times New Roman" w:hAnsi="Mulish" w:cs="Times New Roman"/>
                <w:color w:val="auto"/>
                <w:sz w:val="22"/>
                <w:rtl/>
              </w:rPr>
            </w:pPr>
            <w:r w:rsidRPr="00EB3C3C">
              <w:rPr>
                <w:rFonts w:ascii="Mulish" w:eastAsia="Times New Roman" w:hAnsi="Mulish" w:cs="Times New Roman"/>
                <w:color w:val="auto"/>
                <w:sz w:val="22"/>
                <w:rtl/>
              </w:rPr>
              <w:t xml:space="preserve">(    </w:t>
            </w:r>
            <w:r w:rsidRPr="00EB3C3C">
              <w:rPr>
                <w:rFonts w:ascii="Mulish" w:eastAsia="Times New Roman" w:hAnsi="Mulish" w:cs="Times New Roman"/>
                <w:color w:val="auto"/>
                <w:sz w:val="22"/>
              </w:rPr>
              <w:t xml:space="preserve"> </w:t>
            </w:r>
            <w:r w:rsidRPr="00EB3C3C">
              <w:rPr>
                <w:rFonts w:ascii="Mulish" w:eastAsia="Times New Roman" w:hAnsi="Mulish" w:cs="Times New Roman"/>
                <w:color w:val="auto"/>
                <w:sz w:val="22"/>
                <w:rtl/>
              </w:rPr>
              <w:t xml:space="preserve">  ) مشكلة دراسية </w:t>
            </w:r>
          </w:p>
          <w:p w14:paraId="5E2E3EF9" w14:textId="77777777" w:rsidR="00EB3C3C" w:rsidRPr="00EB3C3C" w:rsidRDefault="00EB3C3C" w:rsidP="00EB3C3C">
            <w:pPr>
              <w:bidi/>
              <w:spacing w:line="256" w:lineRule="auto"/>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Academic problem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p>
        </w:tc>
        <w:tc>
          <w:tcPr>
            <w:tcW w:w="3707" w:type="dxa"/>
            <w:gridSpan w:val="2"/>
            <w:tcBorders>
              <w:top w:val="single" w:sz="4" w:space="0" w:color="auto"/>
              <w:left w:val="single" w:sz="4" w:space="0" w:color="000000"/>
              <w:bottom w:val="single" w:sz="4" w:space="0" w:color="auto"/>
              <w:right w:val="single" w:sz="4" w:space="0" w:color="000000"/>
            </w:tcBorders>
            <w:hideMark/>
          </w:tcPr>
          <w:p w14:paraId="2F32C08F" w14:textId="77777777" w:rsidR="00EB3C3C" w:rsidRPr="00EB3C3C" w:rsidRDefault="00EB3C3C" w:rsidP="00EB3C3C">
            <w:pPr>
              <w:bidi/>
              <w:spacing w:line="256" w:lineRule="auto"/>
              <w:rPr>
                <w:rFonts w:ascii="Mulish" w:eastAsia="Times New Roman" w:hAnsi="Mulish" w:cs="Times New Roman"/>
                <w:color w:val="auto"/>
                <w:sz w:val="22"/>
                <w:rtl/>
              </w:rPr>
            </w:pPr>
            <w:r w:rsidRPr="00EB3C3C">
              <w:rPr>
                <w:rFonts w:ascii="Mulish" w:eastAsia="Times New Roman" w:hAnsi="Mulish" w:cs="Times New Roman"/>
                <w:color w:val="auto"/>
                <w:sz w:val="22"/>
                <w:rtl/>
              </w:rPr>
              <w:t xml:space="preserve">(     ) انخفاض المستوى الدراسي </w:t>
            </w:r>
          </w:p>
          <w:p w14:paraId="4911E938" w14:textId="77777777" w:rsidR="00EB3C3C" w:rsidRPr="00EB3C3C" w:rsidRDefault="00EB3C3C" w:rsidP="00EB3C3C">
            <w:pPr>
              <w:bidi/>
              <w:spacing w:line="256" w:lineRule="auto"/>
              <w:rPr>
                <w:rFonts w:ascii="Mulish" w:eastAsia="Times New Roman" w:hAnsi="Mulish" w:cs="Times New Roman"/>
                <w:b w:val="0"/>
                <w:bCs/>
                <w:color w:val="auto"/>
                <w:sz w:val="22"/>
                <w:rtl/>
              </w:rPr>
            </w:pPr>
            <w:r w:rsidRPr="00EB3C3C">
              <w:rPr>
                <w:rFonts w:ascii="Mulish" w:eastAsia="Times New Roman" w:hAnsi="Mulish" w:cs="Times New Roman"/>
                <w:b w:val="0"/>
                <w:bCs/>
                <w:color w:val="auto"/>
                <w:sz w:val="22"/>
              </w:rPr>
              <w:t xml:space="preserve">Poor /low </w:t>
            </w:r>
            <w:proofErr w:type="gramStart"/>
            <w:r w:rsidRPr="00EB3C3C">
              <w:rPr>
                <w:rFonts w:ascii="Mulish" w:eastAsia="Times New Roman" w:hAnsi="Mulish" w:cs="Times New Roman"/>
                <w:b w:val="0"/>
                <w:bCs/>
                <w:color w:val="auto"/>
                <w:sz w:val="22"/>
              </w:rPr>
              <w:t>performance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p>
        </w:tc>
        <w:tc>
          <w:tcPr>
            <w:tcW w:w="3544" w:type="dxa"/>
            <w:tcBorders>
              <w:top w:val="single" w:sz="4" w:space="0" w:color="auto"/>
              <w:left w:val="single" w:sz="4" w:space="0" w:color="000000"/>
              <w:bottom w:val="single" w:sz="4" w:space="0" w:color="auto"/>
              <w:right w:val="single" w:sz="4" w:space="0" w:color="000000"/>
            </w:tcBorders>
            <w:hideMark/>
          </w:tcPr>
          <w:p w14:paraId="4F2CD6D2" w14:textId="77777777" w:rsidR="00EB3C3C" w:rsidRPr="00EB3C3C" w:rsidRDefault="00EB3C3C" w:rsidP="00EB3C3C">
            <w:pPr>
              <w:bidi/>
              <w:spacing w:line="256" w:lineRule="auto"/>
              <w:rPr>
                <w:rFonts w:ascii="Mulish" w:eastAsia="Times New Roman" w:hAnsi="Mulish" w:cs="Times New Roman"/>
                <w:color w:val="auto"/>
                <w:sz w:val="22"/>
              </w:rPr>
            </w:pPr>
            <w:r w:rsidRPr="00EB3C3C">
              <w:rPr>
                <w:rFonts w:ascii="Mulish" w:eastAsia="Times New Roman" w:hAnsi="Mulish" w:cs="Times New Roman"/>
                <w:color w:val="auto"/>
                <w:sz w:val="22"/>
                <w:rtl/>
              </w:rPr>
              <w:t xml:space="preserve">(  </w:t>
            </w:r>
            <w:r w:rsidRPr="00EB3C3C">
              <w:rPr>
                <w:rFonts w:ascii="Mulish" w:eastAsia="Times New Roman" w:hAnsi="Mulish" w:cs="Times New Roman"/>
                <w:color w:val="auto"/>
                <w:sz w:val="22"/>
              </w:rPr>
              <w:t xml:space="preserve"> </w:t>
            </w:r>
            <w:r w:rsidRPr="00EB3C3C">
              <w:rPr>
                <w:rFonts w:ascii="Mulish" w:eastAsia="Times New Roman" w:hAnsi="Mulish" w:cs="Times New Roman"/>
                <w:color w:val="auto"/>
                <w:sz w:val="22"/>
                <w:rtl/>
              </w:rPr>
              <w:t xml:space="preserve">    ) مشكلة نفسية </w:t>
            </w:r>
          </w:p>
          <w:p w14:paraId="063A0917" w14:textId="77777777" w:rsidR="00EB3C3C" w:rsidRPr="00EB3C3C" w:rsidRDefault="00EB3C3C" w:rsidP="00EB3C3C">
            <w:pPr>
              <w:bidi/>
              <w:spacing w:line="256" w:lineRule="auto"/>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Psychological problem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p>
        </w:tc>
      </w:tr>
      <w:tr w:rsidR="00EB3C3C" w:rsidRPr="00EB3C3C" w14:paraId="4D8C034F" w14:textId="77777777" w:rsidTr="00EB3C3C">
        <w:trPr>
          <w:trHeight w:val="1157"/>
          <w:jc w:val="center"/>
        </w:trPr>
        <w:tc>
          <w:tcPr>
            <w:tcW w:w="3831" w:type="dxa"/>
            <w:tcBorders>
              <w:top w:val="single" w:sz="4" w:space="0" w:color="auto"/>
              <w:left w:val="single" w:sz="4" w:space="0" w:color="000000"/>
              <w:bottom w:val="single" w:sz="4" w:space="0" w:color="auto"/>
              <w:right w:val="single" w:sz="4" w:space="0" w:color="000000"/>
            </w:tcBorders>
            <w:hideMark/>
          </w:tcPr>
          <w:p w14:paraId="4717B210" w14:textId="77777777" w:rsidR="00EB3C3C" w:rsidRPr="00EB3C3C" w:rsidRDefault="00EB3C3C" w:rsidP="00EB3C3C">
            <w:pPr>
              <w:bidi/>
              <w:spacing w:line="256" w:lineRule="auto"/>
              <w:rPr>
                <w:rFonts w:ascii="Mulish" w:eastAsia="Times New Roman" w:hAnsi="Mulish" w:cs="Times New Roman"/>
                <w:b w:val="0"/>
                <w:bCs/>
                <w:color w:val="auto"/>
                <w:sz w:val="22"/>
                <w:rtl/>
              </w:rPr>
            </w:pPr>
            <w:r w:rsidRPr="00EB3C3C">
              <w:rPr>
                <w:rFonts w:ascii="Mulish" w:eastAsia="Times New Roman" w:hAnsi="Mulish" w:cs="Times New Roman"/>
                <w:color w:val="auto"/>
                <w:sz w:val="22"/>
                <w:rtl/>
              </w:rPr>
              <w:t xml:space="preserve">(    </w:t>
            </w:r>
            <w:r w:rsidRPr="00EB3C3C">
              <w:rPr>
                <w:rFonts w:ascii="Mulish" w:eastAsia="Times New Roman" w:hAnsi="Mulish" w:cs="Times New Roman"/>
                <w:color w:val="auto"/>
                <w:sz w:val="22"/>
              </w:rPr>
              <w:t xml:space="preserve"> </w:t>
            </w:r>
            <w:r w:rsidRPr="00EB3C3C">
              <w:rPr>
                <w:rFonts w:ascii="Mulish" w:eastAsia="Times New Roman" w:hAnsi="Mulish" w:cs="Times New Roman"/>
                <w:color w:val="auto"/>
                <w:sz w:val="22"/>
                <w:rtl/>
              </w:rPr>
              <w:t xml:space="preserve">  )</w:t>
            </w:r>
            <w:r w:rsidRPr="00EB3C3C">
              <w:rPr>
                <w:rFonts w:ascii="Mulish" w:eastAsia="Times New Roman" w:hAnsi="Mulish" w:cs="Times New Roman"/>
                <w:b w:val="0"/>
                <w:bCs/>
                <w:color w:val="auto"/>
                <w:sz w:val="22"/>
                <w:rtl/>
              </w:rPr>
              <w:t xml:space="preserve"> </w:t>
            </w:r>
            <w:r w:rsidRPr="00EB3C3C">
              <w:rPr>
                <w:rFonts w:ascii="Mulish" w:eastAsia="Times New Roman" w:hAnsi="Mulish" w:cs="Times New Roman"/>
                <w:color w:val="auto"/>
                <w:sz w:val="22"/>
                <w:rtl/>
              </w:rPr>
              <w:t>مشكلة أسرية</w:t>
            </w:r>
            <w:r w:rsidRPr="00EB3C3C">
              <w:rPr>
                <w:rFonts w:ascii="Mulish" w:eastAsia="Times New Roman" w:hAnsi="Mulish" w:cs="Times New Roman"/>
                <w:b w:val="0"/>
                <w:bCs/>
                <w:color w:val="auto"/>
                <w:sz w:val="22"/>
                <w:rtl/>
              </w:rPr>
              <w:t xml:space="preserve"> </w:t>
            </w:r>
          </w:p>
          <w:p w14:paraId="7316E142" w14:textId="77777777" w:rsidR="00EB3C3C" w:rsidRPr="00EB3C3C" w:rsidRDefault="00EB3C3C" w:rsidP="00EB3C3C">
            <w:pPr>
              <w:bidi/>
              <w:spacing w:line="256" w:lineRule="auto"/>
              <w:rPr>
                <w:rFonts w:ascii="Mulish" w:eastAsia="Times New Roman" w:hAnsi="Mulish" w:cs="Traditional Arabic"/>
                <w:color w:val="auto"/>
                <w:sz w:val="24"/>
                <w:szCs w:val="24"/>
              </w:rPr>
            </w:pPr>
            <w:r w:rsidRPr="00EB3C3C">
              <w:rPr>
                <w:rFonts w:ascii="Mulish" w:eastAsia="Times New Roman" w:hAnsi="Mulish" w:cs="Times New Roman"/>
                <w:b w:val="0"/>
                <w:bCs/>
                <w:color w:val="auto"/>
                <w:sz w:val="22"/>
              </w:rPr>
              <w:t xml:space="preserve">Family problem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p>
        </w:tc>
        <w:tc>
          <w:tcPr>
            <w:tcW w:w="3662" w:type="dxa"/>
            <w:tcBorders>
              <w:top w:val="single" w:sz="4" w:space="0" w:color="auto"/>
              <w:left w:val="single" w:sz="4" w:space="0" w:color="000000"/>
              <w:bottom w:val="single" w:sz="4" w:space="0" w:color="auto"/>
              <w:right w:val="single" w:sz="4" w:space="0" w:color="000000"/>
            </w:tcBorders>
            <w:hideMark/>
          </w:tcPr>
          <w:p w14:paraId="4FCC8BD3" w14:textId="77777777" w:rsidR="00EB3C3C" w:rsidRPr="00EB3C3C" w:rsidRDefault="00EB3C3C" w:rsidP="00EB3C3C">
            <w:pPr>
              <w:bidi/>
              <w:spacing w:line="256" w:lineRule="auto"/>
              <w:rPr>
                <w:rFonts w:ascii="Mulish" w:eastAsia="Times New Roman" w:hAnsi="Mulish" w:cs="Times New Roman"/>
                <w:color w:val="auto"/>
                <w:sz w:val="22"/>
                <w:rtl/>
              </w:rPr>
            </w:pPr>
            <w:r w:rsidRPr="00EB3C3C">
              <w:rPr>
                <w:rFonts w:ascii="Mulish" w:eastAsia="Times New Roman" w:hAnsi="Mulish" w:cs="Times New Roman"/>
                <w:color w:val="auto"/>
                <w:sz w:val="22"/>
                <w:rtl/>
              </w:rPr>
              <w:t>(      ) مشكلة اجتماعية</w:t>
            </w:r>
          </w:p>
          <w:p w14:paraId="751CF863" w14:textId="77777777" w:rsidR="00EB3C3C" w:rsidRPr="00EB3C3C" w:rsidRDefault="00EB3C3C" w:rsidP="00EB3C3C">
            <w:pPr>
              <w:bidi/>
              <w:spacing w:line="256" w:lineRule="auto"/>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Social Problem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p>
        </w:tc>
        <w:tc>
          <w:tcPr>
            <w:tcW w:w="3589" w:type="dxa"/>
            <w:gridSpan w:val="2"/>
            <w:tcBorders>
              <w:top w:val="single" w:sz="4" w:space="0" w:color="auto"/>
              <w:left w:val="single" w:sz="4" w:space="0" w:color="000000"/>
              <w:bottom w:val="single" w:sz="4" w:space="0" w:color="auto"/>
              <w:right w:val="single" w:sz="4" w:space="0" w:color="000000"/>
            </w:tcBorders>
            <w:hideMark/>
          </w:tcPr>
          <w:p w14:paraId="7371ECE4" w14:textId="77777777" w:rsidR="00EB3C3C" w:rsidRPr="00EB3C3C" w:rsidRDefault="00EB3C3C" w:rsidP="00EB3C3C">
            <w:pPr>
              <w:bidi/>
              <w:spacing w:line="256" w:lineRule="auto"/>
              <w:rPr>
                <w:rFonts w:ascii="Mulish" w:eastAsia="Times New Roman" w:hAnsi="Mulish" w:cs="Times New Roman"/>
                <w:b w:val="0"/>
                <w:bCs/>
                <w:color w:val="auto"/>
                <w:sz w:val="22"/>
              </w:rPr>
            </w:pP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r w:rsidRPr="00EB3C3C">
              <w:rPr>
                <w:rFonts w:ascii="Mulish" w:eastAsia="Times New Roman" w:hAnsi="Mulish" w:cs="Times New Roman"/>
                <w:b w:val="0"/>
                <w:bCs/>
                <w:color w:val="auto"/>
                <w:sz w:val="22"/>
                <w:rtl/>
              </w:rPr>
              <w:t>مشكلات أخرى</w:t>
            </w:r>
          </w:p>
          <w:p w14:paraId="7499DBA3" w14:textId="77777777" w:rsidR="00EB3C3C" w:rsidRPr="00EB3C3C" w:rsidRDefault="00EB3C3C" w:rsidP="00EB3C3C">
            <w:pPr>
              <w:bidi/>
              <w:spacing w:line="256" w:lineRule="auto"/>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 xml:space="preserve">Other problem </w:t>
            </w:r>
            <w:proofErr w:type="gramStart"/>
            <w:r w:rsidRPr="00EB3C3C">
              <w:rPr>
                <w:rFonts w:ascii="Mulish" w:eastAsia="Times New Roman" w:hAnsi="Mulish" w:cs="Times New Roman"/>
                <w:b w:val="0"/>
                <w:bCs/>
                <w:color w:val="auto"/>
                <w:sz w:val="22"/>
              </w:rPr>
              <w:t xml:space="preserve">(  </w:t>
            </w:r>
            <w:proofErr w:type="gramEnd"/>
            <w:r w:rsidRPr="00EB3C3C">
              <w:rPr>
                <w:rFonts w:ascii="Mulish" w:eastAsia="Times New Roman" w:hAnsi="Mulish" w:cs="Times New Roman"/>
                <w:b w:val="0"/>
                <w:bCs/>
                <w:color w:val="auto"/>
                <w:sz w:val="22"/>
              </w:rPr>
              <w:t xml:space="preserve">  </w:t>
            </w:r>
            <w:proofErr w:type="gramStart"/>
            <w:r w:rsidRPr="00EB3C3C">
              <w:rPr>
                <w:rFonts w:ascii="Mulish" w:eastAsia="Times New Roman" w:hAnsi="Mulish" w:cs="Times New Roman"/>
                <w:b w:val="0"/>
                <w:bCs/>
                <w:color w:val="auto"/>
                <w:sz w:val="22"/>
              </w:rPr>
              <w:t xml:space="preserve">  )</w:t>
            </w:r>
            <w:proofErr w:type="gramEnd"/>
          </w:p>
        </w:tc>
      </w:tr>
    </w:tbl>
    <w:p w14:paraId="0F67DAB9" w14:textId="77777777" w:rsidR="00EB3C3C" w:rsidRPr="00EB3C3C" w:rsidRDefault="00EB3C3C" w:rsidP="00EB3C3C">
      <w:pPr>
        <w:bidi/>
        <w:spacing w:line="240" w:lineRule="auto"/>
        <w:rPr>
          <w:rFonts w:ascii="Mulish" w:eastAsia="Times New Roman" w:hAnsi="Mulish" w:cs="mohammad bold art 1"/>
          <w:b w:val="0"/>
          <w:bCs/>
          <w:color w:val="auto"/>
          <w:sz w:val="14"/>
          <w:szCs w:val="14"/>
          <w:u w:val="single"/>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EB3C3C" w:rsidRPr="00EB3C3C" w14:paraId="4C4B706B" w14:textId="77777777" w:rsidTr="00EB3C3C">
        <w:trPr>
          <w:trHeight w:val="3272"/>
          <w:jc w:val="center"/>
        </w:trPr>
        <w:tc>
          <w:tcPr>
            <w:tcW w:w="10773" w:type="dxa"/>
            <w:tcBorders>
              <w:top w:val="single" w:sz="4" w:space="0" w:color="auto"/>
              <w:left w:val="single" w:sz="4" w:space="0" w:color="auto"/>
              <w:bottom w:val="single" w:sz="4" w:space="0" w:color="auto"/>
              <w:right w:val="single" w:sz="4" w:space="0" w:color="auto"/>
            </w:tcBorders>
          </w:tcPr>
          <w:p w14:paraId="1E3EA9B3" w14:textId="77777777" w:rsidR="00EB3C3C" w:rsidRPr="00EB3C3C" w:rsidRDefault="00EB3C3C" w:rsidP="00EB3C3C">
            <w:pPr>
              <w:bidi/>
              <w:spacing w:line="256" w:lineRule="auto"/>
              <w:jc w:val="center"/>
              <w:rPr>
                <w:rFonts w:ascii="Mulish" w:eastAsia="Times New Roman" w:hAnsi="Mulish" w:cs="Times New Roman"/>
                <w:b w:val="0"/>
                <w:bCs/>
                <w:color w:val="auto"/>
                <w:sz w:val="24"/>
                <w:szCs w:val="24"/>
                <w:rtl/>
              </w:rPr>
            </w:pPr>
            <w:r w:rsidRPr="00EB3C3C">
              <w:rPr>
                <w:rFonts w:ascii="Mulish" w:eastAsia="Times New Roman" w:hAnsi="Mulish" w:cs="Times New Roman"/>
                <w:b w:val="0"/>
                <w:bCs/>
                <w:color w:val="auto"/>
                <w:sz w:val="24"/>
                <w:szCs w:val="24"/>
                <w:rtl/>
              </w:rPr>
              <w:lastRenderedPageBreak/>
              <w:t>ملخص الحالة</w:t>
            </w:r>
          </w:p>
          <w:p w14:paraId="6500FE3C"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Status Summary</w:t>
            </w:r>
          </w:p>
          <w:p w14:paraId="72262533" w14:textId="77777777" w:rsidR="00EB3C3C" w:rsidRPr="00EB3C3C" w:rsidRDefault="00EB3C3C" w:rsidP="00EB3C3C">
            <w:pPr>
              <w:bidi/>
              <w:spacing w:line="256" w:lineRule="auto"/>
              <w:rPr>
                <w:rFonts w:ascii="Mulish" w:eastAsia="Times New Roman" w:hAnsi="Mulish" w:cs="Traditional Arabic"/>
                <w:b w:val="0"/>
                <w:bCs/>
                <w:color w:val="auto"/>
                <w:sz w:val="22"/>
                <w:rtl/>
              </w:rPr>
            </w:pPr>
          </w:p>
          <w:p w14:paraId="3C6E1AD3"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6707EFE2"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368AAC22"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00FA77EF"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23D7CEAA"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29200423" w14:textId="77777777" w:rsidR="00EB3C3C" w:rsidRPr="00EB3C3C" w:rsidRDefault="00EB3C3C" w:rsidP="00EB3C3C">
            <w:pPr>
              <w:bidi/>
              <w:spacing w:line="256" w:lineRule="auto"/>
              <w:rPr>
                <w:rFonts w:ascii="Mulish" w:eastAsia="Times New Roman" w:hAnsi="Mulish" w:cs="Traditional Arabic"/>
                <w:b w:val="0"/>
                <w:bCs/>
                <w:color w:val="auto"/>
                <w:sz w:val="22"/>
              </w:rPr>
            </w:pPr>
          </w:p>
        </w:tc>
      </w:tr>
      <w:tr w:rsidR="00EB3C3C" w:rsidRPr="00EB3C3C" w14:paraId="7CD68EA1" w14:textId="77777777" w:rsidTr="00EB3C3C">
        <w:trPr>
          <w:trHeight w:val="3388"/>
          <w:jc w:val="center"/>
        </w:trPr>
        <w:tc>
          <w:tcPr>
            <w:tcW w:w="10773" w:type="dxa"/>
            <w:tcBorders>
              <w:top w:val="single" w:sz="4" w:space="0" w:color="auto"/>
              <w:left w:val="single" w:sz="4" w:space="0" w:color="auto"/>
              <w:bottom w:val="single" w:sz="4" w:space="0" w:color="auto"/>
              <w:right w:val="single" w:sz="4" w:space="0" w:color="auto"/>
            </w:tcBorders>
          </w:tcPr>
          <w:p w14:paraId="052495D3" w14:textId="77777777" w:rsidR="00EB3C3C" w:rsidRPr="00EB3C3C" w:rsidRDefault="00EB3C3C" w:rsidP="00EB3C3C">
            <w:pPr>
              <w:bidi/>
              <w:spacing w:line="256" w:lineRule="auto"/>
              <w:jc w:val="center"/>
              <w:rPr>
                <w:rFonts w:ascii="Mulish" w:eastAsia="Times New Roman" w:hAnsi="Mulish" w:cs="Times New Roman"/>
                <w:b w:val="0"/>
                <w:bCs/>
                <w:color w:val="auto"/>
                <w:sz w:val="24"/>
                <w:szCs w:val="24"/>
                <w:rtl/>
              </w:rPr>
            </w:pPr>
            <w:r w:rsidRPr="00EB3C3C">
              <w:rPr>
                <w:rFonts w:ascii="Mulish" w:eastAsia="Times New Roman" w:hAnsi="Mulish" w:cs="Times New Roman"/>
                <w:b w:val="0"/>
                <w:bCs/>
                <w:color w:val="auto"/>
                <w:sz w:val="24"/>
                <w:szCs w:val="24"/>
                <w:rtl/>
              </w:rPr>
              <w:t>الأساليب الإرشادية المتبعة</w:t>
            </w:r>
          </w:p>
          <w:p w14:paraId="67946C75" w14:textId="77777777" w:rsidR="00EB3C3C" w:rsidRPr="00EB3C3C" w:rsidRDefault="00EB3C3C" w:rsidP="00EB3C3C">
            <w:pPr>
              <w:bidi/>
              <w:spacing w:line="256" w:lineRule="auto"/>
              <w:jc w:val="center"/>
              <w:rPr>
                <w:rFonts w:ascii="Mulish" w:eastAsia="Times New Roman" w:hAnsi="Mulish" w:cs="mohammad bold art 1"/>
                <w:b w:val="0"/>
                <w:bCs/>
                <w:color w:val="auto"/>
                <w:sz w:val="22"/>
                <w:szCs w:val="24"/>
                <w:u w:val="single"/>
              </w:rPr>
            </w:pPr>
            <w:r w:rsidRPr="00EB3C3C">
              <w:rPr>
                <w:rFonts w:ascii="Mulish" w:eastAsia="Times New Roman" w:hAnsi="Mulish" w:cs="Times New Roman"/>
                <w:b w:val="0"/>
                <w:bCs/>
                <w:color w:val="auto"/>
                <w:sz w:val="22"/>
              </w:rPr>
              <w:t>Advisor Action to Help the Student</w:t>
            </w:r>
          </w:p>
          <w:p w14:paraId="4411B62C" w14:textId="77777777" w:rsidR="00EB3C3C" w:rsidRPr="00EB3C3C" w:rsidRDefault="00EB3C3C" w:rsidP="00EB3C3C">
            <w:pPr>
              <w:bidi/>
              <w:spacing w:line="256" w:lineRule="auto"/>
              <w:jc w:val="center"/>
              <w:rPr>
                <w:rFonts w:ascii="Mulish" w:eastAsia="Times New Roman" w:hAnsi="Mulish" w:cs="mohammad bold art 1"/>
                <w:b w:val="0"/>
                <w:bCs/>
                <w:color w:val="auto"/>
                <w:sz w:val="22"/>
                <w:szCs w:val="24"/>
                <w:u w:val="single"/>
              </w:rPr>
            </w:pPr>
          </w:p>
          <w:p w14:paraId="76867E83" w14:textId="77777777" w:rsidR="00EB3C3C" w:rsidRPr="00EB3C3C" w:rsidRDefault="00EB3C3C" w:rsidP="00EB3C3C">
            <w:pPr>
              <w:bidi/>
              <w:spacing w:line="256" w:lineRule="auto"/>
              <w:jc w:val="center"/>
              <w:rPr>
                <w:rFonts w:ascii="Mulish" w:eastAsia="Times New Roman" w:hAnsi="Mulish" w:cs="mohammad bold art 1"/>
                <w:b w:val="0"/>
                <w:bCs/>
                <w:color w:val="auto"/>
                <w:sz w:val="22"/>
                <w:szCs w:val="24"/>
                <w:u w:val="single"/>
              </w:rPr>
            </w:pPr>
          </w:p>
          <w:p w14:paraId="20B06133" w14:textId="77777777" w:rsidR="00EB3C3C" w:rsidRPr="00EB3C3C" w:rsidRDefault="00EB3C3C" w:rsidP="00EB3C3C">
            <w:pPr>
              <w:bidi/>
              <w:spacing w:line="256" w:lineRule="auto"/>
              <w:jc w:val="center"/>
              <w:rPr>
                <w:rFonts w:ascii="Mulish" w:eastAsia="Times New Roman" w:hAnsi="Mulish" w:cs="mohammad bold art 1"/>
                <w:b w:val="0"/>
                <w:bCs/>
                <w:color w:val="auto"/>
                <w:sz w:val="22"/>
                <w:szCs w:val="24"/>
                <w:u w:val="single"/>
              </w:rPr>
            </w:pPr>
          </w:p>
          <w:p w14:paraId="298DB3E0" w14:textId="77777777" w:rsidR="00EB3C3C" w:rsidRPr="00EB3C3C" w:rsidRDefault="00EB3C3C" w:rsidP="00EB3C3C">
            <w:pPr>
              <w:bidi/>
              <w:spacing w:line="256" w:lineRule="auto"/>
              <w:jc w:val="center"/>
              <w:rPr>
                <w:rFonts w:ascii="Mulish" w:eastAsia="Times New Roman" w:hAnsi="Mulish" w:cs="mohammad bold art 1"/>
                <w:b w:val="0"/>
                <w:bCs/>
                <w:color w:val="auto"/>
                <w:sz w:val="22"/>
                <w:szCs w:val="24"/>
                <w:u w:val="single"/>
              </w:rPr>
            </w:pPr>
          </w:p>
          <w:p w14:paraId="3C3A63C1" w14:textId="77777777" w:rsidR="00EB3C3C" w:rsidRPr="00EB3C3C" w:rsidRDefault="00EB3C3C" w:rsidP="00EB3C3C">
            <w:pPr>
              <w:bidi/>
              <w:spacing w:line="256" w:lineRule="auto"/>
              <w:jc w:val="center"/>
              <w:rPr>
                <w:rFonts w:ascii="Mulish" w:eastAsia="Times New Roman" w:hAnsi="Mulish" w:cs="mohammad bold art 1"/>
                <w:b w:val="0"/>
                <w:bCs/>
                <w:color w:val="auto"/>
                <w:sz w:val="22"/>
                <w:szCs w:val="24"/>
                <w:u w:val="single"/>
              </w:rPr>
            </w:pPr>
          </w:p>
          <w:p w14:paraId="2711B29D" w14:textId="77777777" w:rsidR="00EB3C3C" w:rsidRPr="00EB3C3C" w:rsidRDefault="00EB3C3C" w:rsidP="00EB3C3C">
            <w:pPr>
              <w:bidi/>
              <w:spacing w:line="256" w:lineRule="auto"/>
              <w:jc w:val="center"/>
              <w:rPr>
                <w:rFonts w:ascii="Mulish" w:eastAsia="Times New Roman" w:hAnsi="Mulish" w:cs="mohammad bold art 1"/>
                <w:b w:val="0"/>
                <w:bCs/>
                <w:color w:val="auto"/>
                <w:sz w:val="22"/>
                <w:szCs w:val="24"/>
                <w:u w:val="singl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EB3C3C" w:rsidRPr="00EB3C3C" w14:paraId="1A0CFE5E" w14:textId="77777777">
              <w:trPr>
                <w:trHeight w:val="2055"/>
                <w:jc w:val="center"/>
              </w:trPr>
              <w:tc>
                <w:tcPr>
                  <w:tcW w:w="10773" w:type="dxa"/>
                  <w:tcBorders>
                    <w:top w:val="single" w:sz="4" w:space="0" w:color="auto"/>
                    <w:left w:val="single" w:sz="4" w:space="0" w:color="auto"/>
                    <w:bottom w:val="single" w:sz="4" w:space="0" w:color="auto"/>
                    <w:right w:val="single" w:sz="4" w:space="0" w:color="auto"/>
                  </w:tcBorders>
                </w:tcPr>
                <w:p w14:paraId="6CFE0028" w14:textId="77777777" w:rsidR="00EB3C3C" w:rsidRPr="00EB3C3C" w:rsidRDefault="00EB3C3C" w:rsidP="00EB3C3C">
                  <w:pPr>
                    <w:bidi/>
                    <w:spacing w:line="256" w:lineRule="auto"/>
                    <w:jc w:val="center"/>
                    <w:rPr>
                      <w:rFonts w:ascii="Mulish" w:eastAsia="Times New Roman" w:hAnsi="Mulish" w:cs="mohammad bold art 1"/>
                      <w:b w:val="0"/>
                      <w:bCs/>
                      <w:color w:val="auto"/>
                      <w:sz w:val="24"/>
                      <w:szCs w:val="26"/>
                      <w:rtl/>
                    </w:rPr>
                  </w:pPr>
                  <w:r w:rsidRPr="00EB3C3C">
                    <w:rPr>
                      <w:rFonts w:ascii="Mulish" w:eastAsia="Times New Roman" w:hAnsi="Mulish" w:cs="mohammad bold art 1" w:hint="cs"/>
                      <w:b w:val="0"/>
                      <w:bCs/>
                      <w:color w:val="auto"/>
                      <w:sz w:val="24"/>
                      <w:szCs w:val="26"/>
                      <w:rtl/>
                    </w:rPr>
                    <w:t>توصيات المرشد الأكاديمي</w:t>
                  </w:r>
                </w:p>
                <w:p w14:paraId="6758F78A"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Academic Advisor Recommendations</w:t>
                  </w:r>
                </w:p>
                <w:p w14:paraId="5B1D5075" w14:textId="77777777" w:rsidR="00EB3C3C" w:rsidRPr="00EB3C3C" w:rsidRDefault="00EB3C3C" w:rsidP="00EB3C3C">
                  <w:pPr>
                    <w:bidi/>
                    <w:spacing w:line="256" w:lineRule="auto"/>
                    <w:rPr>
                      <w:rFonts w:ascii="Mulish" w:eastAsia="Times New Roman" w:hAnsi="Mulish" w:cs="Traditional Arabic"/>
                      <w:b w:val="0"/>
                      <w:bCs/>
                      <w:color w:val="auto"/>
                      <w:sz w:val="22"/>
                      <w:rtl/>
                    </w:rPr>
                  </w:pPr>
                </w:p>
                <w:p w14:paraId="0EA484DB"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58896BB2"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2AF576F7"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25E19967" w14:textId="77777777" w:rsidR="00EB3C3C" w:rsidRPr="00EB3C3C" w:rsidRDefault="00EB3C3C" w:rsidP="00EB3C3C">
                  <w:pPr>
                    <w:bidi/>
                    <w:spacing w:line="256" w:lineRule="auto"/>
                    <w:rPr>
                      <w:rFonts w:ascii="Mulish" w:eastAsia="Times New Roman" w:hAnsi="Mulish" w:cs="Traditional Arabic"/>
                      <w:b w:val="0"/>
                      <w:bCs/>
                      <w:color w:val="auto"/>
                      <w:sz w:val="22"/>
                    </w:rPr>
                  </w:pPr>
                </w:p>
                <w:p w14:paraId="5AC6DCAF" w14:textId="77777777" w:rsidR="00EB3C3C" w:rsidRPr="00EB3C3C" w:rsidRDefault="00EB3C3C" w:rsidP="00EB3C3C">
                  <w:pPr>
                    <w:bidi/>
                    <w:spacing w:line="256" w:lineRule="auto"/>
                    <w:rPr>
                      <w:rFonts w:ascii="Mulish" w:eastAsia="Times New Roman" w:hAnsi="Mulish" w:cs="Traditional Arabic"/>
                      <w:b w:val="0"/>
                      <w:bCs/>
                      <w:color w:val="auto"/>
                      <w:sz w:val="18"/>
                      <w:szCs w:val="18"/>
                    </w:rPr>
                  </w:pPr>
                </w:p>
              </w:tc>
            </w:tr>
          </w:tbl>
          <w:p w14:paraId="7F8718FD" w14:textId="77777777" w:rsidR="00EB3C3C" w:rsidRPr="00EB3C3C" w:rsidRDefault="00EB3C3C" w:rsidP="00EB3C3C">
            <w:pPr>
              <w:bidi/>
              <w:spacing w:line="256" w:lineRule="auto"/>
              <w:rPr>
                <w:rFonts w:ascii="Mulish" w:eastAsia="Times New Roman" w:hAnsi="Mulish" w:cs="Traditional Arabic"/>
                <w:b w:val="0"/>
                <w:bCs/>
                <w:color w:val="auto"/>
                <w:sz w:val="18"/>
                <w:szCs w:val="18"/>
                <w:rtl/>
              </w:rPr>
            </w:pPr>
          </w:p>
        </w:tc>
      </w:tr>
      <w:tr w:rsidR="00EB3C3C" w:rsidRPr="00EB3C3C" w14:paraId="03B3E336" w14:textId="77777777" w:rsidTr="00EB3C3C">
        <w:trPr>
          <w:jc w:val="center"/>
        </w:trPr>
        <w:tc>
          <w:tcPr>
            <w:tcW w:w="10773" w:type="dxa"/>
            <w:tcBorders>
              <w:top w:val="single" w:sz="4" w:space="0" w:color="auto"/>
              <w:left w:val="single" w:sz="4" w:space="0" w:color="auto"/>
              <w:bottom w:val="single" w:sz="4" w:space="0" w:color="auto"/>
              <w:right w:val="single" w:sz="4" w:space="0" w:color="auto"/>
            </w:tcBorders>
            <w:hideMark/>
          </w:tcPr>
          <w:p w14:paraId="4E2AA5E8" w14:textId="77777777" w:rsidR="00EB3C3C" w:rsidRPr="00EB3C3C" w:rsidRDefault="00EB3C3C" w:rsidP="00EB3C3C">
            <w:pPr>
              <w:bidi/>
              <w:spacing w:line="256" w:lineRule="auto"/>
              <w:jc w:val="both"/>
              <w:rPr>
                <w:rFonts w:ascii="Mulish" w:eastAsia="Times New Roman" w:hAnsi="Mulish" w:cs="Traditional Arabic"/>
                <w:b w:val="0"/>
                <w:bCs/>
                <w:color w:val="auto"/>
                <w:sz w:val="22"/>
                <w:rtl/>
              </w:rPr>
            </w:pPr>
            <w:r w:rsidRPr="00EB3C3C">
              <w:rPr>
                <w:rFonts w:ascii="Mulish" w:eastAsia="Times New Roman" w:hAnsi="Mulish" w:cs="Traditional Arabic"/>
                <w:b w:val="0"/>
                <w:bCs/>
                <w:color w:val="auto"/>
                <w:sz w:val="22"/>
              </w:rPr>
              <w:t xml:space="preserve">      </w:t>
            </w:r>
            <w:r w:rsidRPr="00EB3C3C">
              <w:rPr>
                <w:rFonts w:ascii="Mulish" w:eastAsia="Times New Roman" w:hAnsi="Mulish" w:cs="Traditional Arabic"/>
                <w:b w:val="0"/>
                <w:bCs/>
                <w:color w:val="auto"/>
                <w:sz w:val="22"/>
                <w:rtl/>
              </w:rPr>
              <w:t xml:space="preserve"> توقيع الطالب</w:t>
            </w:r>
            <w:r w:rsidRPr="00EB3C3C">
              <w:rPr>
                <w:rFonts w:ascii="Mulish" w:eastAsia="Times New Roman" w:hAnsi="Mulish" w:cs="Traditional Arabic"/>
                <w:b w:val="0"/>
                <w:bCs/>
                <w:color w:val="auto"/>
                <w:sz w:val="22"/>
              </w:rPr>
              <w:t xml:space="preserve">              </w:t>
            </w:r>
            <w:r w:rsidRPr="00EB3C3C">
              <w:rPr>
                <w:rFonts w:ascii="Mulish" w:eastAsia="Times New Roman" w:hAnsi="Mulish" w:cs="Traditional Arabic"/>
                <w:b w:val="0"/>
                <w:bCs/>
                <w:color w:val="auto"/>
                <w:sz w:val="22"/>
                <w:rtl/>
              </w:rPr>
              <w:t xml:space="preserve"> </w:t>
            </w:r>
          </w:p>
          <w:p w14:paraId="552B9304" w14:textId="77777777" w:rsidR="00EB3C3C" w:rsidRPr="00EB3C3C" w:rsidRDefault="00EB3C3C" w:rsidP="00EB3C3C">
            <w:pPr>
              <w:bidi/>
              <w:spacing w:line="256" w:lineRule="auto"/>
              <w:jc w:val="both"/>
              <w:rPr>
                <w:rFonts w:ascii="Mulish" w:eastAsia="Times New Roman" w:hAnsi="Mulish" w:cs="Traditional Arabic"/>
                <w:b w:val="0"/>
                <w:bCs/>
                <w:color w:val="auto"/>
                <w:sz w:val="22"/>
              </w:rPr>
            </w:pPr>
            <w:r w:rsidRPr="00EB3C3C">
              <w:rPr>
                <w:rFonts w:ascii="Mulish" w:eastAsia="Times New Roman" w:hAnsi="Mulish" w:cs="Traditional Arabic"/>
                <w:b w:val="0"/>
                <w:bCs/>
                <w:color w:val="auto"/>
                <w:sz w:val="22"/>
              </w:rPr>
              <w:t>Student’s Signature</w:t>
            </w:r>
            <w:r w:rsidRPr="00EB3C3C">
              <w:rPr>
                <w:rFonts w:ascii="Mulish" w:eastAsia="Times New Roman" w:hAnsi="Mulish" w:cs="Traditional Arabic"/>
                <w:b w:val="0"/>
                <w:bCs/>
                <w:color w:val="auto"/>
                <w:sz w:val="22"/>
                <w:rtl/>
              </w:rPr>
              <w:t xml:space="preserve">      .........................................</w:t>
            </w:r>
          </w:p>
        </w:tc>
      </w:tr>
    </w:tbl>
    <w:p w14:paraId="27205188" w14:textId="77777777" w:rsidR="00EB3C3C" w:rsidRPr="00EB3C3C" w:rsidRDefault="00EB3C3C" w:rsidP="00EB3C3C">
      <w:pPr>
        <w:bidi/>
        <w:spacing w:line="240" w:lineRule="auto"/>
        <w:rPr>
          <w:rFonts w:ascii="Mulish" w:eastAsia="Times New Roman" w:hAnsi="Mulish" w:cs="AL-Mohanad Bold"/>
          <w:b w:val="0"/>
          <w:bCs/>
          <w:color w:val="auto"/>
          <w:sz w:val="14"/>
          <w:szCs w:val="14"/>
          <w:rtl/>
        </w:rPr>
      </w:pPr>
    </w:p>
    <w:tbl>
      <w:tblPr>
        <w:bidiVisual/>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5671"/>
      </w:tblGrid>
      <w:tr w:rsidR="00EB3C3C" w:rsidRPr="00EB3C3C" w14:paraId="792CCDF1" w14:textId="77777777" w:rsidTr="00EB3C3C">
        <w:trPr>
          <w:trHeight w:val="120"/>
          <w:jc w:val="center"/>
        </w:trPr>
        <w:tc>
          <w:tcPr>
            <w:tcW w:w="4961" w:type="dxa"/>
            <w:tcBorders>
              <w:top w:val="single" w:sz="4" w:space="0" w:color="auto"/>
              <w:left w:val="single" w:sz="4" w:space="0" w:color="000000"/>
              <w:bottom w:val="single" w:sz="4" w:space="0" w:color="auto"/>
              <w:right w:val="single" w:sz="4" w:space="0" w:color="000000"/>
            </w:tcBorders>
            <w:shd w:val="clear" w:color="auto" w:fill="F2F2F2"/>
          </w:tcPr>
          <w:p w14:paraId="1DE489C0" w14:textId="77777777" w:rsidR="00EB3C3C" w:rsidRPr="00EB3C3C" w:rsidRDefault="00EB3C3C" w:rsidP="00EB3C3C">
            <w:pPr>
              <w:bidi/>
              <w:spacing w:line="256" w:lineRule="auto"/>
              <w:jc w:val="center"/>
              <w:rPr>
                <w:rFonts w:ascii="Mulish" w:eastAsia="Times New Roman" w:hAnsi="Mulish" w:cs="Traditional Arabic"/>
                <w:color w:val="auto"/>
                <w:sz w:val="22"/>
                <w:rtl/>
              </w:rPr>
            </w:pPr>
            <w:r w:rsidRPr="00EB3C3C">
              <w:rPr>
                <w:rFonts w:ascii="Mulish" w:eastAsia="Times New Roman" w:hAnsi="Mulish" w:cs="Traditional Arabic"/>
                <w:color w:val="auto"/>
                <w:sz w:val="22"/>
                <w:rtl/>
              </w:rPr>
              <w:t>اسم المرشد</w:t>
            </w:r>
            <w:r w:rsidRPr="00EB3C3C">
              <w:rPr>
                <w:rFonts w:ascii="Mulish" w:eastAsia="Times New Roman" w:hAnsi="Mulish" w:cs="Traditional Arabic"/>
                <w:color w:val="auto"/>
                <w:sz w:val="22"/>
              </w:rPr>
              <w:t xml:space="preserve"> </w:t>
            </w:r>
            <w:r w:rsidRPr="00EB3C3C">
              <w:rPr>
                <w:rFonts w:ascii="Mulish" w:eastAsia="Times New Roman" w:hAnsi="Mulish" w:cs="Traditional Arabic"/>
                <w:color w:val="auto"/>
                <w:sz w:val="22"/>
                <w:rtl/>
              </w:rPr>
              <w:t>الأكاديمي</w:t>
            </w:r>
          </w:p>
          <w:p w14:paraId="63855F31" w14:textId="77777777" w:rsidR="00EB3C3C" w:rsidRPr="00EB3C3C" w:rsidRDefault="00EB3C3C" w:rsidP="00EB3C3C">
            <w:pPr>
              <w:bidi/>
              <w:spacing w:line="256" w:lineRule="auto"/>
              <w:jc w:val="center"/>
              <w:rPr>
                <w:rFonts w:ascii="Mulish" w:eastAsia="Times New Roman" w:hAnsi="Mulish" w:cs="Times New Roman"/>
                <w:b w:val="0"/>
                <w:bCs/>
                <w:color w:val="auto"/>
                <w:sz w:val="22"/>
              </w:rPr>
            </w:pPr>
            <w:r w:rsidRPr="00EB3C3C">
              <w:rPr>
                <w:rFonts w:ascii="Mulish" w:eastAsia="Times New Roman" w:hAnsi="Mulish" w:cs="Times New Roman"/>
                <w:b w:val="0"/>
                <w:bCs/>
                <w:color w:val="auto"/>
                <w:sz w:val="22"/>
              </w:rPr>
              <w:t>Student’s Academic Advisor</w:t>
            </w:r>
          </w:p>
          <w:p w14:paraId="0EA1CFD8" w14:textId="77777777" w:rsidR="00EB3C3C" w:rsidRPr="00EB3C3C" w:rsidRDefault="00EB3C3C" w:rsidP="00EB3C3C">
            <w:pPr>
              <w:bidi/>
              <w:spacing w:line="256" w:lineRule="auto"/>
              <w:jc w:val="center"/>
              <w:rPr>
                <w:rFonts w:ascii="Mulish" w:eastAsia="Times New Roman" w:hAnsi="Mulish" w:cs="Traditional Arabic"/>
                <w:color w:val="auto"/>
                <w:sz w:val="22"/>
                <w:rtl/>
              </w:rPr>
            </w:pPr>
          </w:p>
          <w:p w14:paraId="70AF3A4D" w14:textId="77777777" w:rsidR="00EB3C3C" w:rsidRPr="00EB3C3C" w:rsidRDefault="00EB3C3C" w:rsidP="00EB3C3C">
            <w:pPr>
              <w:bidi/>
              <w:spacing w:line="256" w:lineRule="auto"/>
              <w:jc w:val="center"/>
              <w:rPr>
                <w:rFonts w:ascii="Mulish" w:eastAsia="Times New Roman" w:hAnsi="Mulish" w:cs="Traditional Arabic"/>
                <w:color w:val="auto"/>
                <w:sz w:val="22"/>
                <w:rtl/>
              </w:rPr>
            </w:pPr>
            <w:r w:rsidRPr="00EB3C3C">
              <w:rPr>
                <w:rFonts w:ascii="Mulish" w:eastAsia="Times New Roman" w:hAnsi="Mulish" w:cs="Traditional Arabic"/>
                <w:color w:val="auto"/>
                <w:sz w:val="22"/>
                <w:rtl/>
              </w:rPr>
              <w:t>.........................................</w:t>
            </w:r>
            <w:r w:rsidRPr="00EB3C3C">
              <w:rPr>
                <w:rFonts w:ascii="Mulish" w:eastAsia="Times New Roman" w:hAnsi="Mulish" w:cs="Traditional Arabic"/>
                <w:color w:val="auto"/>
                <w:sz w:val="22"/>
              </w:rPr>
              <w:t>Name</w:t>
            </w:r>
          </w:p>
          <w:p w14:paraId="0D5C9BF4" w14:textId="77777777" w:rsidR="00EB3C3C" w:rsidRPr="00EB3C3C" w:rsidRDefault="00EB3C3C" w:rsidP="00EB3C3C">
            <w:pPr>
              <w:bidi/>
              <w:spacing w:line="256" w:lineRule="auto"/>
              <w:rPr>
                <w:rFonts w:ascii="Mulish" w:eastAsia="Times New Roman" w:hAnsi="Mulish" w:cs="Traditional Arabic"/>
                <w:color w:val="auto"/>
                <w:sz w:val="22"/>
                <w:rtl/>
              </w:rPr>
            </w:pPr>
            <w:r w:rsidRPr="00EB3C3C">
              <w:rPr>
                <w:rFonts w:ascii="Mulish" w:eastAsia="Times New Roman" w:hAnsi="Mulish" w:cs="Traditional Arabic"/>
                <w:color w:val="auto"/>
                <w:sz w:val="22"/>
                <w:rtl/>
              </w:rPr>
              <w:t>.</w:t>
            </w:r>
          </w:p>
        </w:tc>
        <w:tc>
          <w:tcPr>
            <w:tcW w:w="5671" w:type="dxa"/>
            <w:tcBorders>
              <w:top w:val="single" w:sz="4" w:space="0" w:color="auto"/>
              <w:left w:val="single" w:sz="4" w:space="0" w:color="000000"/>
              <w:bottom w:val="single" w:sz="4" w:space="0" w:color="auto"/>
              <w:right w:val="single" w:sz="4" w:space="0" w:color="000000"/>
            </w:tcBorders>
            <w:shd w:val="clear" w:color="auto" w:fill="F2F2F2"/>
            <w:hideMark/>
          </w:tcPr>
          <w:p w14:paraId="34D79C69" w14:textId="649946EC" w:rsidR="00EB3C3C" w:rsidRPr="00EB3C3C" w:rsidRDefault="007D35AE" w:rsidP="00EB3C3C">
            <w:pPr>
              <w:bidi/>
              <w:spacing w:line="256" w:lineRule="auto"/>
              <w:rPr>
                <w:rFonts w:ascii="Mulish" w:eastAsia="Times New Roman" w:hAnsi="Mulish" w:cs="Traditional Arabic"/>
                <w:color w:val="auto"/>
                <w:sz w:val="22"/>
                <w:rtl/>
              </w:rPr>
            </w:pPr>
            <w:r w:rsidRPr="00EB3C3C">
              <w:rPr>
                <w:rFonts w:ascii="Arial" w:eastAsia="Times New Roman" w:hAnsi="Arial" w:cs="AL-Mohanad Bold"/>
                <w:b w:val="0"/>
                <w:bCs/>
                <w:noProof/>
                <w:color w:val="auto"/>
                <w:sz w:val="32"/>
                <w:szCs w:val="34"/>
                <w:rtl/>
              </w:rPr>
              <mc:AlternateContent>
                <mc:Choice Requires="wps">
                  <w:drawing>
                    <wp:anchor distT="0" distB="0" distL="114300" distR="114300" simplePos="0" relativeHeight="251664384" behindDoc="0" locked="0" layoutInCell="1" allowOverlap="1" wp14:anchorId="710BD97A" wp14:editId="3609057D">
                      <wp:simplePos x="0" y="0"/>
                      <wp:positionH relativeFrom="column">
                        <wp:posOffset>661606</wp:posOffset>
                      </wp:positionH>
                      <wp:positionV relativeFrom="paragraph">
                        <wp:posOffset>153035</wp:posOffset>
                      </wp:positionV>
                      <wp:extent cx="1033780" cy="361950"/>
                      <wp:effectExtent l="0" t="0" r="1397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33780" cy="361950"/>
                              </a:xfrm>
                              <a:prstGeom prst="rect">
                                <a:avLst/>
                              </a:prstGeom>
                              <a:solidFill>
                                <a:srgbClr val="FFFFFF"/>
                              </a:solidFill>
                              <a:ln w="9525">
                                <a:solidFill>
                                  <a:srgbClr val="FFFFFF"/>
                                </a:solidFill>
                                <a:miter lim="800000"/>
                                <a:headEnd/>
                                <a:tailEnd/>
                              </a:ln>
                            </wps:spPr>
                            <wps:txbx>
                              <w:txbxContent>
                                <w:p w14:paraId="11DF9AC2" w14:textId="77777777" w:rsidR="00EB3C3C" w:rsidRDefault="00EB3C3C" w:rsidP="00EB3C3C">
                                  <w:pPr>
                                    <w:bidi/>
                                    <w:rPr>
                                      <w:rFonts w:cs="mohammad bold art 1"/>
                                      <w:sz w:val="22"/>
                                      <w:szCs w:val="24"/>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0BD97A" id="_x0000_t202" coordsize="21600,21600" o:spt="202" path="m,l,21600r21600,l21600,xe">
                      <v:stroke joinstyle="miter"/>
                      <v:path gradientshapeok="t" o:connecttype="rect"/>
                    </v:shapetype>
                    <v:shape id="Text Box 2" o:spid="_x0000_s1032" type="#_x0000_t202" style="position:absolute;left:0;text-align:left;margin-left:52.1pt;margin-top:12.05pt;width:81.4pt;height:2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" strokecolor="white">
                      <v:textbox>
                        <w:txbxContent>
                          <w:p w14:paraId="11DF9AC2" w14:textId="77777777" w:rsidR="00EB3C3C" w:rsidRDefault="00EB3C3C" w:rsidP="00EB3C3C">
                            <w:pPr>
                              <w:bidi/>
                              <w:rPr>
                                <w:rFonts w:cs="mohammad bold art 1"/>
                                <w:sz w:val="22"/>
                                <w:szCs w:val="24"/>
                              </w:rPr>
                            </w:pPr>
                          </w:p>
                        </w:txbxContent>
                      </v:textbox>
                    </v:shape>
                  </w:pict>
                </mc:Fallback>
              </mc:AlternateContent>
            </w:r>
            <w:r w:rsidR="00EB3C3C" w:rsidRPr="00EB3C3C">
              <w:rPr>
                <w:rFonts w:ascii="Mulish" w:eastAsia="Times New Roman" w:hAnsi="Mulish" w:cs="Traditional Arabic"/>
                <w:color w:val="auto"/>
                <w:sz w:val="22"/>
                <w:rtl/>
              </w:rPr>
              <w:t xml:space="preserve">                   التوقيع </w:t>
            </w:r>
          </w:p>
          <w:p w14:paraId="4E982789" w14:textId="77777777" w:rsidR="00EB3C3C" w:rsidRPr="00EB3C3C" w:rsidRDefault="00EB3C3C" w:rsidP="00EB3C3C">
            <w:pPr>
              <w:bidi/>
              <w:spacing w:line="256" w:lineRule="auto"/>
              <w:jc w:val="center"/>
              <w:rPr>
                <w:rFonts w:ascii="Mulish" w:eastAsia="Times New Roman" w:hAnsi="Mulish" w:cs="Traditional Arabic"/>
                <w:color w:val="auto"/>
                <w:sz w:val="22"/>
                <w:rtl/>
              </w:rPr>
            </w:pPr>
            <w:r w:rsidRPr="00EB3C3C">
              <w:rPr>
                <w:rFonts w:ascii="Mulish" w:eastAsia="Times New Roman" w:hAnsi="Mulish" w:cs="Traditional Arabic"/>
                <w:color w:val="auto"/>
                <w:sz w:val="22"/>
              </w:rPr>
              <w:t>Signature</w:t>
            </w:r>
            <w:r w:rsidRPr="00EB3C3C">
              <w:rPr>
                <w:rFonts w:ascii="Mulish" w:eastAsia="Times New Roman" w:hAnsi="Mulish" w:cs="Traditional Arabic"/>
                <w:color w:val="auto"/>
                <w:sz w:val="22"/>
                <w:rtl/>
              </w:rPr>
              <w:t xml:space="preserve">     .....................................</w:t>
            </w:r>
          </w:p>
          <w:p w14:paraId="3E317FDF" w14:textId="77777777" w:rsidR="00EB3C3C" w:rsidRPr="00EB3C3C" w:rsidRDefault="00EB3C3C" w:rsidP="00EB3C3C">
            <w:pPr>
              <w:bidi/>
              <w:spacing w:line="256" w:lineRule="auto"/>
              <w:rPr>
                <w:rFonts w:ascii="Mulish" w:eastAsia="Times New Roman" w:hAnsi="Mulish" w:cs="Traditional Arabic"/>
                <w:color w:val="auto"/>
                <w:sz w:val="22"/>
                <w:rtl/>
              </w:rPr>
            </w:pPr>
            <w:r w:rsidRPr="00EB3C3C">
              <w:rPr>
                <w:rFonts w:ascii="Mulish" w:eastAsia="Times New Roman" w:hAnsi="Mulish" w:cs="Traditional Arabic"/>
                <w:color w:val="auto"/>
                <w:sz w:val="22"/>
                <w:rtl/>
              </w:rPr>
              <w:t xml:space="preserve">                   التاريخ</w:t>
            </w:r>
          </w:p>
          <w:p w14:paraId="0C036455" w14:textId="77777777" w:rsidR="00EB3C3C" w:rsidRPr="00EB3C3C" w:rsidRDefault="00EB3C3C" w:rsidP="00EB3C3C">
            <w:pPr>
              <w:bidi/>
              <w:spacing w:line="256" w:lineRule="auto"/>
              <w:rPr>
                <w:rFonts w:ascii="Mulish" w:eastAsia="Times New Roman" w:hAnsi="Mulish" w:cs="Traditional Arabic"/>
                <w:color w:val="auto"/>
                <w:sz w:val="22"/>
                <w:rtl/>
              </w:rPr>
            </w:pPr>
            <w:r w:rsidRPr="00EB3C3C">
              <w:rPr>
                <w:rFonts w:ascii="Mulish" w:eastAsia="Times New Roman" w:hAnsi="Mulish" w:cs="Traditional Arabic"/>
                <w:color w:val="auto"/>
                <w:sz w:val="22"/>
              </w:rPr>
              <w:t xml:space="preserve">Date                  </w:t>
            </w:r>
            <w:r w:rsidRPr="00EB3C3C">
              <w:rPr>
                <w:rFonts w:ascii="Mulish" w:eastAsia="Times New Roman" w:hAnsi="Mulish" w:cs="Traditional Arabic"/>
                <w:color w:val="auto"/>
                <w:sz w:val="22"/>
                <w:rtl/>
              </w:rPr>
              <w:t xml:space="preserve">         </w:t>
            </w:r>
            <w:r w:rsidRPr="00EB3C3C">
              <w:rPr>
                <w:rFonts w:ascii="Mulish" w:eastAsia="Times New Roman" w:hAnsi="Mulish" w:cs="Traditional Arabic"/>
                <w:color w:val="auto"/>
                <w:sz w:val="22"/>
              </w:rPr>
              <w:t xml:space="preserve"> </w:t>
            </w:r>
            <w:r w:rsidRPr="00EB3C3C">
              <w:rPr>
                <w:rFonts w:ascii="Mulish" w:eastAsia="Times New Roman" w:hAnsi="Mulish" w:cs="Traditional Arabic"/>
                <w:color w:val="auto"/>
                <w:sz w:val="22"/>
                <w:rtl/>
              </w:rPr>
              <w:t xml:space="preserve"> ....................................</w:t>
            </w:r>
          </w:p>
        </w:tc>
      </w:tr>
    </w:tbl>
    <w:p w14:paraId="46E5982D" w14:textId="45DDAF42" w:rsidR="00EB3C3C" w:rsidRPr="00EB3C3C" w:rsidRDefault="00EB3C3C" w:rsidP="00EB3C3C">
      <w:pPr>
        <w:bidi/>
        <w:spacing w:line="240" w:lineRule="auto"/>
        <w:rPr>
          <w:rFonts w:ascii="Mulish" w:eastAsia="Times New Roman" w:hAnsi="Mulish" w:cs="AL-Mohanad Bold"/>
          <w:color w:val="auto"/>
          <w:sz w:val="22"/>
          <w:rtl/>
        </w:rPr>
      </w:pPr>
    </w:p>
    <w:p w14:paraId="7A96BE90" w14:textId="6BFAC95F" w:rsidR="003C7A00" w:rsidRDefault="003C7A00" w:rsidP="0058149C">
      <w:pPr>
        <w:jc w:val="both"/>
      </w:pPr>
    </w:p>
    <w:p w14:paraId="0F0C423E" w14:textId="6455FA65" w:rsidR="00EF13B3" w:rsidRDefault="00EF13B3" w:rsidP="0058149C">
      <w:pPr>
        <w:jc w:val="both"/>
      </w:pPr>
    </w:p>
    <w:p w14:paraId="5173E588" w14:textId="77777777" w:rsidR="00EF13B3" w:rsidRDefault="00EF13B3" w:rsidP="0058149C">
      <w:pPr>
        <w:jc w:val="both"/>
      </w:pPr>
    </w:p>
    <w:p w14:paraId="554CE1B7" w14:textId="08CEDBAB" w:rsidR="00EF13B3" w:rsidRDefault="00EF13B3" w:rsidP="007C0897">
      <w:pPr>
        <w:pStyle w:val="my-0"/>
        <w:pBdr>
          <w:top w:val="single" w:sz="2" w:space="0" w:color="E5E7EB"/>
          <w:left w:val="single" w:sz="2" w:space="0" w:color="E5E7EB"/>
          <w:bottom w:val="single" w:sz="2" w:space="0" w:color="E5E7EB"/>
          <w:right w:val="single" w:sz="2" w:space="0" w:color="E5E7EB"/>
        </w:pBdr>
        <w:spacing w:before="0" w:beforeAutospacing="0" w:after="0" w:afterAutospacing="0"/>
        <w:rPr>
          <w:rFonts w:ascii="Segoe UI" w:hAnsi="Segoe UI" w:cs="Segoe UI"/>
          <w:b/>
          <w:bCs/>
          <w:u w:val="single"/>
        </w:rPr>
      </w:pPr>
    </w:p>
    <w:p w14:paraId="6CF30168" w14:textId="77777777" w:rsidR="00930FE5" w:rsidRDefault="00930FE5" w:rsidP="00EF13B3">
      <w:pPr>
        <w:pStyle w:val="my-0"/>
        <w:pBdr>
          <w:top w:val="single" w:sz="2" w:space="0" w:color="E5E7EB"/>
          <w:left w:val="single" w:sz="2" w:space="0" w:color="E5E7EB"/>
          <w:bottom w:val="single" w:sz="2" w:space="0" w:color="E5E7EB"/>
          <w:right w:val="single" w:sz="2" w:space="0" w:color="E5E7EB"/>
        </w:pBdr>
        <w:spacing w:before="0" w:beforeAutospacing="0" w:after="0" w:afterAutospacing="0"/>
        <w:jc w:val="center"/>
        <w:rPr>
          <w:rFonts w:asciiTheme="majorBidi" w:hAnsiTheme="majorBidi" w:cstheme="majorBidi"/>
          <w:b/>
          <w:bCs/>
          <w:sz w:val="32"/>
          <w:szCs w:val="32"/>
          <w:u w:val="single"/>
        </w:rPr>
      </w:pPr>
    </w:p>
    <w:p w14:paraId="60B207F4" w14:textId="77777777" w:rsidR="00930FE5" w:rsidRDefault="00930FE5" w:rsidP="00EF13B3">
      <w:pPr>
        <w:pStyle w:val="my-0"/>
        <w:pBdr>
          <w:top w:val="single" w:sz="2" w:space="0" w:color="E5E7EB"/>
          <w:left w:val="single" w:sz="2" w:space="0" w:color="E5E7EB"/>
          <w:bottom w:val="single" w:sz="2" w:space="0" w:color="E5E7EB"/>
          <w:right w:val="single" w:sz="2" w:space="0" w:color="E5E7EB"/>
        </w:pBdr>
        <w:spacing w:before="0" w:beforeAutospacing="0" w:after="0" w:afterAutospacing="0"/>
        <w:jc w:val="center"/>
        <w:rPr>
          <w:rFonts w:asciiTheme="majorBidi" w:hAnsiTheme="majorBidi" w:cstheme="majorBidi"/>
          <w:b/>
          <w:bCs/>
          <w:sz w:val="32"/>
          <w:szCs w:val="32"/>
          <w:u w:val="single"/>
        </w:rPr>
      </w:pPr>
    </w:p>
    <w:p w14:paraId="64B5CAA2" w14:textId="4189DB62" w:rsidR="00DF7AC1" w:rsidRPr="00043AAB" w:rsidRDefault="00DF7AC1" w:rsidP="00EF13B3">
      <w:pPr>
        <w:pStyle w:val="my-0"/>
        <w:pBdr>
          <w:top w:val="single" w:sz="2" w:space="0" w:color="E5E7EB"/>
          <w:left w:val="single" w:sz="2" w:space="0" w:color="E5E7EB"/>
          <w:bottom w:val="single" w:sz="2" w:space="0" w:color="E5E7EB"/>
          <w:right w:val="single" w:sz="2" w:space="0" w:color="E5E7EB"/>
        </w:pBdr>
        <w:spacing w:before="0" w:beforeAutospacing="0" w:after="0" w:afterAutospacing="0"/>
        <w:jc w:val="center"/>
        <w:rPr>
          <w:rFonts w:asciiTheme="majorBidi" w:hAnsiTheme="majorBidi" w:cstheme="majorBidi"/>
          <w:b/>
          <w:bCs/>
          <w:sz w:val="32"/>
          <w:szCs w:val="32"/>
          <w:u w:val="single"/>
        </w:rPr>
      </w:pPr>
      <w:r w:rsidRPr="00043AAB">
        <w:rPr>
          <w:rFonts w:asciiTheme="majorBidi" w:hAnsiTheme="majorBidi" w:cstheme="majorBidi"/>
          <w:b/>
          <w:bCs/>
          <w:sz w:val="32"/>
          <w:szCs w:val="32"/>
          <w:u w:val="single"/>
        </w:rPr>
        <w:lastRenderedPageBreak/>
        <w:t>Student evaluation checklist</w:t>
      </w:r>
    </w:p>
    <w:p w14:paraId="36F4B152" w14:textId="77777777" w:rsidR="00DF7AC1" w:rsidRPr="00043AAB" w:rsidRDefault="00DF7AC1" w:rsidP="00EF13B3">
      <w:pPr>
        <w:pStyle w:val="my-0"/>
        <w:pBdr>
          <w:top w:val="single" w:sz="2" w:space="0" w:color="E5E7EB"/>
          <w:left w:val="single" w:sz="2" w:space="0" w:color="E5E7EB"/>
          <w:bottom w:val="single" w:sz="2" w:space="0" w:color="E5E7EB"/>
          <w:right w:val="single" w:sz="2" w:space="0" w:color="E5E7EB"/>
        </w:pBdr>
        <w:spacing w:before="0" w:beforeAutospacing="0" w:after="0" w:afterAutospacing="0"/>
        <w:jc w:val="center"/>
        <w:rPr>
          <w:rFonts w:asciiTheme="majorBidi" w:hAnsiTheme="majorBidi" w:cstheme="majorBidi"/>
          <w:b/>
          <w:bCs/>
          <w:sz w:val="32"/>
          <w:szCs w:val="32"/>
          <w:u w:val="single"/>
        </w:rPr>
      </w:pPr>
    </w:p>
    <w:p w14:paraId="32E38418" w14:textId="37190674" w:rsidR="00820268" w:rsidRPr="00043AAB" w:rsidRDefault="00EF13B3" w:rsidP="00930FE5">
      <w:pPr>
        <w:pStyle w:val="my-0"/>
        <w:pBdr>
          <w:top w:val="single" w:sz="2" w:space="0" w:color="E5E7EB"/>
          <w:left w:val="single" w:sz="2" w:space="0" w:color="E5E7EB"/>
          <w:bottom w:val="single" w:sz="2" w:space="0" w:color="E5E7EB"/>
          <w:right w:val="single" w:sz="2" w:space="0" w:color="E5E7EB"/>
        </w:pBdr>
        <w:spacing w:before="0" w:beforeAutospacing="0" w:after="0" w:afterAutospacing="0"/>
        <w:rPr>
          <w:rFonts w:asciiTheme="majorBidi" w:hAnsiTheme="majorBidi" w:cstheme="majorBidi"/>
        </w:rPr>
      </w:pPr>
      <w:r w:rsidRPr="00043AAB">
        <w:rPr>
          <w:rFonts w:asciiTheme="majorBidi" w:hAnsiTheme="majorBidi" w:cstheme="majorBidi"/>
        </w:rPr>
        <w:t>This checklist is designed for academic advisors to systematically assess student engagement, progress, and readiness during advising sessions. It covers academic performance, planning, resource utilization, and personal development.</w:t>
      </w:r>
    </w:p>
    <w:p w14:paraId="0EB7FF30" w14:textId="50A9A8DB" w:rsidR="00820268" w:rsidRPr="00043AAB" w:rsidRDefault="00820268" w:rsidP="00820268">
      <w:pPr>
        <w:tabs>
          <w:tab w:val="center" w:pos="4680"/>
          <w:tab w:val="right" w:pos="9360"/>
        </w:tabs>
        <w:spacing w:line="240" w:lineRule="auto"/>
        <w:rPr>
          <w:rFonts w:asciiTheme="majorBidi" w:eastAsia="Calibri" w:hAnsiTheme="majorBidi" w:cstheme="majorBidi"/>
          <w:bCs/>
          <w:color w:val="auto"/>
          <w:sz w:val="22"/>
        </w:rPr>
      </w:pPr>
      <w:r w:rsidRPr="00043AAB">
        <w:rPr>
          <w:rFonts w:asciiTheme="majorBidi" w:eastAsia="Calibri" w:hAnsiTheme="majorBidi" w:cstheme="majorBidi"/>
          <w:bCs/>
          <w:color w:val="auto"/>
          <w:sz w:val="22"/>
        </w:rPr>
        <w:t>Student name: …………………………</w:t>
      </w:r>
      <w:proofErr w:type="gramStart"/>
      <w:r w:rsidRPr="00043AAB">
        <w:rPr>
          <w:rFonts w:asciiTheme="majorBidi" w:eastAsia="Calibri" w:hAnsiTheme="majorBidi" w:cstheme="majorBidi"/>
          <w:bCs/>
          <w:color w:val="auto"/>
          <w:sz w:val="22"/>
        </w:rPr>
        <w:t>…..</w:t>
      </w:r>
      <w:proofErr w:type="gramEnd"/>
      <w:r w:rsidRPr="00043AAB">
        <w:rPr>
          <w:rFonts w:asciiTheme="majorBidi" w:eastAsia="Calibri" w:hAnsiTheme="majorBidi" w:cstheme="majorBidi"/>
          <w:bCs/>
          <w:color w:val="auto"/>
          <w:sz w:val="22"/>
        </w:rPr>
        <w:t xml:space="preserve">                                          Semester: …………………………</w:t>
      </w:r>
      <w:proofErr w:type="gramStart"/>
      <w:r w:rsidRPr="00043AAB">
        <w:rPr>
          <w:rFonts w:asciiTheme="majorBidi" w:eastAsia="Calibri" w:hAnsiTheme="majorBidi" w:cstheme="majorBidi"/>
          <w:bCs/>
          <w:color w:val="auto"/>
          <w:sz w:val="22"/>
        </w:rPr>
        <w:t>…..</w:t>
      </w:r>
      <w:proofErr w:type="gramEnd"/>
      <w:r w:rsidRPr="00043AAB">
        <w:rPr>
          <w:rFonts w:asciiTheme="majorBidi" w:eastAsia="Calibri" w:hAnsiTheme="majorBidi" w:cstheme="majorBidi"/>
          <w:bCs/>
          <w:color w:val="auto"/>
          <w:sz w:val="22"/>
        </w:rPr>
        <w:t xml:space="preserve">       </w:t>
      </w:r>
    </w:p>
    <w:p w14:paraId="4E15CC0B" w14:textId="6D1E1BAF" w:rsidR="00820268" w:rsidRPr="00043AAB" w:rsidRDefault="00820268" w:rsidP="00820268">
      <w:pPr>
        <w:tabs>
          <w:tab w:val="center" w:pos="4680"/>
          <w:tab w:val="right" w:pos="9360"/>
        </w:tabs>
        <w:spacing w:line="240" w:lineRule="auto"/>
        <w:rPr>
          <w:rFonts w:asciiTheme="majorBidi" w:eastAsia="Calibri" w:hAnsiTheme="majorBidi" w:cstheme="majorBidi"/>
          <w:bCs/>
          <w:color w:val="auto"/>
          <w:sz w:val="22"/>
        </w:rPr>
      </w:pPr>
      <w:r w:rsidRPr="00043AAB">
        <w:rPr>
          <w:rFonts w:asciiTheme="majorBidi" w:eastAsia="Calibri" w:hAnsiTheme="majorBidi" w:cstheme="majorBidi"/>
          <w:bCs/>
          <w:color w:val="auto"/>
          <w:sz w:val="22"/>
        </w:rPr>
        <w:t xml:space="preserve">Program: ………………………………………                                          Level: ……………………………….                                            </w:t>
      </w:r>
    </w:p>
    <w:p w14:paraId="471BFBC8" w14:textId="1324680D" w:rsidR="00820268" w:rsidRPr="00043AAB" w:rsidRDefault="00820268" w:rsidP="00820268">
      <w:pPr>
        <w:tabs>
          <w:tab w:val="center" w:pos="4680"/>
          <w:tab w:val="right" w:pos="9360"/>
        </w:tabs>
        <w:spacing w:line="240" w:lineRule="auto"/>
        <w:rPr>
          <w:rFonts w:asciiTheme="majorBidi" w:eastAsia="Calibri" w:hAnsiTheme="majorBidi" w:cstheme="majorBidi"/>
          <w:bCs/>
          <w:color w:val="auto"/>
          <w:sz w:val="22"/>
        </w:rPr>
      </w:pPr>
      <w:proofErr w:type="gramStart"/>
      <w:r w:rsidRPr="00043AAB">
        <w:rPr>
          <w:rFonts w:asciiTheme="majorBidi" w:eastAsia="Calibri" w:hAnsiTheme="majorBidi" w:cstheme="majorBidi"/>
          <w:bCs/>
          <w:color w:val="auto"/>
          <w:sz w:val="22"/>
        </w:rPr>
        <w:t xml:space="preserve">Date: </w:t>
      </w:r>
      <w:r w:rsidR="007D35AE">
        <w:rPr>
          <w:rFonts w:asciiTheme="majorBidi" w:eastAsia="Calibri" w:hAnsiTheme="majorBidi" w:cstheme="majorBidi"/>
          <w:bCs/>
          <w:color w:val="auto"/>
          <w:sz w:val="22"/>
        </w:rPr>
        <w:t xml:space="preserve"> </w:t>
      </w:r>
      <w:r w:rsidRPr="00043AAB">
        <w:rPr>
          <w:rFonts w:asciiTheme="majorBidi" w:eastAsia="Calibri" w:hAnsiTheme="majorBidi" w:cstheme="majorBidi"/>
          <w:bCs/>
          <w:color w:val="auto"/>
          <w:sz w:val="22"/>
        </w:rPr>
        <w:t xml:space="preserve">   /    </w:t>
      </w:r>
      <w:proofErr w:type="gramEnd"/>
      <w:r w:rsidRPr="00043AAB">
        <w:rPr>
          <w:rFonts w:asciiTheme="majorBidi" w:eastAsia="Calibri" w:hAnsiTheme="majorBidi" w:cstheme="majorBidi"/>
          <w:bCs/>
          <w:color w:val="auto"/>
          <w:sz w:val="22"/>
        </w:rPr>
        <w:t xml:space="preserve"> /   202</w:t>
      </w:r>
      <w:r w:rsidR="00930FE5">
        <w:rPr>
          <w:rFonts w:asciiTheme="majorBidi" w:eastAsia="Calibri" w:hAnsiTheme="majorBidi" w:cstheme="majorBidi"/>
          <w:bCs/>
          <w:color w:val="auto"/>
          <w:sz w:val="22"/>
        </w:rPr>
        <w:t>5</w:t>
      </w:r>
    </w:p>
    <w:p w14:paraId="097F5200" w14:textId="77777777" w:rsidR="007C0897" w:rsidRPr="00043AAB" w:rsidRDefault="007C0897" w:rsidP="00EF13B3">
      <w:pPr>
        <w:pStyle w:val="my-0"/>
        <w:pBdr>
          <w:top w:val="single" w:sz="2" w:space="0" w:color="E5E7EB"/>
          <w:left w:val="single" w:sz="2" w:space="0" w:color="E5E7EB"/>
          <w:bottom w:val="single" w:sz="2" w:space="0" w:color="E5E7EB"/>
          <w:right w:val="single" w:sz="2" w:space="0" w:color="E5E7EB"/>
        </w:pBdr>
        <w:spacing w:before="0" w:beforeAutospacing="0" w:after="0" w:afterAutospacing="0"/>
        <w:rPr>
          <w:rFonts w:asciiTheme="majorBidi" w:hAnsiTheme="majorBidi" w:cstheme="majorBidi"/>
        </w:rPr>
      </w:pPr>
    </w:p>
    <w:tbl>
      <w:tblPr>
        <w:tblStyle w:val="TableGrid"/>
        <w:tblW w:w="10980" w:type="dxa"/>
        <w:tblInd w:w="-635" w:type="dxa"/>
        <w:tblLook w:val="04A0" w:firstRow="1" w:lastRow="0" w:firstColumn="1" w:lastColumn="0" w:noHBand="0" w:noVBand="1"/>
      </w:tblPr>
      <w:tblGrid>
        <w:gridCol w:w="7470"/>
        <w:gridCol w:w="1080"/>
        <w:gridCol w:w="1350"/>
        <w:gridCol w:w="1080"/>
      </w:tblGrid>
      <w:tr w:rsidR="00DF7AC1" w:rsidRPr="00043AAB" w14:paraId="6958F932" w14:textId="77777777" w:rsidTr="00930FE5">
        <w:tc>
          <w:tcPr>
            <w:tcW w:w="7470" w:type="dxa"/>
          </w:tcPr>
          <w:p w14:paraId="163F29D8" w14:textId="59A537F1" w:rsidR="00DF7AC1" w:rsidRPr="00043AAB" w:rsidRDefault="007C0897" w:rsidP="00EF13B3">
            <w:pPr>
              <w:pStyle w:val="my-0"/>
              <w:spacing w:before="0" w:beforeAutospacing="0" w:after="0" w:afterAutospacing="0"/>
              <w:rPr>
                <w:rFonts w:asciiTheme="majorBidi" w:hAnsiTheme="majorBidi" w:cstheme="majorBidi"/>
              </w:rPr>
            </w:pPr>
            <w:r w:rsidRPr="00043AAB">
              <w:rPr>
                <w:rFonts w:asciiTheme="majorBidi" w:hAnsiTheme="majorBidi" w:cstheme="majorBidi"/>
              </w:rPr>
              <w:t>Item</w:t>
            </w:r>
          </w:p>
        </w:tc>
        <w:tc>
          <w:tcPr>
            <w:tcW w:w="1080" w:type="dxa"/>
          </w:tcPr>
          <w:p w14:paraId="62FE52B3" w14:textId="60DC3D2E" w:rsidR="00DF7AC1" w:rsidRPr="00043AAB" w:rsidRDefault="007C0897" w:rsidP="00930FE5">
            <w:pPr>
              <w:pStyle w:val="my-0"/>
              <w:spacing w:before="0" w:beforeAutospacing="0" w:after="0" w:afterAutospacing="0"/>
              <w:jc w:val="center"/>
              <w:rPr>
                <w:rFonts w:asciiTheme="majorBidi" w:hAnsiTheme="majorBidi" w:cstheme="majorBidi"/>
              </w:rPr>
            </w:pPr>
            <w:r w:rsidRPr="00043AAB">
              <w:rPr>
                <w:rFonts w:asciiTheme="majorBidi" w:hAnsiTheme="majorBidi" w:cstheme="majorBidi"/>
              </w:rPr>
              <w:t>Always (3)</w:t>
            </w:r>
          </w:p>
        </w:tc>
        <w:tc>
          <w:tcPr>
            <w:tcW w:w="1350" w:type="dxa"/>
          </w:tcPr>
          <w:p w14:paraId="51B77C56" w14:textId="6445BE3E" w:rsidR="00DF7AC1" w:rsidRPr="00043AAB" w:rsidRDefault="007C0897" w:rsidP="00930FE5">
            <w:pPr>
              <w:pStyle w:val="my-0"/>
              <w:spacing w:before="0" w:beforeAutospacing="0" w:after="0" w:afterAutospacing="0"/>
              <w:jc w:val="center"/>
              <w:rPr>
                <w:rFonts w:asciiTheme="majorBidi" w:hAnsiTheme="majorBidi" w:cstheme="majorBidi"/>
              </w:rPr>
            </w:pPr>
            <w:r w:rsidRPr="00043AAB">
              <w:rPr>
                <w:rFonts w:asciiTheme="majorBidi" w:hAnsiTheme="majorBidi" w:cstheme="majorBidi"/>
              </w:rPr>
              <w:t>Sometimes (2)</w:t>
            </w:r>
          </w:p>
        </w:tc>
        <w:tc>
          <w:tcPr>
            <w:tcW w:w="1080" w:type="dxa"/>
          </w:tcPr>
          <w:p w14:paraId="0729CAE2" w14:textId="7CDB4AB6" w:rsidR="00DF7AC1" w:rsidRPr="00043AAB" w:rsidRDefault="007C0897" w:rsidP="00930FE5">
            <w:pPr>
              <w:pStyle w:val="my-0"/>
              <w:spacing w:before="0" w:beforeAutospacing="0" w:after="0" w:afterAutospacing="0"/>
              <w:jc w:val="center"/>
              <w:rPr>
                <w:rFonts w:asciiTheme="majorBidi" w:hAnsiTheme="majorBidi" w:cstheme="majorBidi"/>
              </w:rPr>
            </w:pPr>
            <w:r w:rsidRPr="00043AAB">
              <w:rPr>
                <w:rFonts w:asciiTheme="majorBidi" w:hAnsiTheme="majorBidi" w:cstheme="majorBidi"/>
              </w:rPr>
              <w:t>Never (1)</w:t>
            </w:r>
          </w:p>
        </w:tc>
      </w:tr>
      <w:tr w:rsidR="00DF7AC1" w:rsidRPr="00043AAB" w14:paraId="6D015DA6" w14:textId="77777777" w:rsidTr="00930FE5">
        <w:tc>
          <w:tcPr>
            <w:tcW w:w="7470" w:type="dxa"/>
          </w:tcPr>
          <w:p w14:paraId="155CDCBE" w14:textId="07A3E022"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Demonstrates understanding of degree requirements and academic policies.</w:t>
            </w:r>
          </w:p>
        </w:tc>
        <w:tc>
          <w:tcPr>
            <w:tcW w:w="1080" w:type="dxa"/>
          </w:tcPr>
          <w:p w14:paraId="7992CF33" w14:textId="77777777" w:rsidR="00DF7AC1" w:rsidRPr="00043AAB" w:rsidRDefault="00DF7AC1" w:rsidP="00930FE5">
            <w:pPr>
              <w:pStyle w:val="my-0"/>
              <w:spacing w:before="0" w:beforeAutospacing="0" w:after="0" w:afterAutospacing="0"/>
              <w:jc w:val="center"/>
              <w:rPr>
                <w:rFonts w:asciiTheme="majorBidi" w:hAnsiTheme="majorBidi" w:cstheme="majorBidi"/>
              </w:rPr>
            </w:pPr>
          </w:p>
        </w:tc>
        <w:tc>
          <w:tcPr>
            <w:tcW w:w="1350" w:type="dxa"/>
          </w:tcPr>
          <w:p w14:paraId="1023BF02" w14:textId="77777777" w:rsidR="00DF7AC1" w:rsidRPr="00043AAB" w:rsidRDefault="00DF7AC1" w:rsidP="00930FE5">
            <w:pPr>
              <w:pStyle w:val="my-0"/>
              <w:spacing w:before="0" w:beforeAutospacing="0" w:after="0" w:afterAutospacing="0"/>
              <w:jc w:val="center"/>
              <w:rPr>
                <w:rFonts w:asciiTheme="majorBidi" w:hAnsiTheme="majorBidi" w:cstheme="majorBidi"/>
              </w:rPr>
            </w:pPr>
          </w:p>
        </w:tc>
        <w:tc>
          <w:tcPr>
            <w:tcW w:w="1080" w:type="dxa"/>
          </w:tcPr>
          <w:p w14:paraId="46635D5C" w14:textId="77777777" w:rsidR="00DF7AC1" w:rsidRPr="00043AAB" w:rsidRDefault="00DF7AC1" w:rsidP="00930FE5">
            <w:pPr>
              <w:pStyle w:val="my-0"/>
              <w:spacing w:before="0" w:beforeAutospacing="0" w:after="0" w:afterAutospacing="0"/>
              <w:jc w:val="center"/>
              <w:rPr>
                <w:rFonts w:asciiTheme="majorBidi" w:hAnsiTheme="majorBidi" w:cstheme="majorBidi"/>
              </w:rPr>
            </w:pPr>
          </w:p>
        </w:tc>
      </w:tr>
      <w:tr w:rsidR="00DF7AC1" w:rsidRPr="00043AAB" w14:paraId="21B2B0B2" w14:textId="77777777" w:rsidTr="00930FE5">
        <w:tc>
          <w:tcPr>
            <w:tcW w:w="7470" w:type="dxa"/>
          </w:tcPr>
          <w:p w14:paraId="6872913A" w14:textId="34DA1F9D"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 xml:space="preserve">Brings necessary documents (e.g., transcripts, degree audit) to </w:t>
            </w:r>
            <w:proofErr w:type="gramStart"/>
            <w:r w:rsidRPr="00043AAB">
              <w:rPr>
                <w:rFonts w:asciiTheme="majorBidi" w:hAnsiTheme="majorBidi" w:cstheme="majorBidi"/>
              </w:rPr>
              <w:t>advising</w:t>
            </w:r>
            <w:proofErr w:type="gramEnd"/>
            <w:r w:rsidRPr="00043AAB">
              <w:rPr>
                <w:rFonts w:asciiTheme="majorBidi" w:hAnsiTheme="majorBidi" w:cstheme="majorBidi"/>
              </w:rPr>
              <w:t xml:space="preserve"> meetings.</w:t>
            </w:r>
          </w:p>
        </w:tc>
        <w:tc>
          <w:tcPr>
            <w:tcW w:w="1080" w:type="dxa"/>
          </w:tcPr>
          <w:p w14:paraId="04AF0356"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491FBC8E"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619163E8"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26A38DA8" w14:textId="77777777" w:rsidTr="00930FE5">
        <w:tc>
          <w:tcPr>
            <w:tcW w:w="7470" w:type="dxa"/>
          </w:tcPr>
          <w:p w14:paraId="5F316857" w14:textId="2EFBAAC5"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Actively participates in advising sessions and discussions.</w:t>
            </w:r>
          </w:p>
        </w:tc>
        <w:tc>
          <w:tcPr>
            <w:tcW w:w="1080" w:type="dxa"/>
          </w:tcPr>
          <w:p w14:paraId="1FB51DCD"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0244F447"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2A5C011D"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70B72DC8" w14:textId="77777777" w:rsidTr="00930FE5">
        <w:tc>
          <w:tcPr>
            <w:tcW w:w="7470" w:type="dxa"/>
          </w:tcPr>
          <w:p w14:paraId="6B7E2186" w14:textId="07D30E27"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Articulates academic and career goals clearly.</w:t>
            </w:r>
          </w:p>
        </w:tc>
        <w:tc>
          <w:tcPr>
            <w:tcW w:w="1080" w:type="dxa"/>
          </w:tcPr>
          <w:p w14:paraId="729FB0B4"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734ADE33"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1A3B51A0"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31A4542B" w14:textId="77777777" w:rsidTr="00930FE5">
        <w:tc>
          <w:tcPr>
            <w:tcW w:w="7470" w:type="dxa"/>
          </w:tcPr>
          <w:p w14:paraId="3E643683" w14:textId="46D2A5B1"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Follows through on previously agreed-upon action items.</w:t>
            </w:r>
          </w:p>
        </w:tc>
        <w:tc>
          <w:tcPr>
            <w:tcW w:w="1080" w:type="dxa"/>
          </w:tcPr>
          <w:p w14:paraId="5F292EAB"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49F03607"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1F559791"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0B80622D" w14:textId="77777777" w:rsidTr="00930FE5">
        <w:tc>
          <w:tcPr>
            <w:tcW w:w="7470" w:type="dxa"/>
          </w:tcPr>
          <w:p w14:paraId="083DBBD5" w14:textId="1A2B41A2"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Selects appropriate courses in line with degree plan.</w:t>
            </w:r>
          </w:p>
        </w:tc>
        <w:tc>
          <w:tcPr>
            <w:tcW w:w="1080" w:type="dxa"/>
          </w:tcPr>
          <w:p w14:paraId="6F9E63C7"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2A66BD5C"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427B33D6"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4B688689" w14:textId="77777777" w:rsidTr="00930FE5">
        <w:tc>
          <w:tcPr>
            <w:tcW w:w="7470" w:type="dxa"/>
          </w:tcPr>
          <w:p w14:paraId="2BF236A7" w14:textId="08819E86" w:rsidR="00DF7AC1" w:rsidRPr="00043AAB" w:rsidRDefault="00DF7AC1">
            <w:pPr>
              <w:pStyle w:val="my-0"/>
              <w:numPr>
                <w:ilvl w:val="0"/>
                <w:numId w:val="15"/>
              </w:numPr>
              <w:spacing w:before="0" w:beforeAutospacing="0" w:after="0" w:afterAutospacing="0"/>
              <w:rPr>
                <w:rFonts w:asciiTheme="majorBidi" w:hAnsiTheme="majorBidi" w:cstheme="majorBidi"/>
              </w:rPr>
            </w:pPr>
            <w:proofErr w:type="gramStart"/>
            <w:r w:rsidRPr="00043AAB">
              <w:rPr>
                <w:rFonts w:asciiTheme="majorBidi" w:hAnsiTheme="majorBidi" w:cstheme="majorBidi"/>
              </w:rPr>
              <w:t>Seeks</w:t>
            </w:r>
            <w:proofErr w:type="gramEnd"/>
            <w:r w:rsidRPr="00043AAB">
              <w:rPr>
                <w:rFonts w:asciiTheme="majorBidi" w:hAnsiTheme="majorBidi" w:cstheme="majorBidi"/>
              </w:rPr>
              <w:t xml:space="preserve"> help or clarification when facing academic challenges.</w:t>
            </w:r>
          </w:p>
        </w:tc>
        <w:tc>
          <w:tcPr>
            <w:tcW w:w="1080" w:type="dxa"/>
          </w:tcPr>
          <w:p w14:paraId="06277392"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328965C8"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5C1276E8"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73D5F5D9" w14:textId="77777777" w:rsidTr="00930FE5">
        <w:tc>
          <w:tcPr>
            <w:tcW w:w="7470" w:type="dxa"/>
          </w:tcPr>
          <w:p w14:paraId="03FE10F6" w14:textId="6FAB36C5"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Utilizes campus resources (tutoring, writing center, counseling) as needed.</w:t>
            </w:r>
          </w:p>
        </w:tc>
        <w:tc>
          <w:tcPr>
            <w:tcW w:w="1080" w:type="dxa"/>
          </w:tcPr>
          <w:p w14:paraId="44DD6304"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7C2C6C63"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4F470D4C"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34EC3CA9" w14:textId="77777777" w:rsidTr="00930FE5">
        <w:tc>
          <w:tcPr>
            <w:tcW w:w="7470" w:type="dxa"/>
          </w:tcPr>
          <w:p w14:paraId="2457CEAF" w14:textId="16611755"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Maintains satisfactory academic progress (GPA, credits completed).</w:t>
            </w:r>
          </w:p>
        </w:tc>
        <w:tc>
          <w:tcPr>
            <w:tcW w:w="1080" w:type="dxa"/>
          </w:tcPr>
          <w:p w14:paraId="57A0DE53"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517DEC52"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66DFDB48"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35542603" w14:textId="77777777" w:rsidTr="00930FE5">
        <w:tc>
          <w:tcPr>
            <w:tcW w:w="7470" w:type="dxa"/>
          </w:tcPr>
          <w:p w14:paraId="65E001A0" w14:textId="25C8E3C8"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Meets important academic deadlines (registration, add/drop, graduation application).</w:t>
            </w:r>
          </w:p>
        </w:tc>
        <w:tc>
          <w:tcPr>
            <w:tcW w:w="1080" w:type="dxa"/>
          </w:tcPr>
          <w:p w14:paraId="5DAB35FC"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0C42DCBE"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7C1B107A"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7A61C75E" w14:textId="77777777" w:rsidTr="00930FE5">
        <w:tc>
          <w:tcPr>
            <w:tcW w:w="7470" w:type="dxa"/>
          </w:tcPr>
          <w:p w14:paraId="78430725" w14:textId="26D74992"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Demonstrates time management and organizational skills.</w:t>
            </w:r>
          </w:p>
        </w:tc>
        <w:tc>
          <w:tcPr>
            <w:tcW w:w="1080" w:type="dxa"/>
          </w:tcPr>
          <w:p w14:paraId="3E761046"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525B34C1"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1003BC76"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330E473A" w14:textId="77777777" w:rsidTr="00930FE5">
        <w:tc>
          <w:tcPr>
            <w:tcW w:w="7470" w:type="dxa"/>
          </w:tcPr>
          <w:p w14:paraId="142A4C73" w14:textId="2C2E3EAE"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Engages in co-curricular or extracurricular activities relevant to goals.</w:t>
            </w:r>
          </w:p>
        </w:tc>
        <w:tc>
          <w:tcPr>
            <w:tcW w:w="1080" w:type="dxa"/>
          </w:tcPr>
          <w:p w14:paraId="35C38F73"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2A63070B"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341209CA"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586F74FB" w14:textId="77777777" w:rsidTr="00930FE5">
        <w:tc>
          <w:tcPr>
            <w:tcW w:w="7470" w:type="dxa"/>
          </w:tcPr>
          <w:p w14:paraId="45CF426E" w14:textId="05276E7C"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Shows initiative in exploring career or internship opportunities.</w:t>
            </w:r>
          </w:p>
        </w:tc>
        <w:tc>
          <w:tcPr>
            <w:tcW w:w="1080" w:type="dxa"/>
          </w:tcPr>
          <w:p w14:paraId="3B343EF1"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5E5F7A3E"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0FE17C6F"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74E4F3D6" w14:textId="77777777" w:rsidTr="00930FE5">
        <w:tc>
          <w:tcPr>
            <w:tcW w:w="7470" w:type="dxa"/>
          </w:tcPr>
          <w:p w14:paraId="46E7A609" w14:textId="54C63348"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Reflects on academic performance and identifies areas for improvement.</w:t>
            </w:r>
          </w:p>
        </w:tc>
        <w:tc>
          <w:tcPr>
            <w:tcW w:w="1080" w:type="dxa"/>
          </w:tcPr>
          <w:p w14:paraId="3FD993D7"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19098084"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1C940087"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2F8550B2" w14:textId="77777777" w:rsidTr="00930FE5">
        <w:tc>
          <w:tcPr>
            <w:tcW w:w="7470" w:type="dxa"/>
          </w:tcPr>
          <w:p w14:paraId="0E6B4CCF" w14:textId="52AA3FC0"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 xml:space="preserve">Communicates effectively and respectfully with </w:t>
            </w:r>
            <w:proofErr w:type="gramStart"/>
            <w:r w:rsidRPr="00043AAB">
              <w:rPr>
                <w:rFonts w:asciiTheme="majorBidi" w:hAnsiTheme="majorBidi" w:cstheme="majorBidi"/>
              </w:rPr>
              <w:t>advisor</w:t>
            </w:r>
            <w:proofErr w:type="gramEnd"/>
            <w:r w:rsidRPr="00043AAB">
              <w:rPr>
                <w:rFonts w:asciiTheme="majorBidi" w:hAnsiTheme="majorBidi" w:cstheme="majorBidi"/>
              </w:rPr>
              <w:t xml:space="preserve"> and faculty.</w:t>
            </w:r>
          </w:p>
        </w:tc>
        <w:tc>
          <w:tcPr>
            <w:tcW w:w="1080" w:type="dxa"/>
          </w:tcPr>
          <w:p w14:paraId="456E629D"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36C9EA77"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7B34B15E"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53C5A25C" w14:textId="77777777" w:rsidTr="00930FE5">
        <w:tc>
          <w:tcPr>
            <w:tcW w:w="7470" w:type="dxa"/>
          </w:tcPr>
          <w:p w14:paraId="287585B9" w14:textId="685C867C"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Demonstrates responsibility and autonomy in academic decision-making.</w:t>
            </w:r>
          </w:p>
        </w:tc>
        <w:tc>
          <w:tcPr>
            <w:tcW w:w="1080" w:type="dxa"/>
          </w:tcPr>
          <w:p w14:paraId="3F97C181"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3BE74DA7"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339AC6B3"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22476463" w14:textId="77777777" w:rsidTr="00930FE5">
        <w:tc>
          <w:tcPr>
            <w:tcW w:w="7470" w:type="dxa"/>
          </w:tcPr>
          <w:p w14:paraId="72456C7B" w14:textId="40A025CD"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Is open to feedback and willing to adjust plans as necessary.</w:t>
            </w:r>
          </w:p>
        </w:tc>
        <w:tc>
          <w:tcPr>
            <w:tcW w:w="1080" w:type="dxa"/>
          </w:tcPr>
          <w:p w14:paraId="6C5FA530"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2C51220B"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3F93C05C"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3EDFF9C7" w14:textId="77777777" w:rsidTr="00930FE5">
        <w:tc>
          <w:tcPr>
            <w:tcW w:w="7470" w:type="dxa"/>
          </w:tcPr>
          <w:p w14:paraId="27E2F113" w14:textId="5AD712BF"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Understands the impact of personal issues on academic progress and seeks support when needed.</w:t>
            </w:r>
          </w:p>
        </w:tc>
        <w:tc>
          <w:tcPr>
            <w:tcW w:w="1080" w:type="dxa"/>
          </w:tcPr>
          <w:p w14:paraId="484727D7"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6CD036F3"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0AD8EBF0"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60BA5738" w14:textId="77777777" w:rsidTr="00930FE5">
        <w:tc>
          <w:tcPr>
            <w:tcW w:w="7470" w:type="dxa"/>
          </w:tcPr>
          <w:p w14:paraId="317E2BD9" w14:textId="07F70B19"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Has a realistic understanding of workload and course expectations.</w:t>
            </w:r>
          </w:p>
        </w:tc>
        <w:tc>
          <w:tcPr>
            <w:tcW w:w="1080" w:type="dxa"/>
          </w:tcPr>
          <w:p w14:paraId="5064F487"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4C05D0EF"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162D3E43" w14:textId="77777777" w:rsidR="00DF7AC1" w:rsidRPr="00043AAB" w:rsidRDefault="00DF7AC1" w:rsidP="00DF7AC1">
            <w:pPr>
              <w:pStyle w:val="my-0"/>
              <w:spacing w:before="0" w:beforeAutospacing="0" w:after="0" w:afterAutospacing="0"/>
              <w:rPr>
                <w:rFonts w:asciiTheme="majorBidi" w:hAnsiTheme="majorBidi" w:cstheme="majorBidi"/>
              </w:rPr>
            </w:pPr>
          </w:p>
        </w:tc>
      </w:tr>
      <w:tr w:rsidR="00DF7AC1" w:rsidRPr="00043AAB" w14:paraId="1C1DEA43" w14:textId="77777777" w:rsidTr="00930FE5">
        <w:tc>
          <w:tcPr>
            <w:tcW w:w="7470" w:type="dxa"/>
          </w:tcPr>
          <w:p w14:paraId="67B0F91A" w14:textId="2B716C2A" w:rsidR="00DF7AC1" w:rsidRPr="00043AAB" w:rsidRDefault="00DF7AC1">
            <w:pPr>
              <w:pStyle w:val="my-0"/>
              <w:numPr>
                <w:ilvl w:val="0"/>
                <w:numId w:val="15"/>
              </w:numPr>
              <w:spacing w:before="0" w:beforeAutospacing="0" w:after="0" w:afterAutospacing="0"/>
              <w:rPr>
                <w:rFonts w:asciiTheme="majorBidi" w:hAnsiTheme="majorBidi" w:cstheme="majorBidi"/>
              </w:rPr>
            </w:pPr>
            <w:r w:rsidRPr="00043AAB">
              <w:rPr>
                <w:rFonts w:asciiTheme="majorBidi" w:hAnsiTheme="majorBidi" w:cstheme="majorBidi"/>
              </w:rPr>
              <w:t>Plans for future semesters, including long-term academic and career pathways.</w:t>
            </w:r>
          </w:p>
        </w:tc>
        <w:tc>
          <w:tcPr>
            <w:tcW w:w="1080" w:type="dxa"/>
          </w:tcPr>
          <w:p w14:paraId="0B513AA8"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350" w:type="dxa"/>
          </w:tcPr>
          <w:p w14:paraId="4643FB33" w14:textId="77777777" w:rsidR="00DF7AC1" w:rsidRPr="00043AAB" w:rsidRDefault="00DF7AC1" w:rsidP="00DF7AC1">
            <w:pPr>
              <w:pStyle w:val="my-0"/>
              <w:spacing w:before="0" w:beforeAutospacing="0" w:after="0" w:afterAutospacing="0"/>
              <w:rPr>
                <w:rFonts w:asciiTheme="majorBidi" w:hAnsiTheme="majorBidi" w:cstheme="majorBidi"/>
              </w:rPr>
            </w:pPr>
          </w:p>
        </w:tc>
        <w:tc>
          <w:tcPr>
            <w:tcW w:w="1080" w:type="dxa"/>
          </w:tcPr>
          <w:p w14:paraId="3908A7E6" w14:textId="77777777" w:rsidR="00DF7AC1" w:rsidRPr="00043AAB" w:rsidRDefault="00DF7AC1" w:rsidP="00DF7AC1">
            <w:pPr>
              <w:pStyle w:val="my-0"/>
              <w:spacing w:before="0" w:beforeAutospacing="0" w:after="0" w:afterAutospacing="0"/>
              <w:rPr>
                <w:rFonts w:asciiTheme="majorBidi" w:hAnsiTheme="majorBidi" w:cstheme="majorBidi"/>
              </w:rPr>
            </w:pPr>
          </w:p>
        </w:tc>
      </w:tr>
    </w:tbl>
    <w:p w14:paraId="0625B1A0" w14:textId="77777777" w:rsidR="00DF7AC1" w:rsidRPr="00043AAB" w:rsidRDefault="00DF7AC1" w:rsidP="00EF13B3">
      <w:pPr>
        <w:pStyle w:val="my-0"/>
        <w:pBdr>
          <w:top w:val="single" w:sz="2" w:space="0" w:color="E5E7EB"/>
          <w:left w:val="single" w:sz="2" w:space="0" w:color="E5E7EB"/>
          <w:bottom w:val="single" w:sz="2" w:space="0" w:color="E5E7EB"/>
          <w:right w:val="single" w:sz="2" w:space="0" w:color="E5E7EB"/>
        </w:pBdr>
        <w:spacing w:before="0" w:beforeAutospacing="0" w:after="0" w:afterAutospacing="0"/>
        <w:rPr>
          <w:rFonts w:asciiTheme="majorBidi" w:hAnsiTheme="majorBidi" w:cstheme="majorBidi"/>
        </w:rPr>
      </w:pPr>
    </w:p>
    <w:p w14:paraId="4F048E68" w14:textId="77777777" w:rsidR="00820268" w:rsidRPr="00043AAB" w:rsidRDefault="00820268" w:rsidP="00820268">
      <w:pPr>
        <w:spacing w:after="200"/>
        <w:rPr>
          <w:rFonts w:asciiTheme="majorBidi" w:eastAsia="Calibri" w:hAnsiTheme="majorBidi" w:cstheme="majorBidi"/>
          <w:bCs/>
          <w:color w:val="auto"/>
          <w:sz w:val="20"/>
          <w:szCs w:val="20"/>
        </w:rPr>
      </w:pPr>
      <w:r w:rsidRPr="00043AAB">
        <w:rPr>
          <w:rFonts w:asciiTheme="majorBidi" w:eastAsia="Calibri" w:hAnsiTheme="majorBidi" w:cstheme="majorBidi"/>
          <w:bCs/>
          <w:color w:val="auto"/>
          <w:sz w:val="20"/>
          <w:szCs w:val="20"/>
        </w:rPr>
        <w:t>Academic Advisor:</w:t>
      </w:r>
    </w:p>
    <w:p w14:paraId="2C3265F7" w14:textId="71B8CD24" w:rsidR="00AF527D" w:rsidRDefault="00820268" w:rsidP="00EB080C">
      <w:pPr>
        <w:spacing w:after="200"/>
        <w:rPr>
          <w:rFonts w:asciiTheme="majorBidi" w:eastAsia="Calibri" w:hAnsiTheme="majorBidi" w:cstheme="majorBidi"/>
          <w:bCs/>
          <w:color w:val="auto"/>
          <w:sz w:val="20"/>
          <w:szCs w:val="20"/>
        </w:rPr>
      </w:pPr>
      <w:r w:rsidRPr="00043AAB">
        <w:rPr>
          <w:rFonts w:asciiTheme="majorBidi" w:eastAsia="Calibri" w:hAnsiTheme="majorBidi" w:cstheme="majorBidi"/>
          <w:bCs/>
          <w:color w:val="auto"/>
          <w:sz w:val="20"/>
          <w:szCs w:val="20"/>
        </w:rPr>
        <w:t>Name………………………….                             Signature………………………</w:t>
      </w:r>
    </w:p>
    <w:p w14:paraId="2FB1DDD5" w14:textId="7F7D3322" w:rsidR="00B11E85" w:rsidRPr="00043AAB" w:rsidRDefault="00B11E85" w:rsidP="00B11E85">
      <w:pPr>
        <w:jc w:val="center"/>
        <w:rPr>
          <w:rFonts w:asciiTheme="majorBidi" w:hAnsiTheme="majorBidi" w:cstheme="majorBidi"/>
          <w:u w:val="single"/>
        </w:rPr>
      </w:pPr>
      <w:r w:rsidRPr="00043AAB">
        <w:rPr>
          <w:rFonts w:asciiTheme="majorBidi" w:hAnsiTheme="majorBidi" w:cstheme="majorBidi"/>
          <w:u w:val="single"/>
        </w:rPr>
        <w:lastRenderedPageBreak/>
        <w:t>Feedback Form</w:t>
      </w:r>
    </w:p>
    <w:p w14:paraId="163BCF71" w14:textId="77777777" w:rsidR="00B11E85" w:rsidRPr="00043AAB" w:rsidRDefault="00B11E85" w:rsidP="00B11E85">
      <w:pPr>
        <w:jc w:val="both"/>
        <w:rPr>
          <w:rFonts w:asciiTheme="majorBidi" w:hAnsiTheme="majorBidi" w:cstheme="majorBidi"/>
          <w:bCs/>
        </w:rPr>
      </w:pPr>
    </w:p>
    <w:p w14:paraId="5597FDA8" w14:textId="46DFE408" w:rsidR="00B11E85" w:rsidRDefault="00B11E85" w:rsidP="00B11E85">
      <w:pPr>
        <w:jc w:val="both"/>
        <w:rPr>
          <w:rFonts w:asciiTheme="majorBidi" w:hAnsiTheme="majorBidi" w:cstheme="majorBidi"/>
          <w:bCs/>
          <w:sz w:val="32"/>
          <w:szCs w:val="24"/>
        </w:rPr>
      </w:pPr>
      <w:r w:rsidRPr="00B67396">
        <w:rPr>
          <w:rFonts w:asciiTheme="majorBidi" w:hAnsiTheme="majorBidi" w:cstheme="majorBidi"/>
          <w:bCs/>
          <w:sz w:val="32"/>
          <w:szCs w:val="24"/>
        </w:rPr>
        <w:t>For Students:</w:t>
      </w:r>
    </w:p>
    <w:p w14:paraId="7498E546" w14:textId="77777777" w:rsidR="00B67396" w:rsidRPr="00B67396" w:rsidRDefault="00B67396" w:rsidP="00B11E85">
      <w:pPr>
        <w:jc w:val="both"/>
        <w:rPr>
          <w:rFonts w:asciiTheme="majorBidi" w:hAnsiTheme="majorBidi" w:cstheme="majorBidi"/>
          <w:sz w:val="32"/>
          <w:szCs w:val="24"/>
        </w:rPr>
      </w:pPr>
    </w:p>
    <w:p w14:paraId="72158F59" w14:textId="4F019855" w:rsidR="00B67396" w:rsidRDefault="00B11E85">
      <w:pPr>
        <w:numPr>
          <w:ilvl w:val="0"/>
          <w:numId w:val="30"/>
        </w:numPr>
        <w:jc w:val="both"/>
        <w:rPr>
          <w:rFonts w:asciiTheme="majorBidi" w:hAnsiTheme="majorBidi" w:cstheme="majorBidi"/>
          <w:b w:val="0"/>
          <w:bCs/>
        </w:rPr>
      </w:pPr>
      <w:r w:rsidRPr="00043AAB">
        <w:rPr>
          <w:rFonts w:asciiTheme="majorBidi" w:hAnsiTheme="majorBidi" w:cstheme="majorBidi"/>
          <w:b w:val="0"/>
          <w:bCs/>
        </w:rPr>
        <w:t>What aspects of academic advising have been most helpful to you</w:t>
      </w:r>
      <w:r w:rsidR="00B67396">
        <w:rPr>
          <w:rFonts w:asciiTheme="majorBidi" w:hAnsiTheme="majorBidi" w:cstheme="majorBidi"/>
          <w:b w:val="0"/>
          <w:bCs/>
        </w:rPr>
        <w:t>?</w:t>
      </w:r>
    </w:p>
    <w:p w14:paraId="5E3B8E7D" w14:textId="2E81314A" w:rsidR="00B67396" w:rsidRPr="00B67396" w:rsidRDefault="00B67396" w:rsidP="00B67396">
      <w:pPr>
        <w:jc w:val="both"/>
        <w:rPr>
          <w:rFonts w:asciiTheme="majorBidi" w:hAnsiTheme="majorBidi" w:cstheme="majorBidi"/>
          <w:b w:val="0"/>
          <w:bCs/>
        </w:rPr>
      </w:pPr>
      <w:r>
        <w:rPr>
          <w:rFonts w:asciiTheme="majorBidi" w:hAnsiTheme="majorBidi" w:cstheme="majorBidi"/>
          <w:b w:val="0"/>
          <w:bCs/>
        </w:rPr>
        <w:t>……………………………………………………………………………………………………………………………………………………………………………………………………………………………………………………………………………………………………………………………………………………………………………………</w:t>
      </w:r>
    </w:p>
    <w:p w14:paraId="4DB5A501" w14:textId="77777777" w:rsidR="00B11E85" w:rsidRDefault="00B11E85">
      <w:pPr>
        <w:numPr>
          <w:ilvl w:val="0"/>
          <w:numId w:val="30"/>
        </w:numPr>
        <w:jc w:val="both"/>
        <w:rPr>
          <w:rFonts w:asciiTheme="majorBidi" w:hAnsiTheme="majorBidi" w:cstheme="majorBidi"/>
          <w:b w:val="0"/>
          <w:bCs/>
        </w:rPr>
      </w:pPr>
      <w:r w:rsidRPr="00043AAB">
        <w:rPr>
          <w:rFonts w:asciiTheme="majorBidi" w:hAnsiTheme="majorBidi" w:cstheme="majorBidi"/>
          <w:b w:val="0"/>
          <w:bCs/>
        </w:rPr>
        <w:t>What challenges have you experienced in accessing advising services?</w:t>
      </w:r>
    </w:p>
    <w:p w14:paraId="2A648730" w14:textId="2867FA9F" w:rsidR="00B67396" w:rsidRPr="00043AAB" w:rsidRDefault="00B67396" w:rsidP="00B67396">
      <w:pPr>
        <w:jc w:val="both"/>
        <w:rPr>
          <w:rFonts w:asciiTheme="majorBidi" w:hAnsiTheme="majorBidi" w:cstheme="majorBidi"/>
          <w:b w:val="0"/>
          <w:bCs/>
        </w:rPr>
      </w:pPr>
      <w:r>
        <w:rPr>
          <w:rFonts w:asciiTheme="majorBidi" w:hAnsiTheme="majorBidi" w:cstheme="majorBidi"/>
          <w:b w:val="0"/>
          <w:bCs/>
        </w:rPr>
        <w:t>……………………………………………………………………………………………………………………………………………………………………………………………………………………………………………………………………………………………………………………………………………………………………………………</w:t>
      </w:r>
    </w:p>
    <w:p w14:paraId="4C8805E2" w14:textId="77777777" w:rsidR="00B11E85" w:rsidRDefault="00B11E85">
      <w:pPr>
        <w:numPr>
          <w:ilvl w:val="0"/>
          <w:numId w:val="30"/>
        </w:numPr>
        <w:jc w:val="both"/>
        <w:rPr>
          <w:rFonts w:asciiTheme="majorBidi" w:hAnsiTheme="majorBidi" w:cstheme="majorBidi"/>
          <w:b w:val="0"/>
          <w:bCs/>
        </w:rPr>
      </w:pPr>
      <w:r w:rsidRPr="00043AAB">
        <w:rPr>
          <w:rFonts w:asciiTheme="majorBidi" w:hAnsiTheme="majorBidi" w:cstheme="majorBidi"/>
          <w:b w:val="0"/>
          <w:bCs/>
        </w:rPr>
        <w:t>How could the advising process be improved?</w:t>
      </w:r>
    </w:p>
    <w:p w14:paraId="1E1A2435" w14:textId="32BD2CA9" w:rsidR="00B67396" w:rsidRPr="00043AAB" w:rsidRDefault="00B67396" w:rsidP="00B67396">
      <w:pPr>
        <w:jc w:val="both"/>
        <w:rPr>
          <w:rFonts w:asciiTheme="majorBidi" w:hAnsiTheme="majorBidi" w:cstheme="majorBidi"/>
          <w:b w:val="0"/>
          <w:bCs/>
        </w:rPr>
      </w:pPr>
      <w:r>
        <w:rPr>
          <w:rFonts w:asciiTheme="majorBidi" w:hAnsiTheme="majorBidi" w:cstheme="majorBidi"/>
          <w:b w:val="0"/>
          <w:bCs/>
        </w:rPr>
        <w:t>……………………………………………………………………………………………………………………………………………………………………………………………………………………………………………………………………………………………………………………………………………………………………………………</w:t>
      </w:r>
    </w:p>
    <w:p w14:paraId="195685DF" w14:textId="77777777" w:rsidR="00B11E85" w:rsidRDefault="00B11E85">
      <w:pPr>
        <w:numPr>
          <w:ilvl w:val="0"/>
          <w:numId w:val="30"/>
        </w:numPr>
        <w:jc w:val="both"/>
        <w:rPr>
          <w:rFonts w:asciiTheme="majorBidi" w:hAnsiTheme="majorBidi" w:cstheme="majorBidi"/>
          <w:b w:val="0"/>
          <w:bCs/>
        </w:rPr>
      </w:pPr>
      <w:r w:rsidRPr="00043AAB">
        <w:rPr>
          <w:rFonts w:asciiTheme="majorBidi" w:hAnsiTheme="majorBidi" w:cstheme="majorBidi"/>
          <w:b w:val="0"/>
          <w:bCs/>
        </w:rPr>
        <w:t>Are there additional topics you wish your advisor would discuss with you?</w:t>
      </w:r>
    </w:p>
    <w:p w14:paraId="72DFDFEB" w14:textId="11321EE4" w:rsidR="00B67396" w:rsidRPr="00043AAB" w:rsidRDefault="00B67396" w:rsidP="00B67396">
      <w:pPr>
        <w:jc w:val="both"/>
        <w:rPr>
          <w:rFonts w:asciiTheme="majorBidi" w:hAnsiTheme="majorBidi" w:cstheme="majorBidi"/>
          <w:b w:val="0"/>
          <w:bCs/>
        </w:rPr>
      </w:pPr>
      <w:r>
        <w:rPr>
          <w:rFonts w:asciiTheme="majorBidi" w:hAnsiTheme="majorBidi" w:cstheme="majorBidi"/>
          <w:b w:val="0"/>
          <w:bCs/>
        </w:rPr>
        <w:t>……………………………………………………………………………………………………………………………………………………………………………………………………………………………………………………………………………………………………………………………………………………………………………………</w:t>
      </w:r>
    </w:p>
    <w:p w14:paraId="275A7C87" w14:textId="0F91CEF0" w:rsidR="00B11E85" w:rsidRDefault="00B11E85">
      <w:pPr>
        <w:numPr>
          <w:ilvl w:val="0"/>
          <w:numId w:val="30"/>
        </w:numPr>
        <w:jc w:val="both"/>
        <w:rPr>
          <w:rFonts w:asciiTheme="majorBidi" w:hAnsiTheme="majorBidi" w:cstheme="majorBidi"/>
          <w:b w:val="0"/>
          <w:bCs/>
        </w:rPr>
      </w:pPr>
      <w:r w:rsidRPr="00043AAB">
        <w:rPr>
          <w:rFonts w:asciiTheme="majorBidi" w:hAnsiTheme="majorBidi" w:cstheme="majorBidi"/>
          <w:b w:val="0"/>
          <w:bCs/>
        </w:rPr>
        <w:t>Any other comments or suggestions?</w:t>
      </w:r>
    </w:p>
    <w:p w14:paraId="52DD72A5" w14:textId="22352B13" w:rsidR="00B67396" w:rsidRPr="00043AAB" w:rsidRDefault="00B67396" w:rsidP="00B67396">
      <w:pPr>
        <w:jc w:val="both"/>
        <w:rPr>
          <w:rFonts w:asciiTheme="majorBidi" w:hAnsiTheme="majorBidi" w:cstheme="majorBidi"/>
          <w:b w:val="0"/>
          <w:bCs/>
        </w:rPr>
      </w:pPr>
      <w:r>
        <w:rPr>
          <w:rFonts w:asciiTheme="majorBidi" w:hAnsiTheme="majorBidi" w:cstheme="majorBidi"/>
          <w:b w:val="0"/>
          <w:bCs/>
        </w:rPr>
        <w:t>……………………………………………………………………………………………………………………………………………………………………………………………………………………………………………………………………………………………………………………………………………………………………………………</w:t>
      </w:r>
    </w:p>
    <w:p w14:paraId="67BC7918" w14:textId="77777777" w:rsidR="00B11E85" w:rsidRPr="00043AAB" w:rsidRDefault="00B11E85" w:rsidP="00B11E85">
      <w:pPr>
        <w:ind w:left="720"/>
        <w:jc w:val="both"/>
        <w:rPr>
          <w:rFonts w:asciiTheme="majorBidi" w:hAnsiTheme="majorBidi" w:cstheme="majorBidi"/>
          <w:b w:val="0"/>
          <w:bCs/>
        </w:rPr>
      </w:pPr>
    </w:p>
    <w:p w14:paraId="33253EF8" w14:textId="77777777" w:rsidR="00B67396" w:rsidRDefault="00B67396" w:rsidP="00B11E85">
      <w:pPr>
        <w:jc w:val="both"/>
        <w:rPr>
          <w:rFonts w:asciiTheme="majorBidi" w:hAnsiTheme="majorBidi" w:cstheme="majorBidi"/>
          <w:bCs/>
          <w:sz w:val="32"/>
          <w:szCs w:val="24"/>
        </w:rPr>
      </w:pPr>
    </w:p>
    <w:p w14:paraId="4E0E72D2" w14:textId="77777777" w:rsidR="00B67396" w:rsidRDefault="00B67396" w:rsidP="00B11E85">
      <w:pPr>
        <w:jc w:val="both"/>
        <w:rPr>
          <w:rFonts w:asciiTheme="majorBidi" w:hAnsiTheme="majorBidi" w:cstheme="majorBidi"/>
          <w:bCs/>
          <w:sz w:val="32"/>
          <w:szCs w:val="24"/>
        </w:rPr>
      </w:pPr>
    </w:p>
    <w:p w14:paraId="0FB3B158" w14:textId="77777777" w:rsidR="00B67396" w:rsidRDefault="00B67396" w:rsidP="00B11E85">
      <w:pPr>
        <w:jc w:val="both"/>
        <w:rPr>
          <w:rFonts w:asciiTheme="majorBidi" w:hAnsiTheme="majorBidi" w:cstheme="majorBidi"/>
          <w:bCs/>
          <w:sz w:val="32"/>
          <w:szCs w:val="24"/>
        </w:rPr>
      </w:pPr>
    </w:p>
    <w:p w14:paraId="55BE96EA" w14:textId="77777777" w:rsidR="009C40AB" w:rsidRDefault="009C40AB" w:rsidP="00B11E85">
      <w:pPr>
        <w:jc w:val="both"/>
        <w:rPr>
          <w:rFonts w:asciiTheme="majorBidi" w:hAnsiTheme="majorBidi" w:cstheme="majorBidi"/>
          <w:bCs/>
          <w:sz w:val="32"/>
          <w:szCs w:val="24"/>
        </w:rPr>
      </w:pPr>
    </w:p>
    <w:p w14:paraId="5A309D9C" w14:textId="77777777" w:rsidR="00B67396" w:rsidRDefault="00B67396" w:rsidP="00B11E85">
      <w:pPr>
        <w:jc w:val="both"/>
        <w:rPr>
          <w:rFonts w:asciiTheme="majorBidi" w:hAnsiTheme="majorBidi" w:cstheme="majorBidi"/>
          <w:bCs/>
          <w:sz w:val="32"/>
          <w:szCs w:val="24"/>
        </w:rPr>
      </w:pPr>
    </w:p>
    <w:p w14:paraId="55680994" w14:textId="7BA73F34" w:rsidR="00B11E85" w:rsidRDefault="00B11E85" w:rsidP="00B11E85">
      <w:pPr>
        <w:jc w:val="both"/>
        <w:rPr>
          <w:rFonts w:asciiTheme="majorBidi" w:hAnsiTheme="majorBidi" w:cstheme="majorBidi"/>
          <w:bCs/>
          <w:sz w:val="32"/>
          <w:szCs w:val="24"/>
        </w:rPr>
      </w:pPr>
      <w:r w:rsidRPr="00B67396">
        <w:rPr>
          <w:rFonts w:asciiTheme="majorBidi" w:hAnsiTheme="majorBidi" w:cstheme="majorBidi"/>
          <w:bCs/>
          <w:sz w:val="32"/>
          <w:szCs w:val="24"/>
        </w:rPr>
        <w:lastRenderedPageBreak/>
        <w:t>For Advisors:</w:t>
      </w:r>
    </w:p>
    <w:p w14:paraId="2DFCD5A5" w14:textId="77777777" w:rsidR="00B67396" w:rsidRPr="00B67396" w:rsidRDefault="00B67396" w:rsidP="00B11E85">
      <w:pPr>
        <w:jc w:val="both"/>
        <w:rPr>
          <w:rFonts w:asciiTheme="majorBidi" w:hAnsiTheme="majorBidi" w:cstheme="majorBidi"/>
          <w:sz w:val="32"/>
          <w:szCs w:val="24"/>
        </w:rPr>
      </w:pPr>
    </w:p>
    <w:p w14:paraId="134457FF" w14:textId="77777777" w:rsidR="00B11E85" w:rsidRDefault="00B11E85">
      <w:pPr>
        <w:numPr>
          <w:ilvl w:val="0"/>
          <w:numId w:val="14"/>
        </w:numPr>
        <w:jc w:val="both"/>
        <w:rPr>
          <w:rFonts w:asciiTheme="majorBidi" w:hAnsiTheme="majorBidi" w:cstheme="majorBidi"/>
          <w:b w:val="0"/>
          <w:bCs/>
        </w:rPr>
      </w:pPr>
      <w:r w:rsidRPr="00043AAB">
        <w:rPr>
          <w:rFonts w:asciiTheme="majorBidi" w:hAnsiTheme="majorBidi" w:cstheme="majorBidi"/>
          <w:b w:val="0"/>
          <w:bCs/>
        </w:rPr>
        <w:t>What resources or support would help you advise more effectively?</w:t>
      </w:r>
    </w:p>
    <w:p w14:paraId="11613A11" w14:textId="28BECE02" w:rsidR="00B67396" w:rsidRDefault="00B67396" w:rsidP="00B67396">
      <w:pPr>
        <w:jc w:val="both"/>
        <w:rPr>
          <w:rFonts w:asciiTheme="majorBidi" w:hAnsiTheme="majorBidi" w:cstheme="majorBidi"/>
          <w:b w:val="0"/>
          <w:bCs/>
        </w:rPr>
      </w:pPr>
      <w:r>
        <w:rPr>
          <w:rFonts w:asciiTheme="majorBidi" w:hAnsiTheme="majorBidi" w:cstheme="majorBidi"/>
          <w:b w:val="0"/>
          <w:bCs/>
        </w:rPr>
        <w:t>……………………………………………………………………………………………………………………………………………………………………………………………………………………………………………………………………………………………………………………………………………………………………………………</w:t>
      </w:r>
    </w:p>
    <w:p w14:paraId="3FF09453" w14:textId="7A7A8FE6" w:rsidR="00B11E85" w:rsidRPr="00B67396" w:rsidRDefault="00B11E85">
      <w:pPr>
        <w:numPr>
          <w:ilvl w:val="0"/>
          <w:numId w:val="14"/>
        </w:numPr>
        <w:jc w:val="both"/>
        <w:rPr>
          <w:rFonts w:asciiTheme="majorBidi" w:hAnsiTheme="majorBidi" w:cstheme="majorBidi"/>
          <w:b w:val="0"/>
          <w:bCs/>
        </w:rPr>
      </w:pPr>
      <w:r w:rsidRPr="00B67396">
        <w:rPr>
          <w:rFonts w:asciiTheme="majorBidi" w:hAnsiTheme="majorBidi" w:cstheme="majorBidi"/>
          <w:b w:val="0"/>
          <w:bCs/>
        </w:rPr>
        <w:t>What barriers do you face in your advising role</w:t>
      </w:r>
      <w:r w:rsidR="00B67396" w:rsidRPr="00B67396">
        <w:rPr>
          <w:rFonts w:asciiTheme="majorBidi" w:hAnsiTheme="majorBidi" w:cstheme="majorBidi"/>
          <w:b w:val="0"/>
          <w:bCs/>
        </w:rPr>
        <w:t>?</w:t>
      </w:r>
    </w:p>
    <w:p w14:paraId="0C41598B" w14:textId="2260B5E4" w:rsidR="00B67396" w:rsidRPr="00043AAB" w:rsidRDefault="00B67396" w:rsidP="00B67396">
      <w:pPr>
        <w:jc w:val="both"/>
        <w:rPr>
          <w:rFonts w:asciiTheme="majorBidi" w:hAnsiTheme="majorBidi" w:cstheme="majorBidi"/>
          <w:b w:val="0"/>
          <w:bCs/>
        </w:rPr>
      </w:pPr>
      <w:r>
        <w:rPr>
          <w:rFonts w:asciiTheme="majorBidi" w:hAnsiTheme="majorBidi" w:cstheme="majorBidi"/>
          <w:b w:val="0"/>
          <w:bCs/>
        </w:rPr>
        <w:t>……………………………………………………………………………………………………………………………………………………………………………………………………………………………………………………………………………………………………………………………………………………………………………………</w:t>
      </w:r>
    </w:p>
    <w:p w14:paraId="0B7700F5" w14:textId="77777777" w:rsidR="00B11E85" w:rsidRDefault="00B11E85">
      <w:pPr>
        <w:numPr>
          <w:ilvl w:val="0"/>
          <w:numId w:val="14"/>
        </w:numPr>
        <w:jc w:val="both"/>
        <w:rPr>
          <w:rFonts w:asciiTheme="majorBidi" w:hAnsiTheme="majorBidi" w:cstheme="majorBidi"/>
          <w:b w:val="0"/>
          <w:bCs/>
        </w:rPr>
      </w:pPr>
      <w:r w:rsidRPr="00043AAB">
        <w:rPr>
          <w:rFonts w:asciiTheme="majorBidi" w:hAnsiTheme="majorBidi" w:cstheme="majorBidi"/>
          <w:b w:val="0"/>
          <w:bCs/>
        </w:rPr>
        <w:t>How could the advising program be improved from your perspective?</w:t>
      </w:r>
    </w:p>
    <w:p w14:paraId="6D0EFF67" w14:textId="6A0DD975" w:rsidR="00B67396" w:rsidRPr="00043AAB" w:rsidRDefault="00B67396" w:rsidP="00B67396">
      <w:pPr>
        <w:jc w:val="both"/>
        <w:rPr>
          <w:rFonts w:asciiTheme="majorBidi" w:hAnsiTheme="majorBidi" w:cstheme="majorBidi"/>
          <w:b w:val="0"/>
          <w:bCs/>
        </w:rPr>
      </w:pPr>
      <w:r>
        <w:rPr>
          <w:rFonts w:asciiTheme="majorBidi" w:hAnsiTheme="majorBidi" w:cstheme="majorBidi"/>
          <w:b w:val="0"/>
          <w:bCs/>
        </w:rPr>
        <w:t>……………………………………………………………………………………………………………………………………………………………………………………………………………………………………………………………………………………………………………………………………………………………………………………</w:t>
      </w:r>
    </w:p>
    <w:p w14:paraId="6F6C7172" w14:textId="77777777" w:rsidR="00B11E85" w:rsidRDefault="00B11E85">
      <w:pPr>
        <w:numPr>
          <w:ilvl w:val="0"/>
          <w:numId w:val="14"/>
        </w:numPr>
        <w:jc w:val="both"/>
        <w:rPr>
          <w:rFonts w:asciiTheme="majorBidi" w:hAnsiTheme="majorBidi" w:cstheme="majorBidi"/>
          <w:b w:val="0"/>
          <w:bCs/>
        </w:rPr>
      </w:pPr>
      <w:r w:rsidRPr="00043AAB">
        <w:rPr>
          <w:rFonts w:asciiTheme="majorBidi" w:hAnsiTheme="majorBidi" w:cstheme="majorBidi"/>
          <w:b w:val="0"/>
          <w:bCs/>
        </w:rPr>
        <w:t>Are there professional development topics you would like to pursue?</w:t>
      </w:r>
    </w:p>
    <w:p w14:paraId="610B2B5E" w14:textId="1B01CA14" w:rsidR="00B67396" w:rsidRPr="00043AAB" w:rsidRDefault="00B67396" w:rsidP="00B67396">
      <w:pPr>
        <w:jc w:val="both"/>
        <w:rPr>
          <w:rFonts w:asciiTheme="majorBidi" w:hAnsiTheme="majorBidi" w:cstheme="majorBidi"/>
          <w:b w:val="0"/>
          <w:bCs/>
        </w:rPr>
      </w:pPr>
      <w:r>
        <w:rPr>
          <w:rFonts w:asciiTheme="majorBidi" w:hAnsiTheme="majorBidi" w:cstheme="majorBidi"/>
          <w:b w:val="0"/>
          <w:bCs/>
        </w:rPr>
        <w:t>……………………………………………………………………………………………………………………………………………………………………………………………………………………………………………………………………………………………………………………………………………………………………………………</w:t>
      </w:r>
    </w:p>
    <w:p w14:paraId="44EA6E5B" w14:textId="723CEBD3" w:rsidR="00B11E85" w:rsidRDefault="00B11E85">
      <w:pPr>
        <w:numPr>
          <w:ilvl w:val="0"/>
          <w:numId w:val="14"/>
        </w:numPr>
        <w:jc w:val="both"/>
        <w:rPr>
          <w:rFonts w:asciiTheme="majorBidi" w:hAnsiTheme="majorBidi" w:cstheme="majorBidi"/>
          <w:b w:val="0"/>
          <w:bCs/>
        </w:rPr>
      </w:pPr>
      <w:r w:rsidRPr="00043AAB">
        <w:rPr>
          <w:rFonts w:asciiTheme="majorBidi" w:hAnsiTheme="majorBidi" w:cstheme="majorBidi"/>
          <w:b w:val="0"/>
          <w:bCs/>
        </w:rPr>
        <w:t>Any additional feedback or recommendations?</w:t>
      </w:r>
    </w:p>
    <w:p w14:paraId="312060E1" w14:textId="0B666FF4" w:rsidR="00B67396" w:rsidRPr="00B67396" w:rsidRDefault="00B67396" w:rsidP="00B67396">
      <w:pPr>
        <w:jc w:val="both"/>
        <w:rPr>
          <w:rFonts w:asciiTheme="majorBidi" w:hAnsiTheme="majorBidi" w:cstheme="majorBidi"/>
          <w:b w:val="0"/>
          <w:bCs/>
        </w:rPr>
      </w:pPr>
      <w:r>
        <w:rPr>
          <w:rFonts w:asciiTheme="majorBidi" w:hAnsiTheme="majorBidi" w:cstheme="majorBidi"/>
          <w:b w:val="0"/>
          <w:bCs/>
        </w:rPr>
        <w:t>……………………………………………………………………………………………………………………………………………………………………………………………………………………………………………………………………………………………………………………………………………………………………………………</w:t>
      </w:r>
    </w:p>
    <w:p w14:paraId="42E14D65" w14:textId="5862EA71" w:rsidR="00B11E85" w:rsidRPr="00043AAB" w:rsidRDefault="00B11E85" w:rsidP="00B11E85">
      <w:pPr>
        <w:jc w:val="both"/>
        <w:rPr>
          <w:rFonts w:asciiTheme="majorBidi" w:hAnsiTheme="majorBidi" w:cstheme="majorBidi"/>
        </w:rPr>
      </w:pPr>
    </w:p>
    <w:p w14:paraId="65C8C737" w14:textId="628F84D6" w:rsidR="00B11E85" w:rsidRPr="00043AAB" w:rsidRDefault="00B11E85" w:rsidP="00B11E85">
      <w:pPr>
        <w:jc w:val="both"/>
        <w:rPr>
          <w:rFonts w:asciiTheme="majorBidi" w:hAnsiTheme="majorBidi" w:cstheme="majorBidi"/>
        </w:rPr>
      </w:pPr>
    </w:p>
    <w:p w14:paraId="36E7E93F" w14:textId="79EBF81D" w:rsidR="00B11E85" w:rsidRPr="00043AAB" w:rsidRDefault="00B11E85" w:rsidP="00B11E85">
      <w:pPr>
        <w:jc w:val="both"/>
        <w:rPr>
          <w:rFonts w:asciiTheme="majorBidi" w:hAnsiTheme="majorBidi" w:cstheme="majorBidi"/>
        </w:rPr>
      </w:pPr>
    </w:p>
    <w:p w14:paraId="6C9A75C1" w14:textId="7CA46BD0" w:rsidR="00B11E85" w:rsidRDefault="00B11E85" w:rsidP="00B11E85">
      <w:pPr>
        <w:jc w:val="both"/>
      </w:pPr>
    </w:p>
    <w:p w14:paraId="4AC910C2" w14:textId="1E94C89B" w:rsidR="00B11E85" w:rsidRDefault="00B11E85" w:rsidP="00B11E85">
      <w:pPr>
        <w:jc w:val="both"/>
      </w:pPr>
    </w:p>
    <w:p w14:paraId="4CE0ABE3" w14:textId="622F0B8A" w:rsidR="00B11E85" w:rsidRDefault="00B11E85" w:rsidP="00B11E85">
      <w:pPr>
        <w:jc w:val="both"/>
      </w:pPr>
    </w:p>
    <w:p w14:paraId="5D37A8DA" w14:textId="77777777" w:rsidR="00043AAB" w:rsidRDefault="00043AAB" w:rsidP="00B11E85">
      <w:pPr>
        <w:jc w:val="both"/>
      </w:pPr>
    </w:p>
    <w:p w14:paraId="4019227C" w14:textId="77777777" w:rsidR="0081665C" w:rsidRPr="00B11E85" w:rsidRDefault="0081665C" w:rsidP="00B11E85">
      <w:pPr>
        <w:jc w:val="both"/>
      </w:pPr>
    </w:p>
    <w:p w14:paraId="754059BD" w14:textId="77777777" w:rsidR="00930FE5" w:rsidRDefault="00930FE5" w:rsidP="0058149C">
      <w:pPr>
        <w:jc w:val="both"/>
      </w:pPr>
    </w:p>
    <w:p w14:paraId="5784D9A6" w14:textId="77777777" w:rsidR="003C7A00" w:rsidRPr="00BA3A6A" w:rsidRDefault="003C7A00" w:rsidP="003C7A00">
      <w:pPr>
        <w:jc w:val="both"/>
        <w:rPr>
          <w:rFonts w:ascii="Algerian" w:hAnsi="Algerian" w:cstheme="majorBidi"/>
          <w:bCs/>
          <w:sz w:val="36"/>
          <w:szCs w:val="28"/>
        </w:rPr>
      </w:pPr>
      <w:r w:rsidRPr="00BA3A6A">
        <w:rPr>
          <w:rFonts w:ascii="Algerian" w:hAnsi="Algerian" w:cstheme="majorBidi"/>
          <w:bCs/>
          <w:sz w:val="36"/>
          <w:szCs w:val="28"/>
        </w:rPr>
        <w:t>References</w:t>
      </w:r>
    </w:p>
    <w:p w14:paraId="4492C85B" w14:textId="6C24B235" w:rsidR="003C7A00" w:rsidRPr="00043AAB" w:rsidRDefault="003C7A00" w:rsidP="00E018BA">
      <w:pPr>
        <w:jc w:val="both"/>
        <w:rPr>
          <w:rFonts w:asciiTheme="majorBidi" w:hAnsiTheme="majorBidi" w:cstheme="majorBidi"/>
          <w:sz w:val="24"/>
          <w:szCs w:val="20"/>
        </w:rPr>
      </w:pPr>
    </w:p>
    <w:p w14:paraId="4E1D135D" w14:textId="56D5813B" w:rsidR="003C7A00" w:rsidRPr="00043AAB" w:rsidRDefault="003C7A00" w:rsidP="00B61323">
      <w:pPr>
        <w:numPr>
          <w:ilvl w:val="0"/>
          <w:numId w:val="1"/>
        </w:numPr>
        <w:jc w:val="both"/>
        <w:rPr>
          <w:rStyle w:val="Hyperlink"/>
          <w:rFonts w:asciiTheme="majorBidi" w:hAnsiTheme="majorBidi" w:cstheme="majorBidi"/>
          <w:color w:val="082A75" w:themeColor="text2"/>
          <w:sz w:val="24"/>
          <w:szCs w:val="20"/>
          <w:u w:val="none"/>
        </w:rPr>
      </w:pPr>
      <w:proofErr w:type="spellStart"/>
      <w:r w:rsidRPr="00043AAB">
        <w:rPr>
          <w:rFonts w:asciiTheme="majorBidi" w:hAnsiTheme="majorBidi" w:cstheme="majorBidi"/>
          <w:sz w:val="24"/>
          <w:szCs w:val="20"/>
        </w:rPr>
        <w:t>Goemans</w:t>
      </w:r>
      <w:proofErr w:type="spellEnd"/>
      <w:r w:rsidRPr="00043AAB">
        <w:rPr>
          <w:rFonts w:asciiTheme="majorBidi" w:hAnsiTheme="majorBidi" w:cstheme="majorBidi"/>
          <w:sz w:val="24"/>
          <w:szCs w:val="20"/>
        </w:rPr>
        <w:t>, M., &amp; Kapinos, B. (2024). A quantitative study of community college student-advisor appointments and student success metrics. </w:t>
      </w:r>
      <w:r w:rsidRPr="00043AAB">
        <w:rPr>
          <w:rFonts w:asciiTheme="majorBidi" w:hAnsiTheme="majorBidi" w:cstheme="majorBidi"/>
          <w:i/>
          <w:iCs/>
          <w:sz w:val="24"/>
          <w:szCs w:val="20"/>
        </w:rPr>
        <w:t>NACADA Journal</w:t>
      </w:r>
      <w:r w:rsidRPr="00043AAB">
        <w:rPr>
          <w:rFonts w:asciiTheme="majorBidi" w:hAnsiTheme="majorBidi" w:cstheme="majorBidi"/>
          <w:sz w:val="24"/>
          <w:szCs w:val="20"/>
        </w:rPr>
        <w:t>, </w:t>
      </w:r>
      <w:r w:rsidRPr="00043AAB">
        <w:rPr>
          <w:rFonts w:asciiTheme="majorBidi" w:hAnsiTheme="majorBidi" w:cstheme="majorBidi"/>
          <w:i/>
          <w:iCs/>
          <w:sz w:val="24"/>
          <w:szCs w:val="20"/>
        </w:rPr>
        <w:t>44</w:t>
      </w:r>
      <w:r w:rsidRPr="00043AAB">
        <w:rPr>
          <w:rFonts w:asciiTheme="majorBidi" w:hAnsiTheme="majorBidi" w:cstheme="majorBidi"/>
          <w:sz w:val="24"/>
          <w:szCs w:val="20"/>
        </w:rPr>
        <w:t xml:space="preserve">(1), 38-54. </w:t>
      </w:r>
      <w:hyperlink r:id="rId32" w:history="1">
        <w:r w:rsidRPr="00043AAB">
          <w:rPr>
            <w:rStyle w:val="Hyperlink"/>
            <w:rFonts w:asciiTheme="majorBidi" w:hAnsiTheme="majorBidi" w:cstheme="majorBidi"/>
            <w:sz w:val="24"/>
            <w:szCs w:val="20"/>
          </w:rPr>
          <w:t>https://doi.org/10.12930/NACADA-23-31</w:t>
        </w:r>
      </w:hyperlink>
    </w:p>
    <w:p w14:paraId="4C7CBB7D" w14:textId="15A462E4" w:rsidR="003C7A00" w:rsidRPr="00043AAB" w:rsidRDefault="00E018BA" w:rsidP="00AC0A3F">
      <w:pPr>
        <w:numPr>
          <w:ilvl w:val="0"/>
          <w:numId w:val="1"/>
        </w:numPr>
        <w:jc w:val="both"/>
        <w:rPr>
          <w:rFonts w:asciiTheme="majorBidi" w:hAnsiTheme="majorBidi" w:cstheme="majorBidi"/>
          <w:sz w:val="24"/>
          <w:szCs w:val="20"/>
        </w:rPr>
      </w:pPr>
      <w:r w:rsidRPr="00043AAB">
        <w:rPr>
          <w:rFonts w:asciiTheme="majorBidi" w:hAnsiTheme="majorBidi" w:cstheme="majorBidi"/>
          <w:sz w:val="24"/>
          <w:szCs w:val="20"/>
        </w:rPr>
        <w:t>NACADA. An End to Checklist Thinking: Learning-Centered Advising [Internet]. Manhattan (KS): National Academic Advising Association; [last accessed 2025 Jun 22]. Available from: </w:t>
      </w:r>
      <w:hyperlink r:id="rId33" w:tgtFrame="_blank" w:history="1">
        <w:r w:rsidRPr="00043AAB">
          <w:rPr>
            <w:rStyle w:val="Hyperlink"/>
            <w:rFonts w:asciiTheme="majorBidi" w:hAnsiTheme="majorBidi" w:cstheme="majorBidi"/>
            <w:sz w:val="24"/>
            <w:szCs w:val="20"/>
          </w:rPr>
          <w:t>https://nacada.ksu.edu/Resources/Clearinghouse/View-Articles/An-End-to-Checklist-Thinking-Learning-</w:t>
        </w:r>
      </w:hyperlink>
    </w:p>
    <w:p w14:paraId="4F6354A5" w14:textId="548574DA" w:rsidR="003C7A00" w:rsidRPr="00043AAB" w:rsidRDefault="003C7A00" w:rsidP="00E018BA">
      <w:pPr>
        <w:numPr>
          <w:ilvl w:val="0"/>
          <w:numId w:val="1"/>
        </w:numPr>
        <w:jc w:val="both"/>
        <w:rPr>
          <w:rFonts w:asciiTheme="majorBidi" w:hAnsiTheme="majorBidi" w:cstheme="majorBidi"/>
          <w:sz w:val="24"/>
          <w:szCs w:val="20"/>
        </w:rPr>
      </w:pPr>
      <w:r w:rsidRPr="00043AAB">
        <w:rPr>
          <w:rFonts w:asciiTheme="majorBidi" w:hAnsiTheme="majorBidi" w:cstheme="majorBidi"/>
          <w:sz w:val="24"/>
          <w:szCs w:val="20"/>
        </w:rPr>
        <w:t>Afzal, A., Sami, A., &amp; Munawar, S. (2024). The Role of Academic Advising and Mentoring in Promoting Student Success and Retention. </w:t>
      </w:r>
      <w:r w:rsidRPr="00043AAB">
        <w:rPr>
          <w:rFonts w:asciiTheme="majorBidi" w:hAnsiTheme="majorBidi" w:cstheme="majorBidi"/>
          <w:i/>
          <w:iCs/>
          <w:sz w:val="24"/>
          <w:szCs w:val="20"/>
        </w:rPr>
        <w:t>International Journal of Human and Society (IJHS)</w:t>
      </w:r>
      <w:r w:rsidRPr="00043AAB">
        <w:rPr>
          <w:rFonts w:asciiTheme="majorBidi" w:hAnsiTheme="majorBidi" w:cstheme="majorBidi"/>
          <w:sz w:val="24"/>
          <w:szCs w:val="20"/>
        </w:rPr>
        <w:t>, </w:t>
      </w:r>
      <w:r w:rsidRPr="00043AAB">
        <w:rPr>
          <w:rFonts w:asciiTheme="majorBidi" w:hAnsiTheme="majorBidi" w:cstheme="majorBidi"/>
          <w:i/>
          <w:iCs/>
          <w:sz w:val="24"/>
          <w:szCs w:val="20"/>
        </w:rPr>
        <w:t>4</w:t>
      </w:r>
      <w:r w:rsidRPr="00043AAB">
        <w:rPr>
          <w:rFonts w:asciiTheme="majorBidi" w:hAnsiTheme="majorBidi" w:cstheme="majorBidi"/>
          <w:sz w:val="24"/>
          <w:szCs w:val="20"/>
        </w:rPr>
        <w:t xml:space="preserve">(1), 110-123. </w:t>
      </w:r>
      <w:hyperlink r:id="rId34" w:history="1">
        <w:r w:rsidRPr="00043AAB">
          <w:rPr>
            <w:rStyle w:val="Hyperlink"/>
            <w:rFonts w:asciiTheme="majorBidi" w:hAnsiTheme="majorBidi" w:cstheme="majorBidi"/>
            <w:sz w:val="24"/>
            <w:szCs w:val="20"/>
          </w:rPr>
          <w:t>(PDF) The Role of Academic Advising and Mentoring in Promoting Student Success and Retention</w:t>
        </w:r>
      </w:hyperlink>
    </w:p>
    <w:p w14:paraId="6ACE1763" w14:textId="798F8DCA" w:rsidR="003C7A00" w:rsidRPr="00043AAB" w:rsidRDefault="003C7A00" w:rsidP="00AC0A3F">
      <w:pPr>
        <w:numPr>
          <w:ilvl w:val="0"/>
          <w:numId w:val="1"/>
        </w:numPr>
        <w:jc w:val="both"/>
        <w:rPr>
          <w:rFonts w:asciiTheme="majorBidi" w:hAnsiTheme="majorBidi" w:cstheme="majorBidi"/>
          <w:sz w:val="24"/>
          <w:szCs w:val="20"/>
          <w:u w:val="single"/>
        </w:rPr>
      </w:pPr>
      <w:r w:rsidRPr="00043AAB">
        <w:rPr>
          <w:rFonts w:asciiTheme="majorBidi" w:hAnsiTheme="majorBidi" w:cstheme="majorBidi"/>
          <w:sz w:val="24"/>
          <w:szCs w:val="20"/>
        </w:rPr>
        <w:t xml:space="preserve">NACADA: The Global Community for Academic Advising. (2006). NACADA concept of academic advising. Retrieved from </w:t>
      </w:r>
      <w:hyperlink r:id="rId35" w:history="1">
        <w:r w:rsidRPr="00043AAB">
          <w:rPr>
            <w:rStyle w:val="Hyperlink"/>
            <w:rFonts w:asciiTheme="majorBidi" w:hAnsiTheme="majorBidi" w:cstheme="majorBidi"/>
            <w:sz w:val="24"/>
            <w:szCs w:val="20"/>
          </w:rPr>
          <w:t>https://www.nacada.ksu.edu/Resources/Pillars/Concept.aspx</w:t>
        </w:r>
      </w:hyperlink>
      <w:r w:rsidR="00E018BA" w:rsidRPr="00043AAB">
        <w:rPr>
          <w:rFonts w:asciiTheme="majorBidi" w:hAnsiTheme="majorBidi" w:cstheme="majorBidi"/>
          <w:sz w:val="24"/>
          <w:szCs w:val="20"/>
        </w:rPr>
        <w:t xml:space="preserve"> </w:t>
      </w:r>
    </w:p>
    <w:p w14:paraId="7F6410A5" w14:textId="77777777" w:rsidR="003C7A00" w:rsidRPr="00043AAB" w:rsidRDefault="003C7A00" w:rsidP="00B61323">
      <w:pPr>
        <w:numPr>
          <w:ilvl w:val="0"/>
          <w:numId w:val="1"/>
        </w:numPr>
        <w:jc w:val="both"/>
        <w:rPr>
          <w:rFonts w:asciiTheme="majorBidi" w:hAnsiTheme="majorBidi" w:cstheme="majorBidi"/>
          <w:sz w:val="24"/>
          <w:szCs w:val="20"/>
        </w:rPr>
      </w:pPr>
      <w:r w:rsidRPr="00043AAB">
        <w:rPr>
          <w:rFonts w:asciiTheme="majorBidi" w:hAnsiTheme="majorBidi" w:cstheme="majorBidi"/>
          <w:sz w:val="24"/>
          <w:szCs w:val="20"/>
        </w:rPr>
        <w:t xml:space="preserve">Schneider, K., &amp; </w:t>
      </w:r>
      <w:proofErr w:type="spellStart"/>
      <w:r w:rsidRPr="00043AAB">
        <w:rPr>
          <w:rFonts w:asciiTheme="majorBidi" w:hAnsiTheme="majorBidi" w:cstheme="majorBidi"/>
          <w:sz w:val="24"/>
          <w:szCs w:val="20"/>
        </w:rPr>
        <w:t>Kranzow</w:t>
      </w:r>
      <w:proofErr w:type="spellEnd"/>
      <w:r w:rsidRPr="00043AAB">
        <w:rPr>
          <w:rFonts w:asciiTheme="majorBidi" w:hAnsiTheme="majorBidi" w:cstheme="majorBidi"/>
          <w:sz w:val="24"/>
          <w:szCs w:val="20"/>
        </w:rPr>
        <w:t>, J. (2022). Strengths-based academic advising: Supporting diverse populations. </w:t>
      </w:r>
      <w:r w:rsidRPr="00043AAB">
        <w:rPr>
          <w:rFonts w:asciiTheme="majorBidi" w:hAnsiTheme="majorBidi" w:cstheme="majorBidi"/>
          <w:i/>
          <w:iCs/>
          <w:sz w:val="24"/>
          <w:szCs w:val="20"/>
        </w:rPr>
        <w:t>National Resource Center for the First-Year Experience and Students in Transition</w:t>
      </w:r>
      <w:r w:rsidRPr="00043AAB">
        <w:rPr>
          <w:rFonts w:asciiTheme="majorBidi" w:hAnsiTheme="majorBidi" w:cstheme="majorBidi"/>
          <w:sz w:val="24"/>
          <w:szCs w:val="20"/>
        </w:rPr>
        <w:t>, </w:t>
      </w:r>
      <w:r w:rsidRPr="00043AAB">
        <w:rPr>
          <w:rFonts w:asciiTheme="majorBidi" w:hAnsiTheme="majorBidi" w:cstheme="majorBidi"/>
          <w:i/>
          <w:iCs/>
          <w:sz w:val="24"/>
          <w:szCs w:val="20"/>
        </w:rPr>
        <w:t>8</w:t>
      </w:r>
      <w:r w:rsidRPr="00043AAB">
        <w:rPr>
          <w:rFonts w:asciiTheme="majorBidi" w:hAnsiTheme="majorBidi" w:cstheme="majorBidi"/>
          <w:sz w:val="24"/>
          <w:szCs w:val="20"/>
        </w:rPr>
        <w:t xml:space="preserve">. </w:t>
      </w:r>
      <w:hyperlink r:id="rId36" w:history="1">
        <w:r w:rsidRPr="00043AAB">
          <w:rPr>
            <w:rStyle w:val="Hyperlink"/>
            <w:rFonts w:asciiTheme="majorBidi" w:hAnsiTheme="majorBidi" w:cstheme="majorBidi"/>
            <w:sz w:val="24"/>
            <w:szCs w:val="20"/>
          </w:rPr>
          <w:t>1651247957_0.pdf</w:t>
        </w:r>
      </w:hyperlink>
    </w:p>
    <w:p w14:paraId="3CDF887F" w14:textId="77777777" w:rsidR="003C7A00" w:rsidRPr="00043AAB" w:rsidRDefault="003C7A00" w:rsidP="00B61323">
      <w:pPr>
        <w:numPr>
          <w:ilvl w:val="0"/>
          <w:numId w:val="1"/>
        </w:numPr>
        <w:jc w:val="both"/>
        <w:rPr>
          <w:rFonts w:asciiTheme="majorBidi" w:hAnsiTheme="majorBidi" w:cstheme="majorBidi"/>
          <w:sz w:val="24"/>
          <w:szCs w:val="20"/>
        </w:rPr>
      </w:pPr>
      <w:r w:rsidRPr="00043AAB">
        <w:rPr>
          <w:rFonts w:asciiTheme="majorBidi" w:hAnsiTheme="majorBidi" w:cstheme="majorBidi"/>
          <w:sz w:val="24"/>
          <w:szCs w:val="20"/>
        </w:rPr>
        <w:t>Museus, S. D. (2021). Revisiting the role of academic advising in equitably serving diverse college students. </w:t>
      </w:r>
      <w:r w:rsidRPr="00043AAB">
        <w:rPr>
          <w:rFonts w:asciiTheme="majorBidi" w:hAnsiTheme="majorBidi" w:cstheme="majorBidi"/>
          <w:i/>
          <w:iCs/>
          <w:sz w:val="24"/>
          <w:szCs w:val="20"/>
        </w:rPr>
        <w:t>The Journal of the National Academic Advising Association</w:t>
      </w:r>
      <w:r w:rsidRPr="00043AAB">
        <w:rPr>
          <w:rFonts w:asciiTheme="majorBidi" w:hAnsiTheme="majorBidi" w:cstheme="majorBidi"/>
          <w:sz w:val="24"/>
          <w:szCs w:val="20"/>
        </w:rPr>
        <w:t>, </w:t>
      </w:r>
      <w:r w:rsidRPr="00043AAB">
        <w:rPr>
          <w:rFonts w:asciiTheme="majorBidi" w:hAnsiTheme="majorBidi" w:cstheme="majorBidi"/>
          <w:i/>
          <w:iCs/>
          <w:sz w:val="24"/>
          <w:szCs w:val="20"/>
        </w:rPr>
        <w:t>41</w:t>
      </w:r>
      <w:r w:rsidRPr="00043AAB">
        <w:rPr>
          <w:rFonts w:asciiTheme="majorBidi" w:hAnsiTheme="majorBidi" w:cstheme="majorBidi"/>
          <w:sz w:val="24"/>
          <w:szCs w:val="20"/>
        </w:rPr>
        <w:t xml:space="preserve">(1), 26-32. </w:t>
      </w:r>
      <w:hyperlink r:id="rId37" w:history="1">
        <w:r w:rsidRPr="00043AAB">
          <w:rPr>
            <w:rStyle w:val="Hyperlink"/>
            <w:rFonts w:asciiTheme="majorBidi" w:hAnsiTheme="majorBidi" w:cstheme="majorBidi"/>
            <w:sz w:val="24"/>
            <w:szCs w:val="20"/>
          </w:rPr>
          <w:t>https://doi.org/10.12930/NACADA-21-06</w:t>
        </w:r>
      </w:hyperlink>
    </w:p>
    <w:p w14:paraId="0402C812" w14:textId="18F2D38D" w:rsidR="003C7A00" w:rsidRPr="00043AAB" w:rsidRDefault="003C7A00" w:rsidP="00AC0A3F">
      <w:pPr>
        <w:numPr>
          <w:ilvl w:val="0"/>
          <w:numId w:val="1"/>
        </w:numPr>
        <w:jc w:val="both"/>
        <w:rPr>
          <w:rFonts w:asciiTheme="majorBidi" w:hAnsiTheme="majorBidi" w:cstheme="majorBidi"/>
          <w:sz w:val="24"/>
          <w:szCs w:val="20"/>
          <w:u w:val="single"/>
        </w:rPr>
      </w:pPr>
      <w:r w:rsidRPr="00043AAB">
        <w:rPr>
          <w:rFonts w:asciiTheme="majorBidi" w:hAnsiTheme="majorBidi" w:cstheme="majorBidi"/>
          <w:sz w:val="24"/>
          <w:szCs w:val="20"/>
        </w:rPr>
        <w:t>Sharma, S. (2023). Supporting student engagement with technology. </w:t>
      </w:r>
      <w:r w:rsidRPr="00043AAB">
        <w:rPr>
          <w:rFonts w:asciiTheme="majorBidi" w:hAnsiTheme="majorBidi" w:cstheme="majorBidi"/>
          <w:i/>
          <w:iCs/>
          <w:sz w:val="24"/>
          <w:szCs w:val="20"/>
        </w:rPr>
        <w:t xml:space="preserve">Retrieved from Edutopia: </w:t>
      </w:r>
      <w:hyperlink r:id="rId38" w:history="1">
        <w:r w:rsidRPr="00043AAB">
          <w:rPr>
            <w:rStyle w:val="Hyperlink"/>
            <w:rFonts w:asciiTheme="majorBidi" w:hAnsiTheme="majorBidi" w:cstheme="majorBidi"/>
            <w:sz w:val="24"/>
            <w:szCs w:val="20"/>
          </w:rPr>
          <w:t>https://www.edutopia.org/article/using-technology-support-student-engagement</w:t>
        </w:r>
      </w:hyperlink>
    </w:p>
    <w:p w14:paraId="5E702190" w14:textId="38EBB8FF" w:rsidR="003C7A00" w:rsidRPr="00043AAB" w:rsidRDefault="003C7A00" w:rsidP="00AC0A3F">
      <w:pPr>
        <w:numPr>
          <w:ilvl w:val="0"/>
          <w:numId w:val="1"/>
        </w:numPr>
        <w:jc w:val="both"/>
        <w:rPr>
          <w:rFonts w:asciiTheme="majorBidi" w:hAnsiTheme="majorBidi" w:cstheme="majorBidi"/>
          <w:sz w:val="24"/>
          <w:szCs w:val="20"/>
          <w:u w:val="single"/>
        </w:rPr>
      </w:pPr>
      <w:r w:rsidRPr="00043AAB">
        <w:rPr>
          <w:rFonts w:asciiTheme="majorBidi" w:hAnsiTheme="majorBidi" w:cstheme="majorBidi"/>
          <w:sz w:val="24"/>
          <w:szCs w:val="20"/>
        </w:rPr>
        <w:t xml:space="preserve">Braun, E. (2024). Academic Advising Best Practices: A Busy Advisor’s Cheat Sheet. NACADA. </w:t>
      </w:r>
      <w:hyperlink r:id="rId39" w:history="1">
        <w:r w:rsidRPr="00043AAB">
          <w:rPr>
            <w:rStyle w:val="Hyperlink"/>
            <w:rFonts w:asciiTheme="majorBidi" w:hAnsiTheme="majorBidi" w:cstheme="majorBidi"/>
            <w:sz w:val="24"/>
            <w:szCs w:val="20"/>
          </w:rPr>
          <w:t>Academic Advising Best Practices: A Busy Advisor’s Cheat Sheet</w:t>
        </w:r>
      </w:hyperlink>
    </w:p>
    <w:p w14:paraId="26D7A259" w14:textId="4FC6340D" w:rsidR="003C7A00" w:rsidRPr="00043AAB" w:rsidRDefault="003C7A00" w:rsidP="00AC0A3F">
      <w:pPr>
        <w:numPr>
          <w:ilvl w:val="0"/>
          <w:numId w:val="1"/>
        </w:numPr>
        <w:jc w:val="both"/>
        <w:rPr>
          <w:rFonts w:asciiTheme="majorBidi" w:hAnsiTheme="majorBidi" w:cstheme="majorBidi"/>
          <w:sz w:val="24"/>
          <w:szCs w:val="20"/>
          <w:u w:val="single"/>
        </w:rPr>
      </w:pPr>
      <w:r w:rsidRPr="00043AAB">
        <w:rPr>
          <w:rFonts w:asciiTheme="majorBidi" w:hAnsiTheme="majorBidi" w:cstheme="majorBidi"/>
          <w:sz w:val="24"/>
          <w:szCs w:val="20"/>
        </w:rPr>
        <w:t xml:space="preserve">Plumb, M. (2024). The Road to Success for Transfer Students: Best practices and innovative approaches to transfer pathways. Trellis Strategies. </w:t>
      </w:r>
      <w:hyperlink r:id="rId40" w:history="1">
        <w:r w:rsidRPr="00043AAB">
          <w:rPr>
            <w:rStyle w:val="Hyperlink"/>
            <w:rFonts w:asciiTheme="majorBidi" w:hAnsiTheme="majorBidi" w:cstheme="majorBidi"/>
            <w:sz w:val="24"/>
            <w:szCs w:val="20"/>
          </w:rPr>
          <w:t>Faculty Involvement in Student Recruitment and Enrollment</w:t>
        </w:r>
      </w:hyperlink>
    </w:p>
    <w:p w14:paraId="5F6C7B08" w14:textId="68F38ED1" w:rsidR="004921B4" w:rsidRPr="00043AAB" w:rsidRDefault="004921B4" w:rsidP="004921B4">
      <w:pPr>
        <w:numPr>
          <w:ilvl w:val="0"/>
          <w:numId w:val="1"/>
        </w:numPr>
        <w:jc w:val="both"/>
        <w:rPr>
          <w:rFonts w:asciiTheme="majorBidi" w:hAnsiTheme="majorBidi" w:cstheme="majorBidi"/>
          <w:sz w:val="24"/>
          <w:szCs w:val="20"/>
        </w:rPr>
      </w:pPr>
      <w:r w:rsidRPr="00043AAB">
        <w:rPr>
          <w:rFonts w:asciiTheme="majorBidi" w:hAnsiTheme="majorBidi" w:cstheme="majorBidi"/>
          <w:sz w:val="24"/>
          <w:szCs w:val="20"/>
        </w:rPr>
        <w:t>Academic Advising Framework: Resources &amp; Materials [Internet]. Minneapolis (MN): University of Minnesota; [last accessed 2025 Jun 22]. Available from: </w:t>
      </w:r>
      <w:hyperlink r:id="rId41" w:anchor="materials" w:tgtFrame="_blank" w:history="1">
        <w:r w:rsidRPr="00043AAB">
          <w:rPr>
            <w:rStyle w:val="Hyperlink"/>
            <w:rFonts w:asciiTheme="majorBidi" w:hAnsiTheme="majorBidi" w:cstheme="majorBidi"/>
            <w:sz w:val="24"/>
            <w:szCs w:val="20"/>
          </w:rPr>
          <w:t>https://advisor.umn.edu/resources/framework#materials</w:t>
        </w:r>
      </w:hyperlink>
    </w:p>
    <w:bookmarkEnd w:id="0"/>
    <w:p w14:paraId="33CB6C0A" w14:textId="6EFDEAFA" w:rsidR="003C7A00" w:rsidRPr="00043AAB" w:rsidRDefault="003C7A00" w:rsidP="0058149C">
      <w:pPr>
        <w:jc w:val="both"/>
        <w:rPr>
          <w:rFonts w:asciiTheme="majorBidi" w:hAnsiTheme="majorBidi" w:cstheme="majorBidi"/>
        </w:rPr>
      </w:pPr>
    </w:p>
    <w:sectPr w:rsidR="003C7A00" w:rsidRPr="00043AAB" w:rsidSect="00667A3F">
      <w:type w:val="continuous"/>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6ADE2" w14:textId="77777777" w:rsidR="00E575FB" w:rsidRDefault="00E575FB">
      <w:r>
        <w:separator/>
      </w:r>
    </w:p>
    <w:p w14:paraId="1F899BCF" w14:textId="77777777" w:rsidR="00E575FB" w:rsidRDefault="00E575FB"/>
  </w:endnote>
  <w:endnote w:type="continuationSeparator" w:id="0">
    <w:p w14:paraId="778A413D" w14:textId="77777777" w:rsidR="00E575FB" w:rsidRDefault="00E575FB">
      <w:r>
        <w:continuationSeparator/>
      </w:r>
    </w:p>
    <w:p w14:paraId="0DF5C5DD" w14:textId="77777777" w:rsidR="00E575FB" w:rsidRDefault="00E57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tonio">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Oswald">
    <w:charset w:val="00"/>
    <w:family w:val="auto"/>
    <w:pitch w:val="variable"/>
    <w:sig w:usb0="2000020F" w:usb1="00000000" w:usb2="00000000" w:usb3="00000000" w:csb0="00000197" w:csb1="00000000"/>
  </w:font>
  <w:font w:name="Sylfaen">
    <w:panose1 w:val="010A0502050306030303"/>
    <w:charset w:val="00"/>
    <w:family w:val="roman"/>
    <w:pitch w:val="variable"/>
    <w:sig w:usb0="04000687" w:usb1="00000000" w:usb2="00000000" w:usb3="00000000" w:csb0="0000009F" w:csb1="00000000"/>
  </w:font>
  <w:font w:name="Open Sans">
    <w:charset w:val="00"/>
    <w:family w:val="swiss"/>
    <w:pitch w:val="variable"/>
    <w:sig w:usb0="E00002EF" w:usb1="4000205B" w:usb2="00000028" w:usb3="00000000" w:csb0="0000019F" w:csb1="00000000"/>
  </w:font>
  <w:font w:name="Times New Roman (Headings CS)">
    <w:altName w:val="Times New Roman"/>
    <w:charset w:val="00"/>
    <w:family w:val="roman"/>
    <w:pitch w:val="default"/>
  </w:font>
  <w:font w:name="Algerian">
    <w:panose1 w:val="04020705040A02060702"/>
    <w:charset w:val="00"/>
    <w:family w:val="decorative"/>
    <w:pitch w:val="variable"/>
    <w:sig w:usb0="00000003" w:usb1="00000000" w:usb2="00000000" w:usb3="00000000" w:csb0="00000001" w:csb1="00000000"/>
  </w:font>
  <w:font w:name="Mulish">
    <w:altName w:val="Calibri"/>
    <w:charset w:val="00"/>
    <w:family w:val="auto"/>
    <w:pitch w:val="variable"/>
    <w:sig w:usb0="A00002FF" w:usb1="5000204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Inter Bold">
    <w:altName w:val="Calibri"/>
    <w:charset w:val="00"/>
    <w:family w:val="auto"/>
    <w:pitch w:val="default"/>
  </w:font>
  <w:font w:name="Inter">
    <w:altName w:val="Calibri"/>
    <w:charset w:val="00"/>
    <w:family w:val="auto"/>
    <w:pitch w:val="default"/>
  </w:font>
  <w:font w:name="Traditional Arabic">
    <w:panose1 w:val="02020603050405020304"/>
    <w:charset w:val="00"/>
    <w:family w:val="roman"/>
    <w:pitch w:val="variable"/>
    <w:sig w:usb0="00002003" w:usb1="80000000" w:usb2="00000008" w:usb3="00000000" w:csb0="00000041" w:csb1="00000000"/>
  </w:font>
  <w:font w:name="AL-Mohanad Bold">
    <w:altName w:val="Times New Roman"/>
    <w:charset w:val="B2"/>
    <w:family w:val="auto"/>
    <w:pitch w:val="variable"/>
    <w:sig w:usb0="00002000" w:usb1="00000000" w:usb2="00000000" w:usb3="00000000" w:csb0="00000040" w:csb1="00000000"/>
  </w:font>
  <w:font w:name="mohammad bold art 1">
    <w:altName w:val="Times New Roman"/>
    <w:charset w:val="B2"/>
    <w:family w:val="auto"/>
    <w:pitch w:val="variable"/>
    <w:sig w:usb0="00002000"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3806599"/>
      <w:docPartObj>
        <w:docPartGallery w:val="Page Numbers (Bottom of Page)"/>
        <w:docPartUnique/>
      </w:docPartObj>
    </w:sdtPr>
    <w:sdtEndPr>
      <w:rPr>
        <w:noProof/>
      </w:rPr>
    </w:sdtEndPr>
    <w:sdtContent>
      <w:p w14:paraId="0A8ABA9A" w14:textId="16156CFE" w:rsidR="00AF3A9C" w:rsidRDefault="00AF3A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A55831" w14:textId="77777777" w:rsidR="00715A75" w:rsidRDefault="00715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1551222"/>
      <w:docPartObj>
        <w:docPartGallery w:val="Page Numbers (Bottom of Page)"/>
        <w:docPartUnique/>
      </w:docPartObj>
    </w:sdtPr>
    <w:sdtEndPr>
      <w:rPr>
        <w:noProof/>
      </w:rPr>
    </w:sdtEndPr>
    <w:sdtContent>
      <w:p w14:paraId="01AE1D96" w14:textId="77777777" w:rsidR="00AF3A9C" w:rsidRDefault="00AF3A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B1C26F" w14:textId="77777777" w:rsidR="00AF3A9C" w:rsidRDefault="00AF3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EE388" w14:textId="77777777" w:rsidR="00E575FB" w:rsidRDefault="00E575FB">
      <w:r>
        <w:separator/>
      </w:r>
    </w:p>
    <w:p w14:paraId="5A6BBDEF" w14:textId="77777777" w:rsidR="00E575FB" w:rsidRDefault="00E575FB"/>
  </w:footnote>
  <w:footnote w:type="continuationSeparator" w:id="0">
    <w:p w14:paraId="41E86A27" w14:textId="77777777" w:rsidR="00E575FB" w:rsidRDefault="00E575FB">
      <w:r>
        <w:continuationSeparator/>
      </w:r>
    </w:p>
    <w:p w14:paraId="0C3D3882" w14:textId="77777777" w:rsidR="00E575FB" w:rsidRDefault="00E575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44546A"/>
        <w:left w:val="single" w:sz="36" w:space="0" w:color="44546A"/>
        <w:bottom w:val="single" w:sz="36" w:space="0" w:color="44546A"/>
        <w:right w:val="single" w:sz="36" w:space="0" w:color="44546A"/>
        <w:insideH w:val="single" w:sz="36" w:space="0" w:color="44546A"/>
        <w:insideV w:val="single" w:sz="36" w:space="0" w:color="44546A"/>
      </w:tblBorders>
      <w:tblLook w:val="0000" w:firstRow="0" w:lastRow="0" w:firstColumn="0" w:lastColumn="0" w:noHBand="0" w:noVBand="0"/>
    </w:tblPr>
    <w:tblGrid>
      <w:gridCol w:w="9990"/>
    </w:tblGrid>
    <w:tr w:rsidR="00D077E9" w14:paraId="37DDFD2D" w14:textId="77777777" w:rsidTr="00B92692">
      <w:trPr>
        <w:trHeight w:val="978"/>
      </w:trPr>
      <w:tc>
        <w:tcPr>
          <w:tcW w:w="9990" w:type="dxa"/>
          <w:tcBorders>
            <w:top w:val="nil"/>
            <w:left w:val="nil"/>
            <w:bottom w:val="single" w:sz="36" w:space="0" w:color="A5A5A5"/>
            <w:right w:val="nil"/>
          </w:tcBorders>
        </w:tcPr>
        <w:p w14:paraId="306BEFDF" w14:textId="77777777" w:rsidR="00D077E9" w:rsidRDefault="00D077E9">
          <w:pPr>
            <w:pStyle w:val="Header"/>
          </w:pPr>
        </w:p>
      </w:tc>
    </w:tr>
  </w:tbl>
  <w:p w14:paraId="38F7C7E3" w14:textId="77777777" w:rsidR="00C271C0" w:rsidRDefault="00C271C0" w:rsidP="00043A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66E66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 o:bullet="t">
        <v:imagedata r:id="rId1" o:title="mso2D36"/>
      </v:shape>
    </w:pict>
  </w:numPicBullet>
  <w:abstractNum w:abstractNumId="0" w15:restartNumberingAfterBreak="0">
    <w:nsid w:val="04B55379"/>
    <w:multiLevelType w:val="hybridMultilevel"/>
    <w:tmpl w:val="30FA66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71486"/>
    <w:multiLevelType w:val="hybridMultilevel"/>
    <w:tmpl w:val="0E32F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8C4ABF"/>
    <w:multiLevelType w:val="multilevel"/>
    <w:tmpl w:val="8AAE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D51EA1"/>
    <w:multiLevelType w:val="multilevel"/>
    <w:tmpl w:val="A8A695C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F452D"/>
    <w:multiLevelType w:val="hybridMultilevel"/>
    <w:tmpl w:val="2D568782"/>
    <w:lvl w:ilvl="0" w:tplc="123AB12A">
      <w:start w:val="1"/>
      <w:numFmt w:val="bullet"/>
      <w:lvlText w:val=""/>
      <w:lvlJc w:val="left"/>
      <w:pPr>
        <w:ind w:left="400" w:hanging="360"/>
      </w:pPr>
      <w:rPr>
        <w:rFonts w:ascii="Symbol" w:hAnsi="Symbol"/>
      </w:rPr>
    </w:lvl>
    <w:lvl w:ilvl="1" w:tplc="0FF0AAA4">
      <w:start w:val="1"/>
      <w:numFmt w:val="bullet"/>
      <w:lvlText w:val="o"/>
      <w:lvlJc w:val="left"/>
      <w:pPr>
        <w:ind w:left="800" w:hanging="360"/>
      </w:pPr>
      <w:rPr>
        <w:rFonts w:ascii="Courier New" w:hAnsi="Courier New"/>
      </w:rPr>
    </w:lvl>
    <w:lvl w:ilvl="2" w:tplc="E200A4A8">
      <w:start w:val="1"/>
      <w:numFmt w:val="bullet"/>
      <w:lvlText w:val=""/>
      <w:lvlJc w:val="left"/>
      <w:pPr>
        <w:ind w:left="1200" w:hanging="360"/>
      </w:pPr>
      <w:rPr>
        <w:rFonts w:ascii="Wingdings" w:hAnsi="Wingdings"/>
      </w:rPr>
    </w:lvl>
    <w:lvl w:ilvl="3" w:tplc="2BF26DA2">
      <w:start w:val="1"/>
      <w:numFmt w:val="bullet"/>
      <w:lvlText w:val=""/>
      <w:lvlJc w:val="left"/>
      <w:pPr>
        <w:ind w:left="1600" w:hanging="360"/>
      </w:pPr>
      <w:rPr>
        <w:rFonts w:ascii="Symbol" w:hAnsi="Symbol"/>
      </w:rPr>
    </w:lvl>
    <w:lvl w:ilvl="4" w:tplc="6134A0EE">
      <w:start w:val="1"/>
      <w:numFmt w:val="bullet"/>
      <w:lvlText w:val="o"/>
      <w:lvlJc w:val="left"/>
      <w:pPr>
        <w:ind w:left="2000" w:hanging="360"/>
      </w:pPr>
      <w:rPr>
        <w:rFonts w:ascii="Courier New" w:hAnsi="Courier New"/>
      </w:rPr>
    </w:lvl>
    <w:lvl w:ilvl="5" w:tplc="6826E1FE">
      <w:start w:val="1"/>
      <w:numFmt w:val="bullet"/>
      <w:lvlText w:val=""/>
      <w:lvlJc w:val="left"/>
      <w:pPr>
        <w:ind w:left="2400" w:hanging="360"/>
      </w:pPr>
      <w:rPr>
        <w:rFonts w:ascii="Wingdings" w:hAnsi="Wingdings"/>
      </w:rPr>
    </w:lvl>
    <w:lvl w:ilvl="6" w:tplc="512EB842">
      <w:start w:val="1"/>
      <w:numFmt w:val="bullet"/>
      <w:lvlText w:val=""/>
      <w:lvlJc w:val="left"/>
      <w:pPr>
        <w:ind w:left="2800" w:hanging="360"/>
      </w:pPr>
      <w:rPr>
        <w:rFonts w:ascii="Symbol" w:hAnsi="Symbol"/>
      </w:rPr>
    </w:lvl>
    <w:lvl w:ilvl="7" w:tplc="6BBEC60C">
      <w:start w:val="1"/>
      <w:numFmt w:val="bullet"/>
      <w:lvlText w:val="o"/>
      <w:lvlJc w:val="left"/>
      <w:pPr>
        <w:ind w:left="3200" w:hanging="360"/>
      </w:pPr>
      <w:rPr>
        <w:rFonts w:ascii="Courier New" w:hAnsi="Courier New"/>
      </w:rPr>
    </w:lvl>
    <w:lvl w:ilvl="8" w:tplc="2E32BAC8">
      <w:numFmt w:val="decimal"/>
      <w:lvlText w:val=""/>
      <w:lvlJc w:val="left"/>
      <w:pPr>
        <w:ind w:left="0" w:firstLine="0"/>
      </w:pPr>
    </w:lvl>
  </w:abstractNum>
  <w:abstractNum w:abstractNumId="5" w15:restartNumberingAfterBreak="0">
    <w:nsid w:val="1BD5014C"/>
    <w:multiLevelType w:val="multilevel"/>
    <w:tmpl w:val="DDFA5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EA3744"/>
    <w:multiLevelType w:val="multilevel"/>
    <w:tmpl w:val="F992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2D3BFF"/>
    <w:multiLevelType w:val="multilevel"/>
    <w:tmpl w:val="B0C8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CB37CD"/>
    <w:multiLevelType w:val="multilevel"/>
    <w:tmpl w:val="FCD05344"/>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21A6F66"/>
    <w:multiLevelType w:val="multilevel"/>
    <w:tmpl w:val="F770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8D7D86"/>
    <w:multiLevelType w:val="multilevel"/>
    <w:tmpl w:val="BFE6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1C74F3"/>
    <w:multiLevelType w:val="multilevel"/>
    <w:tmpl w:val="D67A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F276EA"/>
    <w:multiLevelType w:val="multilevel"/>
    <w:tmpl w:val="A014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6919F1"/>
    <w:multiLevelType w:val="hybridMultilevel"/>
    <w:tmpl w:val="1E3C2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32A2E"/>
    <w:multiLevelType w:val="hybridMultilevel"/>
    <w:tmpl w:val="B114E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4E50A0"/>
    <w:multiLevelType w:val="hybridMultilevel"/>
    <w:tmpl w:val="B35A1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6B3021"/>
    <w:multiLevelType w:val="multilevel"/>
    <w:tmpl w:val="57A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E774B4"/>
    <w:multiLevelType w:val="multilevel"/>
    <w:tmpl w:val="3E3042A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FD07B1"/>
    <w:multiLevelType w:val="multilevel"/>
    <w:tmpl w:val="8ECC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8F757D"/>
    <w:multiLevelType w:val="multilevel"/>
    <w:tmpl w:val="03D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C35241"/>
    <w:multiLevelType w:val="hybridMultilevel"/>
    <w:tmpl w:val="7C346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642AF4"/>
    <w:multiLevelType w:val="hybridMultilevel"/>
    <w:tmpl w:val="FED4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776CDE"/>
    <w:multiLevelType w:val="multilevel"/>
    <w:tmpl w:val="2D98982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F0DB0"/>
    <w:multiLevelType w:val="hybridMultilevel"/>
    <w:tmpl w:val="AD02D7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4179EB"/>
    <w:multiLevelType w:val="multilevel"/>
    <w:tmpl w:val="E26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7002D0"/>
    <w:multiLevelType w:val="multilevel"/>
    <w:tmpl w:val="FEE89C3E"/>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Calibri" w:eastAsiaTheme="minorEastAsia" w:hAnsi="Calibri" w:cs="Calibri" w:hint="default"/>
      </w:rPr>
    </w:lvl>
    <w:lvl w:ilvl="2">
      <w:start w:val="8"/>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993635"/>
    <w:multiLevelType w:val="multilevel"/>
    <w:tmpl w:val="9458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8D7230"/>
    <w:multiLevelType w:val="multilevel"/>
    <w:tmpl w:val="3E3042A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B24698"/>
    <w:multiLevelType w:val="hybridMultilevel"/>
    <w:tmpl w:val="FEBE6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8285E"/>
    <w:multiLevelType w:val="hybridMultilevel"/>
    <w:tmpl w:val="AC5A8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011CE9"/>
    <w:multiLevelType w:val="multilevel"/>
    <w:tmpl w:val="7BB8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755594"/>
    <w:multiLevelType w:val="multilevel"/>
    <w:tmpl w:val="CFA4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735982"/>
    <w:multiLevelType w:val="hybridMultilevel"/>
    <w:tmpl w:val="0DC24C8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A033B7F"/>
    <w:multiLevelType w:val="hybridMultilevel"/>
    <w:tmpl w:val="91003746"/>
    <w:lvl w:ilvl="0" w:tplc="F0269F2A">
      <w:start w:val="1"/>
      <w:numFmt w:val="decimal"/>
      <w:lvlText w:val="%1."/>
      <w:lvlJc w:val="left"/>
      <w:pPr>
        <w:tabs>
          <w:tab w:val="num" w:pos="720"/>
        </w:tabs>
        <w:ind w:left="720" w:hanging="360"/>
      </w:pPr>
    </w:lvl>
    <w:lvl w:ilvl="1" w:tplc="95B6E06E">
      <w:start w:val="1"/>
      <w:numFmt w:val="decimal"/>
      <w:lvlText w:val="%2."/>
      <w:lvlJc w:val="left"/>
      <w:pPr>
        <w:tabs>
          <w:tab w:val="num" w:pos="1440"/>
        </w:tabs>
        <w:ind w:left="1440" w:hanging="360"/>
      </w:pPr>
    </w:lvl>
    <w:lvl w:ilvl="2" w:tplc="6382C864">
      <w:start w:val="1"/>
      <w:numFmt w:val="decimal"/>
      <w:lvlText w:val="%3."/>
      <w:lvlJc w:val="left"/>
      <w:pPr>
        <w:tabs>
          <w:tab w:val="num" w:pos="2160"/>
        </w:tabs>
        <w:ind w:left="2160" w:hanging="360"/>
      </w:pPr>
    </w:lvl>
    <w:lvl w:ilvl="3" w:tplc="1EC25BEA">
      <w:start w:val="1"/>
      <w:numFmt w:val="decimal"/>
      <w:lvlText w:val="%4."/>
      <w:lvlJc w:val="left"/>
      <w:pPr>
        <w:tabs>
          <w:tab w:val="num" w:pos="2880"/>
        </w:tabs>
        <w:ind w:left="2880" w:hanging="360"/>
      </w:pPr>
    </w:lvl>
    <w:lvl w:ilvl="4" w:tplc="88F6DCBE">
      <w:start w:val="1"/>
      <w:numFmt w:val="decimal"/>
      <w:lvlText w:val="%5."/>
      <w:lvlJc w:val="left"/>
      <w:pPr>
        <w:tabs>
          <w:tab w:val="num" w:pos="3600"/>
        </w:tabs>
        <w:ind w:left="3600" w:hanging="360"/>
      </w:pPr>
    </w:lvl>
    <w:lvl w:ilvl="5" w:tplc="FE8CEAB0">
      <w:start w:val="1"/>
      <w:numFmt w:val="decimal"/>
      <w:lvlText w:val="%6."/>
      <w:lvlJc w:val="left"/>
      <w:pPr>
        <w:tabs>
          <w:tab w:val="num" w:pos="4320"/>
        </w:tabs>
        <w:ind w:left="4320" w:hanging="360"/>
      </w:pPr>
    </w:lvl>
    <w:lvl w:ilvl="6" w:tplc="EDDA6E72">
      <w:start w:val="1"/>
      <w:numFmt w:val="decimal"/>
      <w:lvlText w:val="%7."/>
      <w:lvlJc w:val="left"/>
      <w:pPr>
        <w:tabs>
          <w:tab w:val="num" w:pos="5040"/>
        </w:tabs>
        <w:ind w:left="5040" w:hanging="360"/>
      </w:pPr>
    </w:lvl>
    <w:lvl w:ilvl="7" w:tplc="9B187BD8">
      <w:start w:val="1"/>
      <w:numFmt w:val="decimal"/>
      <w:lvlText w:val="%8."/>
      <w:lvlJc w:val="left"/>
      <w:pPr>
        <w:tabs>
          <w:tab w:val="num" w:pos="5760"/>
        </w:tabs>
        <w:ind w:left="5760" w:hanging="360"/>
      </w:pPr>
    </w:lvl>
    <w:lvl w:ilvl="8" w:tplc="7BFCFE30">
      <w:start w:val="1"/>
      <w:numFmt w:val="decimal"/>
      <w:lvlText w:val="%9."/>
      <w:lvlJc w:val="left"/>
      <w:pPr>
        <w:tabs>
          <w:tab w:val="num" w:pos="6480"/>
        </w:tabs>
        <w:ind w:left="6480" w:hanging="360"/>
      </w:pPr>
    </w:lvl>
  </w:abstractNum>
  <w:abstractNum w:abstractNumId="34" w15:restartNumberingAfterBreak="0">
    <w:nsid w:val="6A951A47"/>
    <w:multiLevelType w:val="multilevel"/>
    <w:tmpl w:val="2D98982E"/>
    <w:styleLink w:val="CurrentList1"/>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6722CE"/>
    <w:multiLevelType w:val="multilevel"/>
    <w:tmpl w:val="DFB8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C50E28"/>
    <w:multiLevelType w:val="multilevel"/>
    <w:tmpl w:val="8526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012BDA"/>
    <w:multiLevelType w:val="multilevel"/>
    <w:tmpl w:val="FE2E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7D3B7D"/>
    <w:multiLevelType w:val="multilevel"/>
    <w:tmpl w:val="F896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0B5709"/>
    <w:multiLevelType w:val="hybridMultilevel"/>
    <w:tmpl w:val="814809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045058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2271499">
    <w:abstractNumId w:val="5"/>
  </w:num>
  <w:num w:numId="3" w16cid:durableId="1181700689">
    <w:abstractNumId w:val="13"/>
  </w:num>
  <w:num w:numId="4" w16cid:durableId="1346830974">
    <w:abstractNumId w:val="39"/>
  </w:num>
  <w:num w:numId="5" w16cid:durableId="15277239">
    <w:abstractNumId w:val="9"/>
  </w:num>
  <w:num w:numId="6" w16cid:durableId="1270629125">
    <w:abstractNumId w:val="12"/>
  </w:num>
  <w:num w:numId="7" w16cid:durableId="556628012">
    <w:abstractNumId w:val="24"/>
  </w:num>
  <w:num w:numId="8" w16cid:durableId="898322967">
    <w:abstractNumId w:val="18"/>
  </w:num>
  <w:num w:numId="9" w16cid:durableId="1203248425">
    <w:abstractNumId w:val="10"/>
  </w:num>
  <w:num w:numId="10" w16cid:durableId="352650907">
    <w:abstractNumId w:val="26"/>
  </w:num>
  <w:num w:numId="11" w16cid:durableId="1536238603">
    <w:abstractNumId w:val="30"/>
  </w:num>
  <w:num w:numId="12" w16cid:durableId="659383797">
    <w:abstractNumId w:val="23"/>
  </w:num>
  <w:num w:numId="13" w16cid:durableId="285100">
    <w:abstractNumId w:val="35"/>
  </w:num>
  <w:num w:numId="14" w16cid:durableId="1185440350">
    <w:abstractNumId w:val="17"/>
  </w:num>
  <w:num w:numId="15" w16cid:durableId="1291979721">
    <w:abstractNumId w:val="14"/>
  </w:num>
  <w:num w:numId="16" w16cid:durableId="1023164427">
    <w:abstractNumId w:val="32"/>
  </w:num>
  <w:num w:numId="17" w16cid:durableId="1121536215">
    <w:abstractNumId w:val="8"/>
  </w:num>
  <w:num w:numId="18" w16cid:durableId="1230535393">
    <w:abstractNumId w:val="7"/>
  </w:num>
  <w:num w:numId="19" w16cid:durableId="457649217">
    <w:abstractNumId w:val="19"/>
  </w:num>
  <w:num w:numId="20" w16cid:durableId="624233605">
    <w:abstractNumId w:val="2"/>
  </w:num>
  <w:num w:numId="21" w16cid:durableId="1774007702">
    <w:abstractNumId w:val="37"/>
  </w:num>
  <w:num w:numId="22" w16cid:durableId="386686561">
    <w:abstractNumId w:val="16"/>
  </w:num>
  <w:num w:numId="23" w16cid:durableId="1052996261">
    <w:abstractNumId w:val="6"/>
  </w:num>
  <w:num w:numId="24" w16cid:durableId="1439988970">
    <w:abstractNumId w:val="11"/>
  </w:num>
  <w:num w:numId="25" w16cid:durableId="431823369">
    <w:abstractNumId w:val="31"/>
  </w:num>
  <w:num w:numId="26" w16cid:durableId="287512938">
    <w:abstractNumId w:val="38"/>
  </w:num>
  <w:num w:numId="27" w16cid:durableId="1736731965">
    <w:abstractNumId w:val="36"/>
  </w:num>
  <w:num w:numId="28" w16cid:durableId="1249583396">
    <w:abstractNumId w:val="25"/>
  </w:num>
  <w:num w:numId="29" w16cid:durableId="1004019531">
    <w:abstractNumId w:val="22"/>
  </w:num>
  <w:num w:numId="30" w16cid:durableId="2030715772">
    <w:abstractNumId w:val="27"/>
  </w:num>
  <w:num w:numId="31" w16cid:durableId="1241525839">
    <w:abstractNumId w:val="3"/>
  </w:num>
  <w:num w:numId="32" w16cid:durableId="1497568621">
    <w:abstractNumId w:val="4"/>
  </w:num>
  <w:num w:numId="33" w16cid:durableId="399133466">
    <w:abstractNumId w:val="28"/>
  </w:num>
  <w:num w:numId="34" w16cid:durableId="1907641880">
    <w:abstractNumId w:val="20"/>
  </w:num>
  <w:num w:numId="35" w16cid:durableId="1729374135">
    <w:abstractNumId w:val="21"/>
  </w:num>
  <w:num w:numId="36" w16cid:durableId="928999835">
    <w:abstractNumId w:val="15"/>
  </w:num>
  <w:num w:numId="37" w16cid:durableId="1824156035">
    <w:abstractNumId w:val="1"/>
  </w:num>
  <w:num w:numId="38" w16cid:durableId="1622613366">
    <w:abstractNumId w:val="29"/>
  </w:num>
  <w:num w:numId="39" w16cid:durableId="1190678839">
    <w:abstractNumId w:val="0"/>
  </w:num>
  <w:num w:numId="40" w16cid:durableId="1505778244">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6D7"/>
    <w:rsid w:val="00011168"/>
    <w:rsid w:val="00014504"/>
    <w:rsid w:val="00014629"/>
    <w:rsid w:val="00016AEB"/>
    <w:rsid w:val="0002482E"/>
    <w:rsid w:val="00030820"/>
    <w:rsid w:val="000325FE"/>
    <w:rsid w:val="00032A15"/>
    <w:rsid w:val="00043AAB"/>
    <w:rsid w:val="00050324"/>
    <w:rsid w:val="000630C6"/>
    <w:rsid w:val="00084A1C"/>
    <w:rsid w:val="00085B95"/>
    <w:rsid w:val="00086887"/>
    <w:rsid w:val="000A0150"/>
    <w:rsid w:val="000A5093"/>
    <w:rsid w:val="000A6DF7"/>
    <w:rsid w:val="000C270A"/>
    <w:rsid w:val="000C5DB2"/>
    <w:rsid w:val="000D0A93"/>
    <w:rsid w:val="000E3737"/>
    <w:rsid w:val="000E4543"/>
    <w:rsid w:val="000E63C9"/>
    <w:rsid w:val="000F1C2B"/>
    <w:rsid w:val="0010377A"/>
    <w:rsid w:val="00104F46"/>
    <w:rsid w:val="00110D61"/>
    <w:rsid w:val="00111741"/>
    <w:rsid w:val="00112A4A"/>
    <w:rsid w:val="00116FF7"/>
    <w:rsid w:val="00121E9C"/>
    <w:rsid w:val="00127F1E"/>
    <w:rsid w:val="00130E9D"/>
    <w:rsid w:val="001477C7"/>
    <w:rsid w:val="00150A6D"/>
    <w:rsid w:val="00154AB0"/>
    <w:rsid w:val="00173AEB"/>
    <w:rsid w:val="00174178"/>
    <w:rsid w:val="0017548A"/>
    <w:rsid w:val="00180534"/>
    <w:rsid w:val="00185B35"/>
    <w:rsid w:val="00190945"/>
    <w:rsid w:val="00196234"/>
    <w:rsid w:val="0019733E"/>
    <w:rsid w:val="00197D07"/>
    <w:rsid w:val="001A2962"/>
    <w:rsid w:val="001A7C1F"/>
    <w:rsid w:val="001B0FE5"/>
    <w:rsid w:val="001B333B"/>
    <w:rsid w:val="001B5EC8"/>
    <w:rsid w:val="001C1B14"/>
    <w:rsid w:val="001C2928"/>
    <w:rsid w:val="001E1285"/>
    <w:rsid w:val="001E35B2"/>
    <w:rsid w:val="001E6124"/>
    <w:rsid w:val="001F01EA"/>
    <w:rsid w:val="001F2BC8"/>
    <w:rsid w:val="001F4E46"/>
    <w:rsid w:val="001F5F6B"/>
    <w:rsid w:val="002028D6"/>
    <w:rsid w:val="00203B30"/>
    <w:rsid w:val="0020419C"/>
    <w:rsid w:val="00204EE5"/>
    <w:rsid w:val="00205180"/>
    <w:rsid w:val="00207893"/>
    <w:rsid w:val="002156BD"/>
    <w:rsid w:val="002249C2"/>
    <w:rsid w:val="00231C9E"/>
    <w:rsid w:val="00232987"/>
    <w:rsid w:val="00243EBC"/>
    <w:rsid w:val="00246A35"/>
    <w:rsid w:val="0025786F"/>
    <w:rsid w:val="00266CDD"/>
    <w:rsid w:val="002772BC"/>
    <w:rsid w:val="00284348"/>
    <w:rsid w:val="002943A5"/>
    <w:rsid w:val="00297F7A"/>
    <w:rsid w:val="002B3ECB"/>
    <w:rsid w:val="002B6A8D"/>
    <w:rsid w:val="002B7C71"/>
    <w:rsid w:val="002C53E0"/>
    <w:rsid w:val="002D060F"/>
    <w:rsid w:val="002D1732"/>
    <w:rsid w:val="002E3CF2"/>
    <w:rsid w:val="002F0AA9"/>
    <w:rsid w:val="002F4F40"/>
    <w:rsid w:val="002F51F5"/>
    <w:rsid w:val="00302200"/>
    <w:rsid w:val="003116A4"/>
    <w:rsid w:val="00312137"/>
    <w:rsid w:val="00313D91"/>
    <w:rsid w:val="00323BA4"/>
    <w:rsid w:val="00324473"/>
    <w:rsid w:val="00330359"/>
    <w:rsid w:val="00335565"/>
    <w:rsid w:val="0033762F"/>
    <w:rsid w:val="00342E80"/>
    <w:rsid w:val="0035218F"/>
    <w:rsid w:val="00356D08"/>
    <w:rsid w:val="00364E91"/>
    <w:rsid w:val="00366C7E"/>
    <w:rsid w:val="00371A8A"/>
    <w:rsid w:val="00373359"/>
    <w:rsid w:val="0037638A"/>
    <w:rsid w:val="00384DD4"/>
    <w:rsid w:val="00384EA3"/>
    <w:rsid w:val="003861B2"/>
    <w:rsid w:val="0039326A"/>
    <w:rsid w:val="0039425B"/>
    <w:rsid w:val="003A0D4F"/>
    <w:rsid w:val="003A39A1"/>
    <w:rsid w:val="003A428B"/>
    <w:rsid w:val="003B410E"/>
    <w:rsid w:val="003C2191"/>
    <w:rsid w:val="003C3A66"/>
    <w:rsid w:val="003C4DD9"/>
    <w:rsid w:val="003C57C8"/>
    <w:rsid w:val="003C58C2"/>
    <w:rsid w:val="003C7A00"/>
    <w:rsid w:val="003D3863"/>
    <w:rsid w:val="003D6F56"/>
    <w:rsid w:val="003D7E82"/>
    <w:rsid w:val="003E290A"/>
    <w:rsid w:val="003F6D8D"/>
    <w:rsid w:val="0040185B"/>
    <w:rsid w:val="004110DE"/>
    <w:rsid w:val="00421ADA"/>
    <w:rsid w:val="004223B7"/>
    <w:rsid w:val="0044085A"/>
    <w:rsid w:val="00462BAB"/>
    <w:rsid w:val="00462E7E"/>
    <w:rsid w:val="0047351D"/>
    <w:rsid w:val="00477519"/>
    <w:rsid w:val="0048550D"/>
    <w:rsid w:val="004921B4"/>
    <w:rsid w:val="004A0E42"/>
    <w:rsid w:val="004A7C4F"/>
    <w:rsid w:val="004B21A5"/>
    <w:rsid w:val="004B414A"/>
    <w:rsid w:val="004B47AA"/>
    <w:rsid w:val="004B4A05"/>
    <w:rsid w:val="004B5B67"/>
    <w:rsid w:val="004C2AE5"/>
    <w:rsid w:val="004D52F5"/>
    <w:rsid w:val="004D7ED1"/>
    <w:rsid w:val="004E0DB2"/>
    <w:rsid w:val="004E1E5A"/>
    <w:rsid w:val="004E756C"/>
    <w:rsid w:val="004F0343"/>
    <w:rsid w:val="004F4FBE"/>
    <w:rsid w:val="004F69FE"/>
    <w:rsid w:val="005037F0"/>
    <w:rsid w:val="005130B7"/>
    <w:rsid w:val="0051564D"/>
    <w:rsid w:val="005156F2"/>
    <w:rsid w:val="00516A86"/>
    <w:rsid w:val="005275F6"/>
    <w:rsid w:val="005371C1"/>
    <w:rsid w:val="005422E7"/>
    <w:rsid w:val="00546406"/>
    <w:rsid w:val="00551260"/>
    <w:rsid w:val="00555D68"/>
    <w:rsid w:val="00560BA3"/>
    <w:rsid w:val="00570C85"/>
    <w:rsid w:val="00570EBB"/>
    <w:rsid w:val="00572102"/>
    <w:rsid w:val="00573ECC"/>
    <w:rsid w:val="00575FB0"/>
    <w:rsid w:val="00577861"/>
    <w:rsid w:val="00577AE0"/>
    <w:rsid w:val="0058149C"/>
    <w:rsid w:val="005822F2"/>
    <w:rsid w:val="005836C2"/>
    <w:rsid w:val="00591001"/>
    <w:rsid w:val="00591B7E"/>
    <w:rsid w:val="005B2364"/>
    <w:rsid w:val="005B26D7"/>
    <w:rsid w:val="005B4726"/>
    <w:rsid w:val="005B4CA3"/>
    <w:rsid w:val="005B76C8"/>
    <w:rsid w:val="005C18B2"/>
    <w:rsid w:val="005C29AC"/>
    <w:rsid w:val="005C2BBC"/>
    <w:rsid w:val="005C36BB"/>
    <w:rsid w:val="005E29F2"/>
    <w:rsid w:val="005F1BB0"/>
    <w:rsid w:val="005F46BF"/>
    <w:rsid w:val="006042E6"/>
    <w:rsid w:val="00604749"/>
    <w:rsid w:val="006055A6"/>
    <w:rsid w:val="00607BA6"/>
    <w:rsid w:val="00610963"/>
    <w:rsid w:val="00612278"/>
    <w:rsid w:val="00617429"/>
    <w:rsid w:val="00620754"/>
    <w:rsid w:val="00620759"/>
    <w:rsid w:val="00630E71"/>
    <w:rsid w:val="00635CC6"/>
    <w:rsid w:val="00645F95"/>
    <w:rsid w:val="00651E36"/>
    <w:rsid w:val="00652861"/>
    <w:rsid w:val="00656C4D"/>
    <w:rsid w:val="00664223"/>
    <w:rsid w:val="0066477B"/>
    <w:rsid w:val="00667A3F"/>
    <w:rsid w:val="00672965"/>
    <w:rsid w:val="00673C39"/>
    <w:rsid w:val="00683EF9"/>
    <w:rsid w:val="006841D9"/>
    <w:rsid w:val="00684E36"/>
    <w:rsid w:val="006908D5"/>
    <w:rsid w:val="00695E0B"/>
    <w:rsid w:val="006B68E6"/>
    <w:rsid w:val="006C14AF"/>
    <w:rsid w:val="006D0138"/>
    <w:rsid w:val="006E4E6A"/>
    <w:rsid w:val="006E5716"/>
    <w:rsid w:val="006E615C"/>
    <w:rsid w:val="006F50DE"/>
    <w:rsid w:val="00715A75"/>
    <w:rsid w:val="00726600"/>
    <w:rsid w:val="007277B0"/>
    <w:rsid w:val="007302B3"/>
    <w:rsid w:val="00730733"/>
    <w:rsid w:val="00730E3A"/>
    <w:rsid w:val="00736AAF"/>
    <w:rsid w:val="007613C9"/>
    <w:rsid w:val="00761AD7"/>
    <w:rsid w:val="00762B5D"/>
    <w:rsid w:val="00764673"/>
    <w:rsid w:val="00765B2A"/>
    <w:rsid w:val="00766C1F"/>
    <w:rsid w:val="007704B6"/>
    <w:rsid w:val="00772090"/>
    <w:rsid w:val="007755CA"/>
    <w:rsid w:val="00780BFB"/>
    <w:rsid w:val="007823C8"/>
    <w:rsid w:val="00783A34"/>
    <w:rsid w:val="00785BF5"/>
    <w:rsid w:val="00785E27"/>
    <w:rsid w:val="007913DA"/>
    <w:rsid w:val="0079449C"/>
    <w:rsid w:val="00795BCB"/>
    <w:rsid w:val="0079771F"/>
    <w:rsid w:val="007A0E88"/>
    <w:rsid w:val="007A575F"/>
    <w:rsid w:val="007A74BC"/>
    <w:rsid w:val="007B10BE"/>
    <w:rsid w:val="007B54C8"/>
    <w:rsid w:val="007B6579"/>
    <w:rsid w:val="007B6AAB"/>
    <w:rsid w:val="007C0897"/>
    <w:rsid w:val="007C6B52"/>
    <w:rsid w:val="007D16C5"/>
    <w:rsid w:val="007D35AE"/>
    <w:rsid w:val="007E0A21"/>
    <w:rsid w:val="007E496B"/>
    <w:rsid w:val="007F0AAF"/>
    <w:rsid w:val="007F157B"/>
    <w:rsid w:val="007F2E90"/>
    <w:rsid w:val="007F38AB"/>
    <w:rsid w:val="00804A81"/>
    <w:rsid w:val="00813CF0"/>
    <w:rsid w:val="0081665C"/>
    <w:rsid w:val="00820268"/>
    <w:rsid w:val="00821CD1"/>
    <w:rsid w:val="00826DD8"/>
    <w:rsid w:val="0083413E"/>
    <w:rsid w:val="00834821"/>
    <w:rsid w:val="008362E1"/>
    <w:rsid w:val="0084078A"/>
    <w:rsid w:val="00840E22"/>
    <w:rsid w:val="00845174"/>
    <w:rsid w:val="00846860"/>
    <w:rsid w:val="00847DBF"/>
    <w:rsid w:val="0085721F"/>
    <w:rsid w:val="00862FE4"/>
    <w:rsid w:val="0086389A"/>
    <w:rsid w:val="0087605E"/>
    <w:rsid w:val="008762A1"/>
    <w:rsid w:val="008923A6"/>
    <w:rsid w:val="00892A95"/>
    <w:rsid w:val="00896F94"/>
    <w:rsid w:val="0089785B"/>
    <w:rsid w:val="008B1FEE"/>
    <w:rsid w:val="008B2D10"/>
    <w:rsid w:val="008C2347"/>
    <w:rsid w:val="008C5019"/>
    <w:rsid w:val="008D0CDB"/>
    <w:rsid w:val="008D1284"/>
    <w:rsid w:val="008D796E"/>
    <w:rsid w:val="008E60E6"/>
    <w:rsid w:val="008F57C2"/>
    <w:rsid w:val="00903C32"/>
    <w:rsid w:val="009138FA"/>
    <w:rsid w:val="009156A4"/>
    <w:rsid w:val="00916B16"/>
    <w:rsid w:val="009173B9"/>
    <w:rsid w:val="00917902"/>
    <w:rsid w:val="00921185"/>
    <w:rsid w:val="009244D8"/>
    <w:rsid w:val="00930FE5"/>
    <w:rsid w:val="0093335D"/>
    <w:rsid w:val="0093593D"/>
    <w:rsid w:val="0093613E"/>
    <w:rsid w:val="00940863"/>
    <w:rsid w:val="00943026"/>
    <w:rsid w:val="009457BB"/>
    <w:rsid w:val="00950AF6"/>
    <w:rsid w:val="00963EF8"/>
    <w:rsid w:val="00964EB1"/>
    <w:rsid w:val="00965865"/>
    <w:rsid w:val="00966B81"/>
    <w:rsid w:val="00967B59"/>
    <w:rsid w:val="00971C00"/>
    <w:rsid w:val="00972042"/>
    <w:rsid w:val="00982DD2"/>
    <w:rsid w:val="00984135"/>
    <w:rsid w:val="00990D21"/>
    <w:rsid w:val="009A0ECB"/>
    <w:rsid w:val="009A108F"/>
    <w:rsid w:val="009A190F"/>
    <w:rsid w:val="009A1FE2"/>
    <w:rsid w:val="009B4C18"/>
    <w:rsid w:val="009B567D"/>
    <w:rsid w:val="009B5E3C"/>
    <w:rsid w:val="009B75DD"/>
    <w:rsid w:val="009B7BC9"/>
    <w:rsid w:val="009C40AB"/>
    <w:rsid w:val="009C7720"/>
    <w:rsid w:val="009D5267"/>
    <w:rsid w:val="009D54C1"/>
    <w:rsid w:val="009E49EA"/>
    <w:rsid w:val="009E4D4F"/>
    <w:rsid w:val="009F0403"/>
    <w:rsid w:val="009F2D5A"/>
    <w:rsid w:val="009F320A"/>
    <w:rsid w:val="009F7D20"/>
    <w:rsid w:val="00A00DE2"/>
    <w:rsid w:val="00A04C44"/>
    <w:rsid w:val="00A06F38"/>
    <w:rsid w:val="00A23AFA"/>
    <w:rsid w:val="00A25EB6"/>
    <w:rsid w:val="00A31B3E"/>
    <w:rsid w:val="00A34571"/>
    <w:rsid w:val="00A366D1"/>
    <w:rsid w:val="00A36850"/>
    <w:rsid w:val="00A41BE0"/>
    <w:rsid w:val="00A41C85"/>
    <w:rsid w:val="00A4311B"/>
    <w:rsid w:val="00A47F4C"/>
    <w:rsid w:val="00A532F3"/>
    <w:rsid w:val="00A62C76"/>
    <w:rsid w:val="00A63630"/>
    <w:rsid w:val="00A701E7"/>
    <w:rsid w:val="00A8489E"/>
    <w:rsid w:val="00A904F3"/>
    <w:rsid w:val="00A90627"/>
    <w:rsid w:val="00A94A31"/>
    <w:rsid w:val="00A96678"/>
    <w:rsid w:val="00AA551D"/>
    <w:rsid w:val="00AA71E3"/>
    <w:rsid w:val="00AB332E"/>
    <w:rsid w:val="00AC0A3F"/>
    <w:rsid w:val="00AC29F3"/>
    <w:rsid w:val="00AC5EE8"/>
    <w:rsid w:val="00AD4773"/>
    <w:rsid w:val="00AD596A"/>
    <w:rsid w:val="00AE41EC"/>
    <w:rsid w:val="00AE4C8C"/>
    <w:rsid w:val="00AF3A9C"/>
    <w:rsid w:val="00AF3D9A"/>
    <w:rsid w:val="00AF4BD0"/>
    <w:rsid w:val="00AF4D5C"/>
    <w:rsid w:val="00AF527D"/>
    <w:rsid w:val="00AF68CE"/>
    <w:rsid w:val="00B02A48"/>
    <w:rsid w:val="00B10946"/>
    <w:rsid w:val="00B11E85"/>
    <w:rsid w:val="00B1461B"/>
    <w:rsid w:val="00B16E07"/>
    <w:rsid w:val="00B171E7"/>
    <w:rsid w:val="00B22852"/>
    <w:rsid w:val="00B231E5"/>
    <w:rsid w:val="00B233D0"/>
    <w:rsid w:val="00B330C0"/>
    <w:rsid w:val="00B334EC"/>
    <w:rsid w:val="00B34853"/>
    <w:rsid w:val="00B45274"/>
    <w:rsid w:val="00B504E7"/>
    <w:rsid w:val="00B5402C"/>
    <w:rsid w:val="00B61323"/>
    <w:rsid w:val="00B6173B"/>
    <w:rsid w:val="00B64D58"/>
    <w:rsid w:val="00B64F5B"/>
    <w:rsid w:val="00B67396"/>
    <w:rsid w:val="00B84F90"/>
    <w:rsid w:val="00B92692"/>
    <w:rsid w:val="00BA1CDB"/>
    <w:rsid w:val="00BA24C4"/>
    <w:rsid w:val="00BA3A6A"/>
    <w:rsid w:val="00BC0625"/>
    <w:rsid w:val="00BD5697"/>
    <w:rsid w:val="00BE30F6"/>
    <w:rsid w:val="00BE5566"/>
    <w:rsid w:val="00BE6D90"/>
    <w:rsid w:val="00BF3541"/>
    <w:rsid w:val="00BF40BE"/>
    <w:rsid w:val="00BF6CC4"/>
    <w:rsid w:val="00C002A5"/>
    <w:rsid w:val="00C02B87"/>
    <w:rsid w:val="00C079F5"/>
    <w:rsid w:val="00C21A12"/>
    <w:rsid w:val="00C271C0"/>
    <w:rsid w:val="00C32D70"/>
    <w:rsid w:val="00C4009A"/>
    <w:rsid w:val="00C4086D"/>
    <w:rsid w:val="00C41827"/>
    <w:rsid w:val="00C50FD6"/>
    <w:rsid w:val="00C52220"/>
    <w:rsid w:val="00C52DE8"/>
    <w:rsid w:val="00C6508E"/>
    <w:rsid w:val="00C65C1C"/>
    <w:rsid w:val="00C75616"/>
    <w:rsid w:val="00C8062D"/>
    <w:rsid w:val="00C844F6"/>
    <w:rsid w:val="00C85314"/>
    <w:rsid w:val="00C87C7B"/>
    <w:rsid w:val="00C95037"/>
    <w:rsid w:val="00CA1896"/>
    <w:rsid w:val="00CB0168"/>
    <w:rsid w:val="00CB2FEE"/>
    <w:rsid w:val="00CB4C82"/>
    <w:rsid w:val="00CB5238"/>
    <w:rsid w:val="00CB5B28"/>
    <w:rsid w:val="00CD0A57"/>
    <w:rsid w:val="00CE1EA4"/>
    <w:rsid w:val="00CF5371"/>
    <w:rsid w:val="00D0323A"/>
    <w:rsid w:val="00D0559F"/>
    <w:rsid w:val="00D05FFF"/>
    <w:rsid w:val="00D076A4"/>
    <w:rsid w:val="00D077E9"/>
    <w:rsid w:val="00D106A7"/>
    <w:rsid w:val="00D17D1D"/>
    <w:rsid w:val="00D40ADE"/>
    <w:rsid w:val="00D42CB7"/>
    <w:rsid w:val="00D513E5"/>
    <w:rsid w:val="00D516E9"/>
    <w:rsid w:val="00D52CE2"/>
    <w:rsid w:val="00D5413D"/>
    <w:rsid w:val="00D5546B"/>
    <w:rsid w:val="00D570A9"/>
    <w:rsid w:val="00D61DE2"/>
    <w:rsid w:val="00D6204B"/>
    <w:rsid w:val="00D70D02"/>
    <w:rsid w:val="00D71D0D"/>
    <w:rsid w:val="00D770C7"/>
    <w:rsid w:val="00D84F1E"/>
    <w:rsid w:val="00D85120"/>
    <w:rsid w:val="00D86945"/>
    <w:rsid w:val="00D90290"/>
    <w:rsid w:val="00D95C3F"/>
    <w:rsid w:val="00DB2CDD"/>
    <w:rsid w:val="00DC0F04"/>
    <w:rsid w:val="00DC723A"/>
    <w:rsid w:val="00DD152F"/>
    <w:rsid w:val="00DD6901"/>
    <w:rsid w:val="00DE05B5"/>
    <w:rsid w:val="00DE213F"/>
    <w:rsid w:val="00DE61E7"/>
    <w:rsid w:val="00DF027C"/>
    <w:rsid w:val="00DF7AC1"/>
    <w:rsid w:val="00E006C9"/>
    <w:rsid w:val="00E00A32"/>
    <w:rsid w:val="00E018BA"/>
    <w:rsid w:val="00E1642C"/>
    <w:rsid w:val="00E20D7B"/>
    <w:rsid w:val="00E213C1"/>
    <w:rsid w:val="00E22ACD"/>
    <w:rsid w:val="00E23F67"/>
    <w:rsid w:val="00E327BB"/>
    <w:rsid w:val="00E3311C"/>
    <w:rsid w:val="00E43BA7"/>
    <w:rsid w:val="00E43E60"/>
    <w:rsid w:val="00E44C44"/>
    <w:rsid w:val="00E56032"/>
    <w:rsid w:val="00E575FB"/>
    <w:rsid w:val="00E60278"/>
    <w:rsid w:val="00E620B0"/>
    <w:rsid w:val="00E64CB0"/>
    <w:rsid w:val="00E81B40"/>
    <w:rsid w:val="00E81F75"/>
    <w:rsid w:val="00E85907"/>
    <w:rsid w:val="00E86EDA"/>
    <w:rsid w:val="00E87B88"/>
    <w:rsid w:val="00EA1268"/>
    <w:rsid w:val="00EA7643"/>
    <w:rsid w:val="00EB080C"/>
    <w:rsid w:val="00EB3C3C"/>
    <w:rsid w:val="00EB6900"/>
    <w:rsid w:val="00EC3377"/>
    <w:rsid w:val="00EE2674"/>
    <w:rsid w:val="00EE6B48"/>
    <w:rsid w:val="00EF13B3"/>
    <w:rsid w:val="00EF24F4"/>
    <w:rsid w:val="00EF30E7"/>
    <w:rsid w:val="00EF555B"/>
    <w:rsid w:val="00F027BB"/>
    <w:rsid w:val="00F05A1E"/>
    <w:rsid w:val="00F11DCF"/>
    <w:rsid w:val="00F130CC"/>
    <w:rsid w:val="00F162EA"/>
    <w:rsid w:val="00F22D22"/>
    <w:rsid w:val="00F3319F"/>
    <w:rsid w:val="00F342E5"/>
    <w:rsid w:val="00F343B2"/>
    <w:rsid w:val="00F34D22"/>
    <w:rsid w:val="00F52D27"/>
    <w:rsid w:val="00F57F20"/>
    <w:rsid w:val="00F61FF4"/>
    <w:rsid w:val="00F65CA0"/>
    <w:rsid w:val="00F677BD"/>
    <w:rsid w:val="00F805EF"/>
    <w:rsid w:val="00F83527"/>
    <w:rsid w:val="00F94888"/>
    <w:rsid w:val="00FB2DD3"/>
    <w:rsid w:val="00FC5501"/>
    <w:rsid w:val="00FD583F"/>
    <w:rsid w:val="00FD6198"/>
    <w:rsid w:val="00FD7488"/>
    <w:rsid w:val="00FE4F61"/>
    <w:rsid w:val="00FF16B4"/>
    <w:rsid w:val="00FF2365"/>
    <w:rsid w:val="00FF3FCA"/>
    <w:rsid w:val="00FF44E3"/>
    <w:rsid w:val="00FF7E7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35BC4"/>
  <w15:docId w15:val="{45776277-C916-4B4F-BD01-7746C657B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66477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4E756C"/>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Default">
    <w:name w:val="Default"/>
    <w:rsid w:val="00A34571"/>
    <w:pPr>
      <w:autoSpaceDE w:val="0"/>
      <w:autoSpaceDN w:val="0"/>
      <w:adjustRightInd w:val="0"/>
      <w:spacing w:after="0" w:line="240" w:lineRule="auto"/>
    </w:pPr>
    <w:rPr>
      <w:rFonts w:ascii="Antonio" w:hAnsi="Antonio" w:cs="Antonio"/>
      <w:color w:val="000000"/>
    </w:rPr>
  </w:style>
  <w:style w:type="paragraph" w:styleId="NormalWeb">
    <w:name w:val="Normal (Web)"/>
    <w:basedOn w:val="Normal"/>
    <w:uiPriority w:val="99"/>
    <w:unhideWhenUsed/>
    <w:rsid w:val="00612278"/>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ListParagraph">
    <w:name w:val="List Paragraph"/>
    <w:basedOn w:val="Normal"/>
    <w:uiPriority w:val="34"/>
    <w:unhideWhenUsed/>
    <w:qFormat/>
    <w:rsid w:val="0093593D"/>
    <w:pPr>
      <w:ind w:left="720"/>
      <w:contextualSpacing/>
    </w:pPr>
  </w:style>
  <w:style w:type="character" w:styleId="Hyperlink">
    <w:name w:val="Hyperlink"/>
    <w:basedOn w:val="DefaultParagraphFont"/>
    <w:uiPriority w:val="99"/>
    <w:unhideWhenUsed/>
    <w:rsid w:val="003C7A00"/>
    <w:rPr>
      <w:color w:val="3592CF" w:themeColor="hyperlink"/>
      <w:u w:val="single"/>
    </w:rPr>
  </w:style>
  <w:style w:type="character" w:styleId="UnresolvedMention">
    <w:name w:val="Unresolved Mention"/>
    <w:basedOn w:val="DefaultParagraphFont"/>
    <w:uiPriority w:val="99"/>
    <w:semiHidden/>
    <w:unhideWhenUsed/>
    <w:rsid w:val="003C7A00"/>
    <w:rPr>
      <w:color w:val="605E5C"/>
      <w:shd w:val="clear" w:color="auto" w:fill="E1DFDD"/>
    </w:rPr>
  </w:style>
  <w:style w:type="character" w:customStyle="1" w:styleId="Heading4Char">
    <w:name w:val="Heading 4 Char"/>
    <w:basedOn w:val="DefaultParagraphFont"/>
    <w:link w:val="Heading4"/>
    <w:uiPriority w:val="1"/>
    <w:semiHidden/>
    <w:rsid w:val="004E756C"/>
    <w:rPr>
      <w:rFonts w:asciiTheme="majorHAnsi" w:eastAsiaTheme="majorEastAsia" w:hAnsiTheme="majorHAnsi" w:cstheme="majorBidi"/>
      <w:b/>
      <w:i/>
      <w:iCs/>
      <w:color w:val="013A57" w:themeColor="accent1" w:themeShade="BF"/>
      <w:sz w:val="28"/>
      <w:szCs w:val="22"/>
    </w:rPr>
  </w:style>
  <w:style w:type="character" w:customStyle="1" w:styleId="Heading3Char">
    <w:name w:val="Heading 3 Char"/>
    <w:basedOn w:val="DefaultParagraphFont"/>
    <w:link w:val="Heading3"/>
    <w:uiPriority w:val="5"/>
    <w:rsid w:val="0066477B"/>
    <w:rPr>
      <w:rFonts w:asciiTheme="majorHAnsi" w:eastAsiaTheme="majorEastAsia" w:hAnsiTheme="majorHAnsi" w:cstheme="majorBidi"/>
      <w:b/>
      <w:color w:val="012639" w:themeColor="accent1" w:themeShade="7F"/>
    </w:rPr>
  </w:style>
  <w:style w:type="character" w:styleId="Strong">
    <w:name w:val="Strong"/>
    <w:basedOn w:val="DefaultParagraphFont"/>
    <w:uiPriority w:val="22"/>
    <w:qFormat/>
    <w:rsid w:val="00323BA4"/>
    <w:rPr>
      <w:b/>
      <w:bCs/>
    </w:rPr>
  </w:style>
  <w:style w:type="character" w:styleId="Emphasis">
    <w:name w:val="Emphasis"/>
    <w:basedOn w:val="DefaultParagraphFont"/>
    <w:uiPriority w:val="20"/>
    <w:qFormat/>
    <w:rsid w:val="00323BA4"/>
    <w:rPr>
      <w:i/>
      <w:iCs/>
    </w:rPr>
  </w:style>
  <w:style w:type="paragraph" w:customStyle="1" w:styleId="my-0">
    <w:name w:val="my-0"/>
    <w:basedOn w:val="Normal"/>
    <w:rsid w:val="00A00DE2"/>
    <w:pPr>
      <w:spacing w:before="100" w:beforeAutospacing="1" w:after="100" w:afterAutospacing="1" w:line="240" w:lineRule="auto"/>
    </w:pPr>
    <w:rPr>
      <w:rFonts w:ascii="Times New Roman" w:eastAsia="Times New Roman" w:hAnsi="Times New Roman" w:cs="Times New Roman"/>
      <w:b w:val="0"/>
      <w:color w:val="auto"/>
      <w:sz w:val="24"/>
      <w:szCs w:val="24"/>
    </w:rPr>
  </w:style>
  <w:style w:type="table" w:customStyle="1" w:styleId="TableGrid1">
    <w:name w:val="Table Grid1"/>
    <w:basedOn w:val="TableNormal"/>
    <w:next w:val="TableGrid"/>
    <w:uiPriority w:val="59"/>
    <w:rsid w:val="00555D68"/>
    <w:pPr>
      <w:spacing w:after="0" w:line="240"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5D6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
    <w:name w:val="Time"/>
    <w:basedOn w:val="Normal"/>
    <w:uiPriority w:val="2"/>
    <w:qFormat/>
    <w:rsid w:val="007B54C8"/>
    <w:pPr>
      <w:spacing w:before="120" w:after="240" w:line="240" w:lineRule="auto"/>
      <w:ind w:right="101"/>
      <w:jc w:val="center"/>
    </w:pPr>
    <w:rPr>
      <w:rFonts w:eastAsia="Candara" w:cs="Times New Roman"/>
      <w:b w:val="0"/>
      <w:caps/>
      <w:color w:val="FFFFFF"/>
      <w:sz w:val="32"/>
      <w:szCs w:val="64"/>
      <w:lang w:eastAsia="ja-JP"/>
    </w:rPr>
  </w:style>
  <w:style w:type="numbering" w:customStyle="1" w:styleId="CurrentList1">
    <w:name w:val="Current List1"/>
    <w:uiPriority w:val="99"/>
    <w:rsid w:val="00F22D22"/>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6411">
      <w:bodyDiv w:val="1"/>
      <w:marLeft w:val="0"/>
      <w:marRight w:val="0"/>
      <w:marTop w:val="0"/>
      <w:marBottom w:val="0"/>
      <w:divBdr>
        <w:top w:val="none" w:sz="0" w:space="0" w:color="auto"/>
        <w:left w:val="none" w:sz="0" w:space="0" w:color="auto"/>
        <w:bottom w:val="none" w:sz="0" w:space="0" w:color="auto"/>
        <w:right w:val="none" w:sz="0" w:space="0" w:color="auto"/>
      </w:divBdr>
    </w:div>
    <w:div w:id="93987456">
      <w:bodyDiv w:val="1"/>
      <w:marLeft w:val="0"/>
      <w:marRight w:val="0"/>
      <w:marTop w:val="0"/>
      <w:marBottom w:val="0"/>
      <w:divBdr>
        <w:top w:val="none" w:sz="0" w:space="0" w:color="auto"/>
        <w:left w:val="none" w:sz="0" w:space="0" w:color="auto"/>
        <w:bottom w:val="none" w:sz="0" w:space="0" w:color="auto"/>
        <w:right w:val="none" w:sz="0" w:space="0" w:color="auto"/>
      </w:divBdr>
      <w:divsChild>
        <w:div w:id="249392945">
          <w:marLeft w:val="0"/>
          <w:marRight w:val="0"/>
          <w:marTop w:val="0"/>
          <w:marBottom w:val="0"/>
          <w:divBdr>
            <w:top w:val="none" w:sz="0" w:space="0" w:color="auto"/>
            <w:left w:val="none" w:sz="0" w:space="0" w:color="auto"/>
            <w:bottom w:val="none" w:sz="0" w:space="0" w:color="auto"/>
            <w:right w:val="none" w:sz="0" w:space="0" w:color="auto"/>
          </w:divBdr>
        </w:div>
        <w:div w:id="1470367201">
          <w:marLeft w:val="0"/>
          <w:marRight w:val="0"/>
          <w:marTop w:val="0"/>
          <w:marBottom w:val="0"/>
          <w:divBdr>
            <w:top w:val="none" w:sz="0" w:space="0" w:color="auto"/>
            <w:left w:val="none" w:sz="0" w:space="0" w:color="auto"/>
            <w:bottom w:val="none" w:sz="0" w:space="0" w:color="auto"/>
            <w:right w:val="none" w:sz="0" w:space="0" w:color="auto"/>
          </w:divBdr>
        </w:div>
        <w:div w:id="339505757">
          <w:marLeft w:val="0"/>
          <w:marRight w:val="0"/>
          <w:marTop w:val="0"/>
          <w:marBottom w:val="0"/>
          <w:divBdr>
            <w:top w:val="none" w:sz="0" w:space="0" w:color="auto"/>
            <w:left w:val="none" w:sz="0" w:space="0" w:color="auto"/>
            <w:bottom w:val="none" w:sz="0" w:space="0" w:color="auto"/>
            <w:right w:val="none" w:sz="0" w:space="0" w:color="auto"/>
          </w:divBdr>
        </w:div>
        <w:div w:id="2078044795">
          <w:marLeft w:val="0"/>
          <w:marRight w:val="0"/>
          <w:marTop w:val="0"/>
          <w:marBottom w:val="0"/>
          <w:divBdr>
            <w:top w:val="none" w:sz="0" w:space="0" w:color="auto"/>
            <w:left w:val="none" w:sz="0" w:space="0" w:color="auto"/>
            <w:bottom w:val="none" w:sz="0" w:space="0" w:color="auto"/>
            <w:right w:val="none" w:sz="0" w:space="0" w:color="auto"/>
          </w:divBdr>
        </w:div>
      </w:divsChild>
    </w:div>
    <w:div w:id="103573403">
      <w:bodyDiv w:val="1"/>
      <w:marLeft w:val="0"/>
      <w:marRight w:val="0"/>
      <w:marTop w:val="0"/>
      <w:marBottom w:val="0"/>
      <w:divBdr>
        <w:top w:val="none" w:sz="0" w:space="0" w:color="auto"/>
        <w:left w:val="none" w:sz="0" w:space="0" w:color="auto"/>
        <w:bottom w:val="none" w:sz="0" w:space="0" w:color="auto"/>
        <w:right w:val="none" w:sz="0" w:space="0" w:color="auto"/>
      </w:divBdr>
    </w:div>
    <w:div w:id="110708053">
      <w:bodyDiv w:val="1"/>
      <w:marLeft w:val="0"/>
      <w:marRight w:val="0"/>
      <w:marTop w:val="0"/>
      <w:marBottom w:val="0"/>
      <w:divBdr>
        <w:top w:val="none" w:sz="0" w:space="0" w:color="auto"/>
        <w:left w:val="none" w:sz="0" w:space="0" w:color="auto"/>
        <w:bottom w:val="none" w:sz="0" w:space="0" w:color="auto"/>
        <w:right w:val="none" w:sz="0" w:space="0" w:color="auto"/>
      </w:divBdr>
    </w:div>
    <w:div w:id="125395211">
      <w:bodyDiv w:val="1"/>
      <w:marLeft w:val="0"/>
      <w:marRight w:val="0"/>
      <w:marTop w:val="0"/>
      <w:marBottom w:val="0"/>
      <w:divBdr>
        <w:top w:val="none" w:sz="0" w:space="0" w:color="auto"/>
        <w:left w:val="none" w:sz="0" w:space="0" w:color="auto"/>
        <w:bottom w:val="none" w:sz="0" w:space="0" w:color="auto"/>
        <w:right w:val="none" w:sz="0" w:space="0" w:color="auto"/>
      </w:divBdr>
    </w:div>
    <w:div w:id="143663541">
      <w:bodyDiv w:val="1"/>
      <w:marLeft w:val="0"/>
      <w:marRight w:val="0"/>
      <w:marTop w:val="0"/>
      <w:marBottom w:val="0"/>
      <w:divBdr>
        <w:top w:val="none" w:sz="0" w:space="0" w:color="auto"/>
        <w:left w:val="none" w:sz="0" w:space="0" w:color="auto"/>
        <w:bottom w:val="none" w:sz="0" w:space="0" w:color="auto"/>
        <w:right w:val="none" w:sz="0" w:space="0" w:color="auto"/>
      </w:divBdr>
    </w:div>
    <w:div w:id="167407713">
      <w:bodyDiv w:val="1"/>
      <w:marLeft w:val="0"/>
      <w:marRight w:val="0"/>
      <w:marTop w:val="0"/>
      <w:marBottom w:val="0"/>
      <w:divBdr>
        <w:top w:val="none" w:sz="0" w:space="0" w:color="auto"/>
        <w:left w:val="none" w:sz="0" w:space="0" w:color="auto"/>
        <w:bottom w:val="none" w:sz="0" w:space="0" w:color="auto"/>
        <w:right w:val="none" w:sz="0" w:space="0" w:color="auto"/>
      </w:divBdr>
      <w:divsChild>
        <w:div w:id="889613407">
          <w:marLeft w:val="0"/>
          <w:marRight w:val="0"/>
          <w:marTop w:val="0"/>
          <w:marBottom w:val="0"/>
          <w:divBdr>
            <w:top w:val="none" w:sz="0" w:space="0" w:color="auto"/>
            <w:left w:val="none" w:sz="0" w:space="0" w:color="auto"/>
            <w:bottom w:val="none" w:sz="0" w:space="0" w:color="auto"/>
            <w:right w:val="none" w:sz="0" w:space="0" w:color="auto"/>
          </w:divBdr>
        </w:div>
        <w:div w:id="353074983">
          <w:marLeft w:val="0"/>
          <w:marRight w:val="0"/>
          <w:marTop w:val="0"/>
          <w:marBottom w:val="0"/>
          <w:divBdr>
            <w:top w:val="none" w:sz="0" w:space="0" w:color="auto"/>
            <w:left w:val="none" w:sz="0" w:space="0" w:color="auto"/>
            <w:bottom w:val="none" w:sz="0" w:space="0" w:color="auto"/>
            <w:right w:val="none" w:sz="0" w:space="0" w:color="auto"/>
          </w:divBdr>
        </w:div>
        <w:div w:id="389547913">
          <w:marLeft w:val="0"/>
          <w:marRight w:val="0"/>
          <w:marTop w:val="0"/>
          <w:marBottom w:val="0"/>
          <w:divBdr>
            <w:top w:val="none" w:sz="0" w:space="0" w:color="auto"/>
            <w:left w:val="none" w:sz="0" w:space="0" w:color="auto"/>
            <w:bottom w:val="none" w:sz="0" w:space="0" w:color="auto"/>
            <w:right w:val="none" w:sz="0" w:space="0" w:color="auto"/>
          </w:divBdr>
        </w:div>
        <w:div w:id="845905049">
          <w:marLeft w:val="0"/>
          <w:marRight w:val="0"/>
          <w:marTop w:val="0"/>
          <w:marBottom w:val="0"/>
          <w:divBdr>
            <w:top w:val="none" w:sz="0" w:space="0" w:color="auto"/>
            <w:left w:val="none" w:sz="0" w:space="0" w:color="auto"/>
            <w:bottom w:val="none" w:sz="0" w:space="0" w:color="auto"/>
            <w:right w:val="none" w:sz="0" w:space="0" w:color="auto"/>
          </w:divBdr>
        </w:div>
        <w:div w:id="663970863">
          <w:marLeft w:val="0"/>
          <w:marRight w:val="0"/>
          <w:marTop w:val="0"/>
          <w:marBottom w:val="0"/>
          <w:divBdr>
            <w:top w:val="none" w:sz="0" w:space="0" w:color="auto"/>
            <w:left w:val="none" w:sz="0" w:space="0" w:color="auto"/>
            <w:bottom w:val="none" w:sz="0" w:space="0" w:color="auto"/>
            <w:right w:val="none" w:sz="0" w:space="0" w:color="auto"/>
          </w:divBdr>
        </w:div>
        <w:div w:id="296493365">
          <w:marLeft w:val="0"/>
          <w:marRight w:val="0"/>
          <w:marTop w:val="0"/>
          <w:marBottom w:val="0"/>
          <w:divBdr>
            <w:top w:val="none" w:sz="0" w:space="0" w:color="auto"/>
            <w:left w:val="none" w:sz="0" w:space="0" w:color="auto"/>
            <w:bottom w:val="none" w:sz="0" w:space="0" w:color="auto"/>
            <w:right w:val="none" w:sz="0" w:space="0" w:color="auto"/>
          </w:divBdr>
        </w:div>
        <w:div w:id="2044862460">
          <w:marLeft w:val="0"/>
          <w:marRight w:val="0"/>
          <w:marTop w:val="0"/>
          <w:marBottom w:val="0"/>
          <w:divBdr>
            <w:top w:val="none" w:sz="0" w:space="0" w:color="auto"/>
            <w:left w:val="none" w:sz="0" w:space="0" w:color="auto"/>
            <w:bottom w:val="none" w:sz="0" w:space="0" w:color="auto"/>
            <w:right w:val="none" w:sz="0" w:space="0" w:color="auto"/>
          </w:divBdr>
        </w:div>
        <w:div w:id="226040890">
          <w:marLeft w:val="0"/>
          <w:marRight w:val="0"/>
          <w:marTop w:val="0"/>
          <w:marBottom w:val="0"/>
          <w:divBdr>
            <w:top w:val="none" w:sz="0" w:space="0" w:color="auto"/>
            <w:left w:val="none" w:sz="0" w:space="0" w:color="auto"/>
            <w:bottom w:val="none" w:sz="0" w:space="0" w:color="auto"/>
            <w:right w:val="none" w:sz="0" w:space="0" w:color="auto"/>
          </w:divBdr>
        </w:div>
        <w:div w:id="1835873052">
          <w:marLeft w:val="0"/>
          <w:marRight w:val="0"/>
          <w:marTop w:val="0"/>
          <w:marBottom w:val="0"/>
          <w:divBdr>
            <w:top w:val="none" w:sz="0" w:space="0" w:color="auto"/>
            <w:left w:val="none" w:sz="0" w:space="0" w:color="auto"/>
            <w:bottom w:val="none" w:sz="0" w:space="0" w:color="auto"/>
            <w:right w:val="none" w:sz="0" w:space="0" w:color="auto"/>
          </w:divBdr>
        </w:div>
        <w:div w:id="1266693447">
          <w:marLeft w:val="0"/>
          <w:marRight w:val="0"/>
          <w:marTop w:val="0"/>
          <w:marBottom w:val="0"/>
          <w:divBdr>
            <w:top w:val="none" w:sz="0" w:space="0" w:color="auto"/>
            <w:left w:val="none" w:sz="0" w:space="0" w:color="auto"/>
            <w:bottom w:val="none" w:sz="0" w:space="0" w:color="auto"/>
            <w:right w:val="none" w:sz="0" w:space="0" w:color="auto"/>
          </w:divBdr>
        </w:div>
        <w:div w:id="1982727457">
          <w:marLeft w:val="0"/>
          <w:marRight w:val="0"/>
          <w:marTop w:val="0"/>
          <w:marBottom w:val="0"/>
          <w:divBdr>
            <w:top w:val="none" w:sz="0" w:space="0" w:color="auto"/>
            <w:left w:val="none" w:sz="0" w:space="0" w:color="auto"/>
            <w:bottom w:val="none" w:sz="0" w:space="0" w:color="auto"/>
            <w:right w:val="none" w:sz="0" w:space="0" w:color="auto"/>
          </w:divBdr>
        </w:div>
        <w:div w:id="1387292721">
          <w:marLeft w:val="0"/>
          <w:marRight w:val="0"/>
          <w:marTop w:val="0"/>
          <w:marBottom w:val="0"/>
          <w:divBdr>
            <w:top w:val="none" w:sz="0" w:space="0" w:color="auto"/>
            <w:left w:val="none" w:sz="0" w:space="0" w:color="auto"/>
            <w:bottom w:val="none" w:sz="0" w:space="0" w:color="auto"/>
            <w:right w:val="none" w:sz="0" w:space="0" w:color="auto"/>
          </w:divBdr>
        </w:div>
        <w:div w:id="1705137835">
          <w:marLeft w:val="0"/>
          <w:marRight w:val="0"/>
          <w:marTop w:val="0"/>
          <w:marBottom w:val="0"/>
          <w:divBdr>
            <w:top w:val="none" w:sz="0" w:space="0" w:color="auto"/>
            <w:left w:val="none" w:sz="0" w:space="0" w:color="auto"/>
            <w:bottom w:val="none" w:sz="0" w:space="0" w:color="auto"/>
            <w:right w:val="none" w:sz="0" w:space="0" w:color="auto"/>
          </w:divBdr>
          <w:divsChild>
            <w:div w:id="1162038629">
              <w:marLeft w:val="0"/>
              <w:marRight w:val="0"/>
              <w:marTop w:val="0"/>
              <w:marBottom w:val="0"/>
              <w:divBdr>
                <w:top w:val="none" w:sz="0" w:space="0" w:color="auto"/>
                <w:left w:val="none" w:sz="0" w:space="0" w:color="auto"/>
                <w:bottom w:val="none" w:sz="0" w:space="0" w:color="auto"/>
                <w:right w:val="none" w:sz="0" w:space="0" w:color="auto"/>
              </w:divBdr>
            </w:div>
            <w:div w:id="95082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8020">
      <w:bodyDiv w:val="1"/>
      <w:marLeft w:val="0"/>
      <w:marRight w:val="0"/>
      <w:marTop w:val="0"/>
      <w:marBottom w:val="0"/>
      <w:divBdr>
        <w:top w:val="none" w:sz="0" w:space="0" w:color="auto"/>
        <w:left w:val="none" w:sz="0" w:space="0" w:color="auto"/>
        <w:bottom w:val="none" w:sz="0" w:space="0" w:color="auto"/>
        <w:right w:val="none" w:sz="0" w:space="0" w:color="auto"/>
      </w:divBdr>
    </w:div>
    <w:div w:id="237255105">
      <w:bodyDiv w:val="1"/>
      <w:marLeft w:val="0"/>
      <w:marRight w:val="0"/>
      <w:marTop w:val="0"/>
      <w:marBottom w:val="0"/>
      <w:divBdr>
        <w:top w:val="none" w:sz="0" w:space="0" w:color="auto"/>
        <w:left w:val="none" w:sz="0" w:space="0" w:color="auto"/>
        <w:bottom w:val="none" w:sz="0" w:space="0" w:color="auto"/>
        <w:right w:val="none" w:sz="0" w:space="0" w:color="auto"/>
      </w:divBdr>
    </w:div>
    <w:div w:id="359818369">
      <w:bodyDiv w:val="1"/>
      <w:marLeft w:val="0"/>
      <w:marRight w:val="0"/>
      <w:marTop w:val="0"/>
      <w:marBottom w:val="0"/>
      <w:divBdr>
        <w:top w:val="none" w:sz="0" w:space="0" w:color="auto"/>
        <w:left w:val="none" w:sz="0" w:space="0" w:color="auto"/>
        <w:bottom w:val="none" w:sz="0" w:space="0" w:color="auto"/>
        <w:right w:val="none" w:sz="0" w:space="0" w:color="auto"/>
      </w:divBdr>
    </w:div>
    <w:div w:id="361055565">
      <w:bodyDiv w:val="1"/>
      <w:marLeft w:val="0"/>
      <w:marRight w:val="0"/>
      <w:marTop w:val="0"/>
      <w:marBottom w:val="0"/>
      <w:divBdr>
        <w:top w:val="none" w:sz="0" w:space="0" w:color="auto"/>
        <w:left w:val="none" w:sz="0" w:space="0" w:color="auto"/>
        <w:bottom w:val="none" w:sz="0" w:space="0" w:color="auto"/>
        <w:right w:val="none" w:sz="0" w:space="0" w:color="auto"/>
      </w:divBdr>
      <w:divsChild>
        <w:div w:id="1636134715">
          <w:blockQuote w:val="1"/>
          <w:marLeft w:val="0"/>
          <w:marRight w:val="0"/>
          <w:marTop w:val="0"/>
          <w:marBottom w:val="0"/>
          <w:divBdr>
            <w:top w:val="none" w:sz="0" w:space="0" w:color="auto"/>
            <w:left w:val="single" w:sz="6" w:space="18" w:color="707070"/>
            <w:bottom w:val="none" w:sz="0" w:space="0" w:color="auto"/>
            <w:right w:val="none" w:sz="0" w:space="0" w:color="auto"/>
          </w:divBdr>
        </w:div>
        <w:div w:id="11756068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406653602">
      <w:bodyDiv w:val="1"/>
      <w:marLeft w:val="0"/>
      <w:marRight w:val="0"/>
      <w:marTop w:val="0"/>
      <w:marBottom w:val="0"/>
      <w:divBdr>
        <w:top w:val="none" w:sz="0" w:space="0" w:color="auto"/>
        <w:left w:val="none" w:sz="0" w:space="0" w:color="auto"/>
        <w:bottom w:val="none" w:sz="0" w:space="0" w:color="auto"/>
        <w:right w:val="none" w:sz="0" w:space="0" w:color="auto"/>
      </w:divBdr>
    </w:div>
    <w:div w:id="417291574">
      <w:bodyDiv w:val="1"/>
      <w:marLeft w:val="0"/>
      <w:marRight w:val="0"/>
      <w:marTop w:val="0"/>
      <w:marBottom w:val="0"/>
      <w:divBdr>
        <w:top w:val="none" w:sz="0" w:space="0" w:color="auto"/>
        <w:left w:val="none" w:sz="0" w:space="0" w:color="auto"/>
        <w:bottom w:val="none" w:sz="0" w:space="0" w:color="auto"/>
        <w:right w:val="none" w:sz="0" w:space="0" w:color="auto"/>
      </w:divBdr>
    </w:div>
    <w:div w:id="436943696">
      <w:bodyDiv w:val="1"/>
      <w:marLeft w:val="0"/>
      <w:marRight w:val="0"/>
      <w:marTop w:val="0"/>
      <w:marBottom w:val="0"/>
      <w:divBdr>
        <w:top w:val="none" w:sz="0" w:space="0" w:color="auto"/>
        <w:left w:val="none" w:sz="0" w:space="0" w:color="auto"/>
        <w:bottom w:val="none" w:sz="0" w:space="0" w:color="auto"/>
        <w:right w:val="none" w:sz="0" w:space="0" w:color="auto"/>
      </w:divBdr>
    </w:div>
    <w:div w:id="491218736">
      <w:bodyDiv w:val="1"/>
      <w:marLeft w:val="0"/>
      <w:marRight w:val="0"/>
      <w:marTop w:val="0"/>
      <w:marBottom w:val="0"/>
      <w:divBdr>
        <w:top w:val="none" w:sz="0" w:space="0" w:color="auto"/>
        <w:left w:val="none" w:sz="0" w:space="0" w:color="auto"/>
        <w:bottom w:val="none" w:sz="0" w:space="0" w:color="auto"/>
        <w:right w:val="none" w:sz="0" w:space="0" w:color="auto"/>
      </w:divBdr>
    </w:div>
    <w:div w:id="532767137">
      <w:bodyDiv w:val="1"/>
      <w:marLeft w:val="0"/>
      <w:marRight w:val="0"/>
      <w:marTop w:val="0"/>
      <w:marBottom w:val="0"/>
      <w:divBdr>
        <w:top w:val="none" w:sz="0" w:space="0" w:color="auto"/>
        <w:left w:val="none" w:sz="0" w:space="0" w:color="auto"/>
        <w:bottom w:val="none" w:sz="0" w:space="0" w:color="auto"/>
        <w:right w:val="none" w:sz="0" w:space="0" w:color="auto"/>
      </w:divBdr>
    </w:div>
    <w:div w:id="537283539">
      <w:bodyDiv w:val="1"/>
      <w:marLeft w:val="0"/>
      <w:marRight w:val="0"/>
      <w:marTop w:val="0"/>
      <w:marBottom w:val="0"/>
      <w:divBdr>
        <w:top w:val="none" w:sz="0" w:space="0" w:color="auto"/>
        <w:left w:val="none" w:sz="0" w:space="0" w:color="auto"/>
        <w:bottom w:val="none" w:sz="0" w:space="0" w:color="auto"/>
        <w:right w:val="none" w:sz="0" w:space="0" w:color="auto"/>
      </w:divBdr>
    </w:div>
    <w:div w:id="582644656">
      <w:bodyDiv w:val="1"/>
      <w:marLeft w:val="0"/>
      <w:marRight w:val="0"/>
      <w:marTop w:val="0"/>
      <w:marBottom w:val="0"/>
      <w:divBdr>
        <w:top w:val="none" w:sz="0" w:space="0" w:color="auto"/>
        <w:left w:val="none" w:sz="0" w:space="0" w:color="auto"/>
        <w:bottom w:val="none" w:sz="0" w:space="0" w:color="auto"/>
        <w:right w:val="none" w:sz="0" w:space="0" w:color="auto"/>
      </w:divBdr>
    </w:div>
    <w:div w:id="719211570">
      <w:bodyDiv w:val="1"/>
      <w:marLeft w:val="0"/>
      <w:marRight w:val="0"/>
      <w:marTop w:val="0"/>
      <w:marBottom w:val="0"/>
      <w:divBdr>
        <w:top w:val="none" w:sz="0" w:space="0" w:color="auto"/>
        <w:left w:val="none" w:sz="0" w:space="0" w:color="auto"/>
        <w:bottom w:val="none" w:sz="0" w:space="0" w:color="auto"/>
        <w:right w:val="none" w:sz="0" w:space="0" w:color="auto"/>
      </w:divBdr>
    </w:div>
    <w:div w:id="721633482">
      <w:bodyDiv w:val="1"/>
      <w:marLeft w:val="0"/>
      <w:marRight w:val="0"/>
      <w:marTop w:val="0"/>
      <w:marBottom w:val="0"/>
      <w:divBdr>
        <w:top w:val="none" w:sz="0" w:space="0" w:color="auto"/>
        <w:left w:val="none" w:sz="0" w:space="0" w:color="auto"/>
        <w:bottom w:val="none" w:sz="0" w:space="0" w:color="auto"/>
        <w:right w:val="none" w:sz="0" w:space="0" w:color="auto"/>
      </w:divBdr>
    </w:div>
    <w:div w:id="780343617">
      <w:bodyDiv w:val="1"/>
      <w:marLeft w:val="0"/>
      <w:marRight w:val="0"/>
      <w:marTop w:val="0"/>
      <w:marBottom w:val="0"/>
      <w:divBdr>
        <w:top w:val="none" w:sz="0" w:space="0" w:color="auto"/>
        <w:left w:val="none" w:sz="0" w:space="0" w:color="auto"/>
        <w:bottom w:val="none" w:sz="0" w:space="0" w:color="auto"/>
        <w:right w:val="none" w:sz="0" w:space="0" w:color="auto"/>
      </w:divBdr>
    </w:div>
    <w:div w:id="780421289">
      <w:bodyDiv w:val="1"/>
      <w:marLeft w:val="0"/>
      <w:marRight w:val="0"/>
      <w:marTop w:val="0"/>
      <w:marBottom w:val="0"/>
      <w:divBdr>
        <w:top w:val="none" w:sz="0" w:space="0" w:color="auto"/>
        <w:left w:val="none" w:sz="0" w:space="0" w:color="auto"/>
        <w:bottom w:val="none" w:sz="0" w:space="0" w:color="auto"/>
        <w:right w:val="none" w:sz="0" w:space="0" w:color="auto"/>
      </w:divBdr>
      <w:divsChild>
        <w:div w:id="1961060314">
          <w:marLeft w:val="0"/>
          <w:marRight w:val="0"/>
          <w:marTop w:val="0"/>
          <w:marBottom w:val="0"/>
          <w:divBdr>
            <w:top w:val="none" w:sz="0" w:space="0" w:color="auto"/>
            <w:left w:val="none" w:sz="0" w:space="0" w:color="auto"/>
            <w:bottom w:val="none" w:sz="0" w:space="0" w:color="auto"/>
            <w:right w:val="none" w:sz="0" w:space="0" w:color="auto"/>
          </w:divBdr>
        </w:div>
      </w:divsChild>
    </w:div>
    <w:div w:id="793525261">
      <w:bodyDiv w:val="1"/>
      <w:marLeft w:val="0"/>
      <w:marRight w:val="0"/>
      <w:marTop w:val="0"/>
      <w:marBottom w:val="0"/>
      <w:divBdr>
        <w:top w:val="none" w:sz="0" w:space="0" w:color="auto"/>
        <w:left w:val="none" w:sz="0" w:space="0" w:color="auto"/>
        <w:bottom w:val="none" w:sz="0" w:space="0" w:color="auto"/>
        <w:right w:val="none" w:sz="0" w:space="0" w:color="auto"/>
      </w:divBdr>
    </w:div>
    <w:div w:id="809177492">
      <w:bodyDiv w:val="1"/>
      <w:marLeft w:val="0"/>
      <w:marRight w:val="0"/>
      <w:marTop w:val="0"/>
      <w:marBottom w:val="0"/>
      <w:divBdr>
        <w:top w:val="none" w:sz="0" w:space="0" w:color="auto"/>
        <w:left w:val="none" w:sz="0" w:space="0" w:color="auto"/>
        <w:bottom w:val="none" w:sz="0" w:space="0" w:color="auto"/>
        <w:right w:val="none" w:sz="0" w:space="0" w:color="auto"/>
      </w:divBdr>
      <w:divsChild>
        <w:div w:id="444809447">
          <w:marLeft w:val="0"/>
          <w:marRight w:val="0"/>
          <w:marTop w:val="0"/>
          <w:marBottom w:val="0"/>
          <w:divBdr>
            <w:top w:val="none" w:sz="0" w:space="0" w:color="auto"/>
            <w:left w:val="none" w:sz="0" w:space="0" w:color="auto"/>
            <w:bottom w:val="none" w:sz="0" w:space="0" w:color="auto"/>
            <w:right w:val="none" w:sz="0" w:space="0" w:color="auto"/>
          </w:divBdr>
          <w:divsChild>
            <w:div w:id="980695471">
              <w:marLeft w:val="0"/>
              <w:marRight w:val="0"/>
              <w:marTop w:val="0"/>
              <w:marBottom w:val="0"/>
              <w:divBdr>
                <w:top w:val="single" w:sz="2" w:space="0" w:color="E5E7EB"/>
                <w:left w:val="single" w:sz="2" w:space="0" w:color="E5E7EB"/>
                <w:bottom w:val="single" w:sz="2" w:space="0" w:color="E5E7EB"/>
                <w:right w:val="single" w:sz="2" w:space="0" w:color="E5E7EB"/>
              </w:divBdr>
              <w:divsChild>
                <w:div w:id="1906600368">
                  <w:marLeft w:val="0"/>
                  <w:marRight w:val="0"/>
                  <w:marTop w:val="0"/>
                  <w:marBottom w:val="0"/>
                  <w:divBdr>
                    <w:top w:val="single" w:sz="2" w:space="0" w:color="E5E7EB"/>
                    <w:left w:val="single" w:sz="2" w:space="0" w:color="E5E7EB"/>
                    <w:bottom w:val="single" w:sz="2" w:space="0" w:color="E5E7EB"/>
                    <w:right w:val="single" w:sz="2" w:space="0" w:color="E5E7EB"/>
                  </w:divBdr>
                  <w:divsChild>
                    <w:div w:id="1412267240">
                      <w:marLeft w:val="0"/>
                      <w:marRight w:val="0"/>
                      <w:marTop w:val="0"/>
                      <w:marBottom w:val="0"/>
                      <w:divBdr>
                        <w:top w:val="single" w:sz="2" w:space="0" w:color="E5E7EB"/>
                        <w:left w:val="single" w:sz="2" w:space="0" w:color="E5E7EB"/>
                        <w:bottom w:val="single" w:sz="2" w:space="0" w:color="E5E7EB"/>
                        <w:right w:val="single" w:sz="2" w:space="0" w:color="E5E7EB"/>
                      </w:divBdr>
                      <w:divsChild>
                        <w:div w:id="612174834">
                          <w:marLeft w:val="0"/>
                          <w:marRight w:val="0"/>
                          <w:marTop w:val="0"/>
                          <w:marBottom w:val="0"/>
                          <w:divBdr>
                            <w:top w:val="single" w:sz="2" w:space="0" w:color="E5E7EB"/>
                            <w:left w:val="single" w:sz="2" w:space="0" w:color="E5E7EB"/>
                            <w:bottom w:val="single" w:sz="2" w:space="0" w:color="E5E7EB"/>
                            <w:right w:val="single" w:sz="2" w:space="0" w:color="E5E7EB"/>
                          </w:divBdr>
                          <w:divsChild>
                            <w:div w:id="787315468">
                              <w:marLeft w:val="0"/>
                              <w:marRight w:val="0"/>
                              <w:marTop w:val="0"/>
                              <w:marBottom w:val="0"/>
                              <w:divBdr>
                                <w:top w:val="single" w:sz="2" w:space="0" w:color="E5E7EB"/>
                                <w:left w:val="single" w:sz="2" w:space="0" w:color="E5E7EB"/>
                                <w:bottom w:val="single" w:sz="2" w:space="0" w:color="E5E7EB"/>
                                <w:right w:val="single" w:sz="2" w:space="0" w:color="E5E7EB"/>
                              </w:divBdr>
                              <w:divsChild>
                                <w:div w:id="699823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4199088">
                  <w:marLeft w:val="0"/>
                  <w:marRight w:val="0"/>
                  <w:marTop w:val="0"/>
                  <w:marBottom w:val="0"/>
                  <w:divBdr>
                    <w:top w:val="single" w:sz="2" w:space="0" w:color="E5E7EB"/>
                    <w:left w:val="single" w:sz="2" w:space="0" w:color="E5E7EB"/>
                    <w:bottom w:val="single" w:sz="2" w:space="0" w:color="E5E7EB"/>
                    <w:right w:val="single" w:sz="2" w:space="0" w:color="E5E7EB"/>
                  </w:divBdr>
                  <w:divsChild>
                    <w:div w:id="652805462">
                      <w:marLeft w:val="-120"/>
                      <w:marRight w:val="0"/>
                      <w:marTop w:val="0"/>
                      <w:marBottom w:val="0"/>
                      <w:divBdr>
                        <w:top w:val="single" w:sz="2" w:space="0" w:color="E5E7EB"/>
                        <w:left w:val="single" w:sz="2" w:space="0" w:color="E5E7EB"/>
                        <w:bottom w:val="single" w:sz="2" w:space="0" w:color="E5E7EB"/>
                        <w:right w:val="single" w:sz="2" w:space="0" w:color="E5E7EB"/>
                      </w:divBdr>
                      <w:divsChild>
                        <w:div w:id="1009792727">
                          <w:marLeft w:val="0"/>
                          <w:marRight w:val="0"/>
                          <w:marTop w:val="0"/>
                          <w:marBottom w:val="0"/>
                          <w:divBdr>
                            <w:top w:val="single" w:sz="2" w:space="0" w:color="E5E7EB"/>
                            <w:left w:val="single" w:sz="2" w:space="0" w:color="E5E7EB"/>
                            <w:bottom w:val="single" w:sz="2" w:space="0" w:color="E5E7EB"/>
                            <w:right w:val="single" w:sz="2" w:space="0" w:color="E5E7EB"/>
                          </w:divBdr>
                          <w:divsChild>
                            <w:div w:id="815418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5848160">
                          <w:marLeft w:val="0"/>
                          <w:marRight w:val="0"/>
                          <w:marTop w:val="0"/>
                          <w:marBottom w:val="0"/>
                          <w:divBdr>
                            <w:top w:val="single" w:sz="2" w:space="0" w:color="E5E7EB"/>
                            <w:left w:val="single" w:sz="2" w:space="0" w:color="E5E7EB"/>
                            <w:bottom w:val="single" w:sz="2" w:space="0" w:color="E5E7EB"/>
                            <w:right w:val="single" w:sz="2" w:space="0" w:color="E5E7EB"/>
                          </w:divBdr>
                          <w:divsChild>
                            <w:div w:id="1310281535">
                              <w:marLeft w:val="0"/>
                              <w:marRight w:val="0"/>
                              <w:marTop w:val="0"/>
                              <w:marBottom w:val="0"/>
                              <w:divBdr>
                                <w:top w:val="single" w:sz="2" w:space="0" w:color="E5E7EB"/>
                                <w:left w:val="single" w:sz="2" w:space="0" w:color="E5E7EB"/>
                                <w:bottom w:val="single" w:sz="2" w:space="0" w:color="E5E7EB"/>
                                <w:right w:val="single" w:sz="2" w:space="0" w:color="E5E7EB"/>
                              </w:divBdr>
                              <w:divsChild>
                                <w:div w:id="1703749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1071505">
                          <w:marLeft w:val="0"/>
                          <w:marRight w:val="0"/>
                          <w:marTop w:val="0"/>
                          <w:marBottom w:val="0"/>
                          <w:divBdr>
                            <w:top w:val="single" w:sz="2" w:space="0" w:color="E5E7EB"/>
                            <w:left w:val="single" w:sz="2" w:space="0" w:color="E5E7EB"/>
                            <w:bottom w:val="single" w:sz="2" w:space="0" w:color="E5E7EB"/>
                            <w:right w:val="single" w:sz="2" w:space="0" w:color="E5E7EB"/>
                          </w:divBdr>
                          <w:divsChild>
                            <w:div w:id="99490943">
                              <w:marLeft w:val="0"/>
                              <w:marRight w:val="0"/>
                              <w:marTop w:val="0"/>
                              <w:marBottom w:val="0"/>
                              <w:divBdr>
                                <w:top w:val="single" w:sz="2" w:space="0" w:color="E5E7EB"/>
                                <w:left w:val="single" w:sz="2" w:space="0" w:color="E5E7EB"/>
                                <w:bottom w:val="single" w:sz="2" w:space="0" w:color="E5E7EB"/>
                                <w:right w:val="single" w:sz="2" w:space="0" w:color="E5E7EB"/>
                              </w:divBdr>
                              <w:divsChild>
                                <w:div w:id="1527016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840002677">
      <w:bodyDiv w:val="1"/>
      <w:marLeft w:val="0"/>
      <w:marRight w:val="0"/>
      <w:marTop w:val="0"/>
      <w:marBottom w:val="0"/>
      <w:divBdr>
        <w:top w:val="none" w:sz="0" w:space="0" w:color="auto"/>
        <w:left w:val="none" w:sz="0" w:space="0" w:color="auto"/>
        <w:bottom w:val="none" w:sz="0" w:space="0" w:color="auto"/>
        <w:right w:val="none" w:sz="0" w:space="0" w:color="auto"/>
      </w:divBdr>
    </w:div>
    <w:div w:id="851528107">
      <w:bodyDiv w:val="1"/>
      <w:marLeft w:val="0"/>
      <w:marRight w:val="0"/>
      <w:marTop w:val="0"/>
      <w:marBottom w:val="0"/>
      <w:divBdr>
        <w:top w:val="none" w:sz="0" w:space="0" w:color="auto"/>
        <w:left w:val="none" w:sz="0" w:space="0" w:color="auto"/>
        <w:bottom w:val="none" w:sz="0" w:space="0" w:color="auto"/>
        <w:right w:val="none" w:sz="0" w:space="0" w:color="auto"/>
      </w:divBdr>
    </w:div>
    <w:div w:id="869414216">
      <w:bodyDiv w:val="1"/>
      <w:marLeft w:val="0"/>
      <w:marRight w:val="0"/>
      <w:marTop w:val="0"/>
      <w:marBottom w:val="0"/>
      <w:divBdr>
        <w:top w:val="none" w:sz="0" w:space="0" w:color="auto"/>
        <w:left w:val="none" w:sz="0" w:space="0" w:color="auto"/>
        <w:bottom w:val="none" w:sz="0" w:space="0" w:color="auto"/>
        <w:right w:val="none" w:sz="0" w:space="0" w:color="auto"/>
      </w:divBdr>
    </w:div>
    <w:div w:id="880243419">
      <w:bodyDiv w:val="1"/>
      <w:marLeft w:val="0"/>
      <w:marRight w:val="0"/>
      <w:marTop w:val="0"/>
      <w:marBottom w:val="0"/>
      <w:divBdr>
        <w:top w:val="none" w:sz="0" w:space="0" w:color="auto"/>
        <w:left w:val="none" w:sz="0" w:space="0" w:color="auto"/>
        <w:bottom w:val="none" w:sz="0" w:space="0" w:color="auto"/>
        <w:right w:val="none" w:sz="0" w:space="0" w:color="auto"/>
      </w:divBdr>
    </w:div>
    <w:div w:id="902259807">
      <w:bodyDiv w:val="1"/>
      <w:marLeft w:val="0"/>
      <w:marRight w:val="0"/>
      <w:marTop w:val="0"/>
      <w:marBottom w:val="0"/>
      <w:divBdr>
        <w:top w:val="none" w:sz="0" w:space="0" w:color="auto"/>
        <w:left w:val="none" w:sz="0" w:space="0" w:color="auto"/>
        <w:bottom w:val="none" w:sz="0" w:space="0" w:color="auto"/>
        <w:right w:val="none" w:sz="0" w:space="0" w:color="auto"/>
      </w:divBdr>
    </w:div>
    <w:div w:id="907619946">
      <w:bodyDiv w:val="1"/>
      <w:marLeft w:val="0"/>
      <w:marRight w:val="0"/>
      <w:marTop w:val="0"/>
      <w:marBottom w:val="0"/>
      <w:divBdr>
        <w:top w:val="none" w:sz="0" w:space="0" w:color="auto"/>
        <w:left w:val="none" w:sz="0" w:space="0" w:color="auto"/>
        <w:bottom w:val="none" w:sz="0" w:space="0" w:color="auto"/>
        <w:right w:val="none" w:sz="0" w:space="0" w:color="auto"/>
      </w:divBdr>
    </w:div>
    <w:div w:id="912813008">
      <w:bodyDiv w:val="1"/>
      <w:marLeft w:val="0"/>
      <w:marRight w:val="0"/>
      <w:marTop w:val="0"/>
      <w:marBottom w:val="0"/>
      <w:divBdr>
        <w:top w:val="none" w:sz="0" w:space="0" w:color="auto"/>
        <w:left w:val="none" w:sz="0" w:space="0" w:color="auto"/>
        <w:bottom w:val="none" w:sz="0" w:space="0" w:color="auto"/>
        <w:right w:val="none" w:sz="0" w:space="0" w:color="auto"/>
      </w:divBdr>
    </w:div>
    <w:div w:id="1007558901">
      <w:bodyDiv w:val="1"/>
      <w:marLeft w:val="0"/>
      <w:marRight w:val="0"/>
      <w:marTop w:val="0"/>
      <w:marBottom w:val="0"/>
      <w:divBdr>
        <w:top w:val="none" w:sz="0" w:space="0" w:color="auto"/>
        <w:left w:val="none" w:sz="0" w:space="0" w:color="auto"/>
        <w:bottom w:val="none" w:sz="0" w:space="0" w:color="auto"/>
        <w:right w:val="none" w:sz="0" w:space="0" w:color="auto"/>
      </w:divBdr>
      <w:divsChild>
        <w:div w:id="2013337420">
          <w:marLeft w:val="0"/>
          <w:marRight w:val="0"/>
          <w:marTop w:val="0"/>
          <w:marBottom w:val="0"/>
          <w:divBdr>
            <w:top w:val="none" w:sz="0" w:space="0" w:color="auto"/>
            <w:left w:val="none" w:sz="0" w:space="0" w:color="auto"/>
            <w:bottom w:val="none" w:sz="0" w:space="0" w:color="auto"/>
            <w:right w:val="none" w:sz="0" w:space="0" w:color="auto"/>
          </w:divBdr>
          <w:divsChild>
            <w:div w:id="1571190932">
              <w:marLeft w:val="0"/>
              <w:marRight w:val="0"/>
              <w:marTop w:val="0"/>
              <w:marBottom w:val="0"/>
              <w:divBdr>
                <w:top w:val="none" w:sz="0" w:space="0" w:color="auto"/>
                <w:left w:val="none" w:sz="0" w:space="0" w:color="auto"/>
                <w:bottom w:val="none" w:sz="0" w:space="0" w:color="auto"/>
                <w:right w:val="none" w:sz="0" w:space="0" w:color="auto"/>
              </w:divBdr>
            </w:div>
          </w:divsChild>
        </w:div>
        <w:div w:id="1056320873">
          <w:marLeft w:val="0"/>
          <w:marRight w:val="0"/>
          <w:marTop w:val="0"/>
          <w:marBottom w:val="0"/>
          <w:divBdr>
            <w:top w:val="none" w:sz="0" w:space="0" w:color="auto"/>
            <w:left w:val="none" w:sz="0" w:space="0" w:color="auto"/>
            <w:bottom w:val="none" w:sz="0" w:space="0" w:color="auto"/>
            <w:right w:val="none" w:sz="0" w:space="0" w:color="auto"/>
          </w:divBdr>
          <w:divsChild>
            <w:div w:id="184909581">
              <w:marLeft w:val="0"/>
              <w:marRight w:val="0"/>
              <w:marTop w:val="0"/>
              <w:marBottom w:val="0"/>
              <w:divBdr>
                <w:top w:val="none" w:sz="0" w:space="0" w:color="auto"/>
                <w:left w:val="none" w:sz="0" w:space="0" w:color="auto"/>
                <w:bottom w:val="none" w:sz="0" w:space="0" w:color="auto"/>
                <w:right w:val="none" w:sz="0" w:space="0" w:color="auto"/>
              </w:divBdr>
              <w:divsChild>
                <w:div w:id="551424805">
                  <w:marLeft w:val="0"/>
                  <w:marRight w:val="0"/>
                  <w:marTop w:val="0"/>
                  <w:marBottom w:val="0"/>
                  <w:divBdr>
                    <w:top w:val="none" w:sz="0" w:space="0" w:color="auto"/>
                    <w:left w:val="none" w:sz="0" w:space="0" w:color="auto"/>
                    <w:bottom w:val="none" w:sz="0" w:space="0" w:color="auto"/>
                    <w:right w:val="none" w:sz="0" w:space="0" w:color="auto"/>
                  </w:divBdr>
                  <w:divsChild>
                    <w:div w:id="218324112">
                      <w:marLeft w:val="0"/>
                      <w:marRight w:val="0"/>
                      <w:marTop w:val="0"/>
                      <w:marBottom w:val="0"/>
                      <w:divBdr>
                        <w:top w:val="none" w:sz="0" w:space="0" w:color="auto"/>
                        <w:left w:val="none" w:sz="0" w:space="0" w:color="auto"/>
                        <w:bottom w:val="none" w:sz="0" w:space="0" w:color="auto"/>
                        <w:right w:val="none" w:sz="0" w:space="0" w:color="auto"/>
                      </w:divBdr>
                      <w:divsChild>
                        <w:div w:id="1967419887">
                          <w:marLeft w:val="0"/>
                          <w:marRight w:val="0"/>
                          <w:marTop w:val="0"/>
                          <w:marBottom w:val="0"/>
                          <w:divBdr>
                            <w:top w:val="none" w:sz="0" w:space="0" w:color="auto"/>
                            <w:left w:val="none" w:sz="0" w:space="0" w:color="auto"/>
                            <w:bottom w:val="none" w:sz="0" w:space="0" w:color="auto"/>
                            <w:right w:val="none" w:sz="0" w:space="0" w:color="auto"/>
                          </w:divBdr>
                          <w:divsChild>
                            <w:div w:id="16433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104141">
      <w:bodyDiv w:val="1"/>
      <w:marLeft w:val="0"/>
      <w:marRight w:val="0"/>
      <w:marTop w:val="0"/>
      <w:marBottom w:val="0"/>
      <w:divBdr>
        <w:top w:val="none" w:sz="0" w:space="0" w:color="auto"/>
        <w:left w:val="none" w:sz="0" w:space="0" w:color="auto"/>
        <w:bottom w:val="none" w:sz="0" w:space="0" w:color="auto"/>
        <w:right w:val="none" w:sz="0" w:space="0" w:color="auto"/>
      </w:divBdr>
    </w:div>
    <w:div w:id="1055423374">
      <w:bodyDiv w:val="1"/>
      <w:marLeft w:val="0"/>
      <w:marRight w:val="0"/>
      <w:marTop w:val="0"/>
      <w:marBottom w:val="0"/>
      <w:divBdr>
        <w:top w:val="none" w:sz="0" w:space="0" w:color="auto"/>
        <w:left w:val="none" w:sz="0" w:space="0" w:color="auto"/>
        <w:bottom w:val="none" w:sz="0" w:space="0" w:color="auto"/>
        <w:right w:val="none" w:sz="0" w:space="0" w:color="auto"/>
      </w:divBdr>
    </w:div>
    <w:div w:id="1095439230">
      <w:bodyDiv w:val="1"/>
      <w:marLeft w:val="0"/>
      <w:marRight w:val="0"/>
      <w:marTop w:val="0"/>
      <w:marBottom w:val="0"/>
      <w:divBdr>
        <w:top w:val="none" w:sz="0" w:space="0" w:color="auto"/>
        <w:left w:val="none" w:sz="0" w:space="0" w:color="auto"/>
        <w:bottom w:val="none" w:sz="0" w:space="0" w:color="auto"/>
        <w:right w:val="none" w:sz="0" w:space="0" w:color="auto"/>
      </w:divBdr>
    </w:div>
    <w:div w:id="1196231154">
      <w:bodyDiv w:val="1"/>
      <w:marLeft w:val="0"/>
      <w:marRight w:val="0"/>
      <w:marTop w:val="0"/>
      <w:marBottom w:val="0"/>
      <w:divBdr>
        <w:top w:val="none" w:sz="0" w:space="0" w:color="auto"/>
        <w:left w:val="none" w:sz="0" w:space="0" w:color="auto"/>
        <w:bottom w:val="none" w:sz="0" w:space="0" w:color="auto"/>
        <w:right w:val="none" w:sz="0" w:space="0" w:color="auto"/>
      </w:divBdr>
    </w:div>
    <w:div w:id="1199507144">
      <w:bodyDiv w:val="1"/>
      <w:marLeft w:val="0"/>
      <w:marRight w:val="0"/>
      <w:marTop w:val="0"/>
      <w:marBottom w:val="0"/>
      <w:divBdr>
        <w:top w:val="none" w:sz="0" w:space="0" w:color="auto"/>
        <w:left w:val="none" w:sz="0" w:space="0" w:color="auto"/>
        <w:bottom w:val="none" w:sz="0" w:space="0" w:color="auto"/>
        <w:right w:val="none" w:sz="0" w:space="0" w:color="auto"/>
      </w:divBdr>
    </w:div>
    <w:div w:id="1351954599">
      <w:bodyDiv w:val="1"/>
      <w:marLeft w:val="0"/>
      <w:marRight w:val="0"/>
      <w:marTop w:val="0"/>
      <w:marBottom w:val="0"/>
      <w:divBdr>
        <w:top w:val="none" w:sz="0" w:space="0" w:color="auto"/>
        <w:left w:val="none" w:sz="0" w:space="0" w:color="auto"/>
        <w:bottom w:val="none" w:sz="0" w:space="0" w:color="auto"/>
        <w:right w:val="none" w:sz="0" w:space="0" w:color="auto"/>
      </w:divBdr>
    </w:div>
    <w:div w:id="1366909195">
      <w:bodyDiv w:val="1"/>
      <w:marLeft w:val="0"/>
      <w:marRight w:val="0"/>
      <w:marTop w:val="0"/>
      <w:marBottom w:val="0"/>
      <w:divBdr>
        <w:top w:val="none" w:sz="0" w:space="0" w:color="auto"/>
        <w:left w:val="none" w:sz="0" w:space="0" w:color="auto"/>
        <w:bottom w:val="none" w:sz="0" w:space="0" w:color="auto"/>
        <w:right w:val="none" w:sz="0" w:space="0" w:color="auto"/>
      </w:divBdr>
    </w:div>
    <w:div w:id="1380475811">
      <w:bodyDiv w:val="1"/>
      <w:marLeft w:val="0"/>
      <w:marRight w:val="0"/>
      <w:marTop w:val="0"/>
      <w:marBottom w:val="0"/>
      <w:divBdr>
        <w:top w:val="none" w:sz="0" w:space="0" w:color="auto"/>
        <w:left w:val="none" w:sz="0" w:space="0" w:color="auto"/>
        <w:bottom w:val="none" w:sz="0" w:space="0" w:color="auto"/>
        <w:right w:val="none" w:sz="0" w:space="0" w:color="auto"/>
      </w:divBdr>
    </w:div>
    <w:div w:id="1393650613">
      <w:bodyDiv w:val="1"/>
      <w:marLeft w:val="0"/>
      <w:marRight w:val="0"/>
      <w:marTop w:val="0"/>
      <w:marBottom w:val="0"/>
      <w:divBdr>
        <w:top w:val="none" w:sz="0" w:space="0" w:color="auto"/>
        <w:left w:val="none" w:sz="0" w:space="0" w:color="auto"/>
        <w:bottom w:val="none" w:sz="0" w:space="0" w:color="auto"/>
        <w:right w:val="none" w:sz="0" w:space="0" w:color="auto"/>
      </w:divBdr>
    </w:div>
    <w:div w:id="1411542228">
      <w:bodyDiv w:val="1"/>
      <w:marLeft w:val="0"/>
      <w:marRight w:val="0"/>
      <w:marTop w:val="0"/>
      <w:marBottom w:val="0"/>
      <w:divBdr>
        <w:top w:val="none" w:sz="0" w:space="0" w:color="auto"/>
        <w:left w:val="none" w:sz="0" w:space="0" w:color="auto"/>
        <w:bottom w:val="none" w:sz="0" w:space="0" w:color="auto"/>
        <w:right w:val="none" w:sz="0" w:space="0" w:color="auto"/>
      </w:divBdr>
    </w:div>
    <w:div w:id="1455755185">
      <w:bodyDiv w:val="1"/>
      <w:marLeft w:val="0"/>
      <w:marRight w:val="0"/>
      <w:marTop w:val="0"/>
      <w:marBottom w:val="0"/>
      <w:divBdr>
        <w:top w:val="none" w:sz="0" w:space="0" w:color="auto"/>
        <w:left w:val="none" w:sz="0" w:space="0" w:color="auto"/>
        <w:bottom w:val="none" w:sz="0" w:space="0" w:color="auto"/>
        <w:right w:val="none" w:sz="0" w:space="0" w:color="auto"/>
      </w:divBdr>
    </w:div>
    <w:div w:id="1488521703">
      <w:bodyDiv w:val="1"/>
      <w:marLeft w:val="0"/>
      <w:marRight w:val="0"/>
      <w:marTop w:val="0"/>
      <w:marBottom w:val="0"/>
      <w:divBdr>
        <w:top w:val="none" w:sz="0" w:space="0" w:color="auto"/>
        <w:left w:val="none" w:sz="0" w:space="0" w:color="auto"/>
        <w:bottom w:val="none" w:sz="0" w:space="0" w:color="auto"/>
        <w:right w:val="none" w:sz="0" w:space="0" w:color="auto"/>
      </w:divBdr>
    </w:div>
    <w:div w:id="1511480867">
      <w:bodyDiv w:val="1"/>
      <w:marLeft w:val="0"/>
      <w:marRight w:val="0"/>
      <w:marTop w:val="0"/>
      <w:marBottom w:val="0"/>
      <w:divBdr>
        <w:top w:val="none" w:sz="0" w:space="0" w:color="auto"/>
        <w:left w:val="none" w:sz="0" w:space="0" w:color="auto"/>
        <w:bottom w:val="none" w:sz="0" w:space="0" w:color="auto"/>
        <w:right w:val="none" w:sz="0" w:space="0" w:color="auto"/>
      </w:divBdr>
    </w:div>
    <w:div w:id="1531842248">
      <w:bodyDiv w:val="1"/>
      <w:marLeft w:val="0"/>
      <w:marRight w:val="0"/>
      <w:marTop w:val="0"/>
      <w:marBottom w:val="0"/>
      <w:divBdr>
        <w:top w:val="none" w:sz="0" w:space="0" w:color="auto"/>
        <w:left w:val="none" w:sz="0" w:space="0" w:color="auto"/>
        <w:bottom w:val="none" w:sz="0" w:space="0" w:color="auto"/>
        <w:right w:val="none" w:sz="0" w:space="0" w:color="auto"/>
      </w:divBdr>
      <w:divsChild>
        <w:div w:id="536703920">
          <w:marLeft w:val="0"/>
          <w:marRight w:val="0"/>
          <w:marTop w:val="0"/>
          <w:marBottom w:val="0"/>
          <w:divBdr>
            <w:top w:val="none" w:sz="0" w:space="0" w:color="auto"/>
            <w:left w:val="none" w:sz="0" w:space="0" w:color="auto"/>
            <w:bottom w:val="none" w:sz="0" w:space="0" w:color="auto"/>
            <w:right w:val="none" w:sz="0" w:space="0" w:color="auto"/>
          </w:divBdr>
        </w:div>
        <w:div w:id="1413620881">
          <w:marLeft w:val="0"/>
          <w:marRight w:val="0"/>
          <w:marTop w:val="0"/>
          <w:marBottom w:val="0"/>
          <w:divBdr>
            <w:top w:val="none" w:sz="0" w:space="0" w:color="auto"/>
            <w:left w:val="none" w:sz="0" w:space="0" w:color="auto"/>
            <w:bottom w:val="none" w:sz="0" w:space="0" w:color="auto"/>
            <w:right w:val="none" w:sz="0" w:space="0" w:color="auto"/>
          </w:divBdr>
        </w:div>
      </w:divsChild>
    </w:div>
    <w:div w:id="1552232072">
      <w:bodyDiv w:val="1"/>
      <w:marLeft w:val="0"/>
      <w:marRight w:val="0"/>
      <w:marTop w:val="0"/>
      <w:marBottom w:val="0"/>
      <w:divBdr>
        <w:top w:val="none" w:sz="0" w:space="0" w:color="auto"/>
        <w:left w:val="none" w:sz="0" w:space="0" w:color="auto"/>
        <w:bottom w:val="none" w:sz="0" w:space="0" w:color="auto"/>
        <w:right w:val="none" w:sz="0" w:space="0" w:color="auto"/>
      </w:divBdr>
    </w:div>
    <w:div w:id="1571234340">
      <w:bodyDiv w:val="1"/>
      <w:marLeft w:val="0"/>
      <w:marRight w:val="0"/>
      <w:marTop w:val="0"/>
      <w:marBottom w:val="0"/>
      <w:divBdr>
        <w:top w:val="none" w:sz="0" w:space="0" w:color="auto"/>
        <w:left w:val="none" w:sz="0" w:space="0" w:color="auto"/>
        <w:bottom w:val="none" w:sz="0" w:space="0" w:color="auto"/>
        <w:right w:val="none" w:sz="0" w:space="0" w:color="auto"/>
      </w:divBdr>
    </w:div>
    <w:div w:id="1648705901">
      <w:bodyDiv w:val="1"/>
      <w:marLeft w:val="0"/>
      <w:marRight w:val="0"/>
      <w:marTop w:val="0"/>
      <w:marBottom w:val="0"/>
      <w:divBdr>
        <w:top w:val="none" w:sz="0" w:space="0" w:color="auto"/>
        <w:left w:val="none" w:sz="0" w:space="0" w:color="auto"/>
        <w:bottom w:val="none" w:sz="0" w:space="0" w:color="auto"/>
        <w:right w:val="none" w:sz="0" w:space="0" w:color="auto"/>
      </w:divBdr>
      <w:divsChild>
        <w:div w:id="1957831995">
          <w:marLeft w:val="0"/>
          <w:marRight w:val="0"/>
          <w:marTop w:val="0"/>
          <w:marBottom w:val="0"/>
          <w:divBdr>
            <w:top w:val="none" w:sz="0" w:space="0" w:color="auto"/>
            <w:left w:val="none" w:sz="0" w:space="0" w:color="auto"/>
            <w:bottom w:val="none" w:sz="0" w:space="0" w:color="auto"/>
            <w:right w:val="none" w:sz="0" w:space="0" w:color="auto"/>
          </w:divBdr>
        </w:div>
        <w:div w:id="1244290854">
          <w:marLeft w:val="0"/>
          <w:marRight w:val="0"/>
          <w:marTop w:val="0"/>
          <w:marBottom w:val="0"/>
          <w:divBdr>
            <w:top w:val="none" w:sz="0" w:space="0" w:color="auto"/>
            <w:left w:val="none" w:sz="0" w:space="0" w:color="auto"/>
            <w:bottom w:val="none" w:sz="0" w:space="0" w:color="auto"/>
            <w:right w:val="none" w:sz="0" w:space="0" w:color="auto"/>
          </w:divBdr>
          <w:divsChild>
            <w:div w:id="128087327">
              <w:marLeft w:val="0"/>
              <w:marRight w:val="0"/>
              <w:marTop w:val="0"/>
              <w:marBottom w:val="0"/>
              <w:divBdr>
                <w:top w:val="none" w:sz="0" w:space="0" w:color="auto"/>
                <w:left w:val="none" w:sz="0" w:space="0" w:color="auto"/>
                <w:bottom w:val="none" w:sz="0" w:space="0" w:color="auto"/>
                <w:right w:val="none" w:sz="0" w:space="0" w:color="auto"/>
              </w:divBdr>
              <w:divsChild>
                <w:div w:id="1916544340">
                  <w:marLeft w:val="0"/>
                  <w:marRight w:val="0"/>
                  <w:marTop w:val="0"/>
                  <w:marBottom w:val="0"/>
                  <w:divBdr>
                    <w:top w:val="none" w:sz="0" w:space="0" w:color="auto"/>
                    <w:left w:val="none" w:sz="0" w:space="0" w:color="auto"/>
                    <w:bottom w:val="none" w:sz="0" w:space="0" w:color="auto"/>
                    <w:right w:val="none" w:sz="0" w:space="0" w:color="auto"/>
                  </w:divBdr>
                  <w:divsChild>
                    <w:div w:id="1139032158">
                      <w:marLeft w:val="0"/>
                      <w:marRight w:val="0"/>
                      <w:marTop w:val="0"/>
                      <w:marBottom w:val="0"/>
                      <w:divBdr>
                        <w:top w:val="none" w:sz="0" w:space="0" w:color="auto"/>
                        <w:left w:val="none" w:sz="0" w:space="0" w:color="auto"/>
                        <w:bottom w:val="none" w:sz="0" w:space="0" w:color="auto"/>
                        <w:right w:val="none" w:sz="0" w:space="0" w:color="auto"/>
                      </w:divBdr>
                      <w:divsChild>
                        <w:div w:id="431323113">
                          <w:marLeft w:val="0"/>
                          <w:marRight w:val="0"/>
                          <w:marTop w:val="0"/>
                          <w:marBottom w:val="0"/>
                          <w:divBdr>
                            <w:top w:val="none" w:sz="0" w:space="0" w:color="auto"/>
                            <w:left w:val="none" w:sz="0" w:space="0" w:color="auto"/>
                            <w:bottom w:val="none" w:sz="0" w:space="0" w:color="auto"/>
                            <w:right w:val="none" w:sz="0" w:space="0" w:color="auto"/>
                          </w:divBdr>
                          <w:divsChild>
                            <w:div w:id="1119838355">
                              <w:marLeft w:val="0"/>
                              <w:marRight w:val="0"/>
                              <w:marTop w:val="0"/>
                              <w:marBottom w:val="0"/>
                              <w:divBdr>
                                <w:top w:val="none" w:sz="0" w:space="0" w:color="auto"/>
                                <w:left w:val="none" w:sz="0" w:space="0" w:color="auto"/>
                                <w:bottom w:val="none" w:sz="0" w:space="0" w:color="auto"/>
                                <w:right w:val="none" w:sz="0" w:space="0" w:color="auto"/>
                              </w:divBdr>
                              <w:divsChild>
                                <w:div w:id="2119400245">
                                  <w:marLeft w:val="0"/>
                                  <w:marRight w:val="0"/>
                                  <w:marTop w:val="0"/>
                                  <w:marBottom w:val="0"/>
                                  <w:divBdr>
                                    <w:top w:val="none" w:sz="0" w:space="0" w:color="auto"/>
                                    <w:left w:val="none" w:sz="0" w:space="0" w:color="auto"/>
                                    <w:bottom w:val="none" w:sz="0" w:space="0" w:color="auto"/>
                                    <w:right w:val="none" w:sz="0" w:space="0" w:color="auto"/>
                                  </w:divBdr>
                                  <w:divsChild>
                                    <w:div w:id="850804867">
                                      <w:marLeft w:val="0"/>
                                      <w:marRight w:val="0"/>
                                      <w:marTop w:val="0"/>
                                      <w:marBottom w:val="0"/>
                                      <w:divBdr>
                                        <w:top w:val="none" w:sz="0" w:space="0" w:color="auto"/>
                                        <w:left w:val="none" w:sz="0" w:space="0" w:color="auto"/>
                                        <w:bottom w:val="none" w:sz="0" w:space="0" w:color="auto"/>
                                        <w:right w:val="none" w:sz="0" w:space="0" w:color="auto"/>
                                      </w:divBdr>
                                      <w:divsChild>
                                        <w:div w:id="251552776">
                                          <w:marLeft w:val="0"/>
                                          <w:marRight w:val="0"/>
                                          <w:marTop w:val="0"/>
                                          <w:marBottom w:val="0"/>
                                          <w:divBdr>
                                            <w:top w:val="none" w:sz="0" w:space="0" w:color="auto"/>
                                            <w:left w:val="none" w:sz="0" w:space="0" w:color="auto"/>
                                            <w:bottom w:val="none" w:sz="0" w:space="0" w:color="auto"/>
                                            <w:right w:val="none" w:sz="0" w:space="0" w:color="auto"/>
                                          </w:divBdr>
                                          <w:divsChild>
                                            <w:div w:id="1983806950">
                                              <w:marLeft w:val="0"/>
                                              <w:marRight w:val="0"/>
                                              <w:marTop w:val="0"/>
                                              <w:marBottom w:val="360"/>
                                              <w:divBdr>
                                                <w:top w:val="none" w:sz="0" w:space="0" w:color="auto"/>
                                                <w:left w:val="none" w:sz="0" w:space="0" w:color="auto"/>
                                                <w:bottom w:val="none" w:sz="0" w:space="0" w:color="auto"/>
                                                <w:right w:val="none" w:sz="0" w:space="0" w:color="auto"/>
                                              </w:divBdr>
                                              <w:divsChild>
                                                <w:div w:id="1294486376">
                                                  <w:marLeft w:val="0"/>
                                                  <w:marRight w:val="0"/>
                                                  <w:marTop w:val="0"/>
                                                  <w:marBottom w:val="0"/>
                                                  <w:divBdr>
                                                    <w:top w:val="none" w:sz="0" w:space="0" w:color="auto"/>
                                                    <w:left w:val="none" w:sz="0" w:space="0" w:color="auto"/>
                                                    <w:bottom w:val="none" w:sz="0" w:space="0" w:color="auto"/>
                                                    <w:right w:val="none" w:sz="0" w:space="0" w:color="auto"/>
                                                  </w:divBdr>
                                                  <w:divsChild>
                                                    <w:div w:id="1525709998">
                                                      <w:marLeft w:val="0"/>
                                                      <w:marRight w:val="0"/>
                                                      <w:marTop w:val="0"/>
                                                      <w:marBottom w:val="0"/>
                                                      <w:divBdr>
                                                        <w:top w:val="none" w:sz="0" w:space="0" w:color="auto"/>
                                                        <w:left w:val="none" w:sz="0" w:space="0" w:color="auto"/>
                                                        <w:bottom w:val="none" w:sz="0" w:space="0" w:color="auto"/>
                                                        <w:right w:val="none" w:sz="0" w:space="0" w:color="auto"/>
                                                      </w:divBdr>
                                                      <w:divsChild>
                                                        <w:div w:id="359628438">
                                                          <w:marLeft w:val="240"/>
                                                          <w:marRight w:val="240"/>
                                                          <w:marTop w:val="0"/>
                                                          <w:marBottom w:val="0"/>
                                                          <w:divBdr>
                                                            <w:top w:val="none" w:sz="0" w:space="0" w:color="auto"/>
                                                            <w:left w:val="none" w:sz="0" w:space="0" w:color="auto"/>
                                                            <w:bottom w:val="none" w:sz="0" w:space="0" w:color="auto"/>
                                                            <w:right w:val="none" w:sz="0" w:space="0" w:color="auto"/>
                                                          </w:divBdr>
                                                          <w:divsChild>
                                                            <w:div w:id="1870410055">
                                                              <w:marLeft w:val="0"/>
                                                              <w:marRight w:val="0"/>
                                                              <w:marTop w:val="0"/>
                                                              <w:marBottom w:val="0"/>
                                                              <w:divBdr>
                                                                <w:top w:val="none" w:sz="0" w:space="0" w:color="auto"/>
                                                                <w:left w:val="none" w:sz="0" w:space="0" w:color="auto"/>
                                                                <w:bottom w:val="none" w:sz="0" w:space="0" w:color="auto"/>
                                                                <w:right w:val="none" w:sz="0" w:space="0" w:color="auto"/>
                                                              </w:divBdr>
                                                            </w:div>
                                                          </w:divsChild>
                                                        </w:div>
                                                        <w:div w:id="2073768405">
                                                          <w:marLeft w:val="240"/>
                                                          <w:marRight w:val="240"/>
                                                          <w:marTop w:val="0"/>
                                                          <w:marBottom w:val="0"/>
                                                          <w:divBdr>
                                                            <w:top w:val="none" w:sz="0" w:space="0" w:color="auto"/>
                                                            <w:left w:val="none" w:sz="0" w:space="0" w:color="auto"/>
                                                            <w:bottom w:val="none" w:sz="0" w:space="0" w:color="auto"/>
                                                            <w:right w:val="none" w:sz="0" w:space="0" w:color="auto"/>
                                                          </w:divBdr>
                                                          <w:divsChild>
                                                            <w:div w:id="1757901348">
                                                              <w:marLeft w:val="0"/>
                                                              <w:marRight w:val="0"/>
                                                              <w:marTop w:val="0"/>
                                                              <w:marBottom w:val="0"/>
                                                              <w:divBdr>
                                                                <w:top w:val="none" w:sz="0" w:space="0" w:color="auto"/>
                                                                <w:left w:val="none" w:sz="0" w:space="0" w:color="auto"/>
                                                                <w:bottom w:val="none" w:sz="0" w:space="0" w:color="auto"/>
                                                                <w:right w:val="none" w:sz="0" w:space="0" w:color="auto"/>
                                                              </w:divBdr>
                                                            </w:div>
                                                          </w:divsChild>
                                                        </w:div>
                                                        <w:div w:id="369885864">
                                                          <w:marLeft w:val="240"/>
                                                          <w:marRight w:val="240"/>
                                                          <w:marTop w:val="0"/>
                                                          <w:marBottom w:val="0"/>
                                                          <w:divBdr>
                                                            <w:top w:val="none" w:sz="0" w:space="0" w:color="auto"/>
                                                            <w:left w:val="none" w:sz="0" w:space="0" w:color="auto"/>
                                                            <w:bottom w:val="none" w:sz="0" w:space="0" w:color="auto"/>
                                                            <w:right w:val="none" w:sz="0" w:space="0" w:color="auto"/>
                                                          </w:divBdr>
                                                          <w:divsChild>
                                                            <w:div w:id="1296061623">
                                                              <w:marLeft w:val="0"/>
                                                              <w:marRight w:val="0"/>
                                                              <w:marTop w:val="0"/>
                                                              <w:marBottom w:val="0"/>
                                                              <w:divBdr>
                                                                <w:top w:val="none" w:sz="0" w:space="0" w:color="auto"/>
                                                                <w:left w:val="none" w:sz="0" w:space="0" w:color="auto"/>
                                                                <w:bottom w:val="none" w:sz="0" w:space="0" w:color="auto"/>
                                                                <w:right w:val="none" w:sz="0" w:space="0" w:color="auto"/>
                                                              </w:divBdr>
                                                            </w:div>
                                                          </w:divsChild>
                                                        </w:div>
                                                        <w:div w:id="556548749">
                                                          <w:marLeft w:val="240"/>
                                                          <w:marRight w:val="240"/>
                                                          <w:marTop w:val="0"/>
                                                          <w:marBottom w:val="0"/>
                                                          <w:divBdr>
                                                            <w:top w:val="none" w:sz="0" w:space="0" w:color="auto"/>
                                                            <w:left w:val="none" w:sz="0" w:space="0" w:color="auto"/>
                                                            <w:bottom w:val="none" w:sz="0" w:space="0" w:color="auto"/>
                                                            <w:right w:val="none" w:sz="0" w:space="0" w:color="auto"/>
                                                          </w:divBdr>
                                                          <w:divsChild>
                                                            <w:div w:id="19685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9506022">
      <w:bodyDiv w:val="1"/>
      <w:marLeft w:val="0"/>
      <w:marRight w:val="0"/>
      <w:marTop w:val="0"/>
      <w:marBottom w:val="0"/>
      <w:divBdr>
        <w:top w:val="none" w:sz="0" w:space="0" w:color="auto"/>
        <w:left w:val="none" w:sz="0" w:space="0" w:color="auto"/>
        <w:bottom w:val="none" w:sz="0" w:space="0" w:color="auto"/>
        <w:right w:val="none" w:sz="0" w:space="0" w:color="auto"/>
      </w:divBdr>
    </w:div>
    <w:div w:id="1731686843">
      <w:bodyDiv w:val="1"/>
      <w:marLeft w:val="0"/>
      <w:marRight w:val="0"/>
      <w:marTop w:val="0"/>
      <w:marBottom w:val="0"/>
      <w:divBdr>
        <w:top w:val="none" w:sz="0" w:space="0" w:color="auto"/>
        <w:left w:val="none" w:sz="0" w:space="0" w:color="auto"/>
        <w:bottom w:val="none" w:sz="0" w:space="0" w:color="auto"/>
        <w:right w:val="none" w:sz="0" w:space="0" w:color="auto"/>
      </w:divBdr>
    </w:div>
    <w:div w:id="1798139113">
      <w:bodyDiv w:val="1"/>
      <w:marLeft w:val="0"/>
      <w:marRight w:val="0"/>
      <w:marTop w:val="0"/>
      <w:marBottom w:val="0"/>
      <w:divBdr>
        <w:top w:val="none" w:sz="0" w:space="0" w:color="auto"/>
        <w:left w:val="none" w:sz="0" w:space="0" w:color="auto"/>
        <w:bottom w:val="none" w:sz="0" w:space="0" w:color="auto"/>
        <w:right w:val="none" w:sz="0" w:space="0" w:color="auto"/>
      </w:divBdr>
    </w:div>
    <w:div w:id="1813594043">
      <w:bodyDiv w:val="1"/>
      <w:marLeft w:val="0"/>
      <w:marRight w:val="0"/>
      <w:marTop w:val="0"/>
      <w:marBottom w:val="0"/>
      <w:divBdr>
        <w:top w:val="none" w:sz="0" w:space="0" w:color="auto"/>
        <w:left w:val="none" w:sz="0" w:space="0" w:color="auto"/>
        <w:bottom w:val="none" w:sz="0" w:space="0" w:color="auto"/>
        <w:right w:val="none" w:sz="0" w:space="0" w:color="auto"/>
      </w:divBdr>
    </w:div>
    <w:div w:id="1823157509">
      <w:bodyDiv w:val="1"/>
      <w:marLeft w:val="0"/>
      <w:marRight w:val="0"/>
      <w:marTop w:val="0"/>
      <w:marBottom w:val="0"/>
      <w:divBdr>
        <w:top w:val="none" w:sz="0" w:space="0" w:color="auto"/>
        <w:left w:val="none" w:sz="0" w:space="0" w:color="auto"/>
        <w:bottom w:val="none" w:sz="0" w:space="0" w:color="auto"/>
        <w:right w:val="none" w:sz="0" w:space="0" w:color="auto"/>
      </w:divBdr>
      <w:divsChild>
        <w:div w:id="1589608">
          <w:marLeft w:val="0"/>
          <w:marRight w:val="0"/>
          <w:marTop w:val="0"/>
          <w:marBottom w:val="0"/>
          <w:divBdr>
            <w:top w:val="none" w:sz="0" w:space="0" w:color="auto"/>
            <w:left w:val="none" w:sz="0" w:space="0" w:color="auto"/>
            <w:bottom w:val="none" w:sz="0" w:space="0" w:color="auto"/>
            <w:right w:val="none" w:sz="0" w:space="0" w:color="auto"/>
          </w:divBdr>
        </w:div>
        <w:div w:id="117720161">
          <w:marLeft w:val="450"/>
          <w:marRight w:val="450"/>
          <w:marTop w:val="0"/>
          <w:marBottom w:val="0"/>
          <w:divBdr>
            <w:top w:val="none" w:sz="0" w:space="0" w:color="auto"/>
            <w:left w:val="none" w:sz="0" w:space="0" w:color="auto"/>
            <w:bottom w:val="none" w:sz="0" w:space="0" w:color="auto"/>
            <w:right w:val="none" w:sz="0" w:space="0" w:color="auto"/>
          </w:divBdr>
        </w:div>
      </w:divsChild>
    </w:div>
    <w:div w:id="1824462932">
      <w:bodyDiv w:val="1"/>
      <w:marLeft w:val="0"/>
      <w:marRight w:val="0"/>
      <w:marTop w:val="0"/>
      <w:marBottom w:val="0"/>
      <w:divBdr>
        <w:top w:val="none" w:sz="0" w:space="0" w:color="auto"/>
        <w:left w:val="none" w:sz="0" w:space="0" w:color="auto"/>
        <w:bottom w:val="none" w:sz="0" w:space="0" w:color="auto"/>
        <w:right w:val="none" w:sz="0" w:space="0" w:color="auto"/>
      </w:divBdr>
    </w:div>
    <w:div w:id="1941521352">
      <w:bodyDiv w:val="1"/>
      <w:marLeft w:val="0"/>
      <w:marRight w:val="0"/>
      <w:marTop w:val="0"/>
      <w:marBottom w:val="0"/>
      <w:divBdr>
        <w:top w:val="none" w:sz="0" w:space="0" w:color="auto"/>
        <w:left w:val="none" w:sz="0" w:space="0" w:color="auto"/>
        <w:bottom w:val="none" w:sz="0" w:space="0" w:color="auto"/>
        <w:right w:val="none" w:sz="0" w:space="0" w:color="auto"/>
      </w:divBdr>
    </w:div>
    <w:div w:id="1953584527">
      <w:bodyDiv w:val="1"/>
      <w:marLeft w:val="0"/>
      <w:marRight w:val="0"/>
      <w:marTop w:val="0"/>
      <w:marBottom w:val="0"/>
      <w:divBdr>
        <w:top w:val="none" w:sz="0" w:space="0" w:color="auto"/>
        <w:left w:val="none" w:sz="0" w:space="0" w:color="auto"/>
        <w:bottom w:val="none" w:sz="0" w:space="0" w:color="auto"/>
        <w:right w:val="none" w:sz="0" w:space="0" w:color="auto"/>
      </w:divBdr>
    </w:div>
    <w:div w:id="1953659428">
      <w:bodyDiv w:val="1"/>
      <w:marLeft w:val="0"/>
      <w:marRight w:val="0"/>
      <w:marTop w:val="0"/>
      <w:marBottom w:val="0"/>
      <w:divBdr>
        <w:top w:val="none" w:sz="0" w:space="0" w:color="auto"/>
        <w:left w:val="none" w:sz="0" w:space="0" w:color="auto"/>
        <w:bottom w:val="none" w:sz="0" w:space="0" w:color="auto"/>
        <w:right w:val="none" w:sz="0" w:space="0" w:color="auto"/>
      </w:divBdr>
    </w:div>
    <w:div w:id="2039352505">
      <w:bodyDiv w:val="1"/>
      <w:marLeft w:val="0"/>
      <w:marRight w:val="0"/>
      <w:marTop w:val="0"/>
      <w:marBottom w:val="0"/>
      <w:divBdr>
        <w:top w:val="none" w:sz="0" w:space="0" w:color="auto"/>
        <w:left w:val="none" w:sz="0" w:space="0" w:color="auto"/>
        <w:bottom w:val="none" w:sz="0" w:space="0" w:color="auto"/>
        <w:right w:val="none" w:sz="0" w:space="0" w:color="auto"/>
      </w:divBdr>
      <w:divsChild>
        <w:div w:id="1167012534">
          <w:marLeft w:val="0"/>
          <w:marRight w:val="0"/>
          <w:marTop w:val="0"/>
          <w:marBottom w:val="0"/>
          <w:divBdr>
            <w:top w:val="none" w:sz="0" w:space="0" w:color="auto"/>
            <w:left w:val="none" w:sz="0" w:space="0" w:color="auto"/>
            <w:bottom w:val="none" w:sz="0" w:space="0" w:color="auto"/>
            <w:right w:val="none" w:sz="0" w:space="0" w:color="auto"/>
          </w:divBdr>
        </w:div>
      </w:divsChild>
    </w:div>
    <w:div w:id="2087216856">
      <w:bodyDiv w:val="1"/>
      <w:marLeft w:val="0"/>
      <w:marRight w:val="0"/>
      <w:marTop w:val="0"/>
      <w:marBottom w:val="0"/>
      <w:divBdr>
        <w:top w:val="none" w:sz="0" w:space="0" w:color="auto"/>
        <w:left w:val="none" w:sz="0" w:space="0" w:color="auto"/>
        <w:bottom w:val="none" w:sz="0" w:space="0" w:color="auto"/>
        <w:right w:val="none" w:sz="0" w:space="0" w:color="auto"/>
      </w:divBdr>
    </w:div>
    <w:div w:id="2127507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DELL\Downloads\13-12-2022%20EFPE%20Hadeel%20Abd%20Elkarim.docx" TargetMode="External"/><Relationship Id="rId26" Type="http://schemas.openxmlformats.org/officeDocument/2006/relationships/diagramData" Target="diagrams/data1.xml"/><Relationship Id="rId39" Type="http://schemas.openxmlformats.org/officeDocument/2006/relationships/hyperlink" Target="https://nacada.ksu.edu/Resources/Academic-Advising-Today/View-Articles/articleType/ArticleView/articleId/15715/Academic-Advising-Best-Practices-A-Busy-Advisors-Cheat-Sheet.aspx" TargetMode="External"/><Relationship Id="rId21" Type="http://schemas.openxmlformats.org/officeDocument/2006/relationships/hyperlink" Target="file:///C:\Users\DELL\Downloads\13-12-2022%20EFPE%20Hadeel%20Abd%20Elkarim.docx" TargetMode="External"/><Relationship Id="rId34" Type="http://schemas.openxmlformats.org/officeDocument/2006/relationships/hyperlink" Target="https://www.researchgate.net/publication/377364849_The_Role_of_Academic_Advising_and_Mentoring_in_Promoting_Student_Success_and_Retention"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DELL\Downloads\13-12-2022%20EFPE%20Hadeel%20Abd%20Elkarim.docx" TargetMode="External"/><Relationship Id="rId20" Type="http://schemas.openxmlformats.org/officeDocument/2006/relationships/hyperlink" Target="file:///C:\Users\DELL\Downloads\13-12-2022%20EFPE%20Hadeel%20Abd%20Elkarim.docx" TargetMode="External"/><Relationship Id="rId29" Type="http://schemas.openxmlformats.org/officeDocument/2006/relationships/diagramColors" Target="diagrams/colors1.xml"/><Relationship Id="rId41" Type="http://schemas.openxmlformats.org/officeDocument/2006/relationships/hyperlink" Target="https://advisor.umn.edu/resources/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4.emf"/><Relationship Id="rId32" Type="http://schemas.openxmlformats.org/officeDocument/2006/relationships/hyperlink" Target="https://doi.org/10.12930/NACADA-23-31" TargetMode="External"/><Relationship Id="rId37" Type="http://schemas.openxmlformats.org/officeDocument/2006/relationships/hyperlink" Target="https://doi.org/10.12930/NACADA-21-06" TargetMode="External"/><Relationship Id="rId40" Type="http://schemas.openxmlformats.org/officeDocument/2006/relationships/hyperlink" Target="https://www.trellisstrategies.org/wp-content/uploads/2024/09/Toolkit_TransferStudentsPathways.pdf" TargetMode="External"/><Relationship Id="rId5" Type="http://schemas.openxmlformats.org/officeDocument/2006/relationships/numbering" Target="numbering.xml"/><Relationship Id="rId15" Type="http://schemas.openxmlformats.org/officeDocument/2006/relationships/hyperlink" Target="file:///C:\Users\DELL\Downloads\13-12-2022%20EFPE%20Hadeel%20Abd%20Elkarim.docx" TargetMode="External"/><Relationship Id="rId23" Type="http://schemas.openxmlformats.org/officeDocument/2006/relationships/footer" Target="footer2.xml"/><Relationship Id="rId28" Type="http://schemas.openxmlformats.org/officeDocument/2006/relationships/diagramQuickStyle" Target="diagrams/quickStyle1.xml"/><Relationship Id="rId36" Type="http://schemas.openxmlformats.org/officeDocument/2006/relationships/hyperlink" Target="https://sc.edu/nrc/system/pub_files/1651247957_0.pdf" TargetMode="External"/><Relationship Id="rId10" Type="http://schemas.openxmlformats.org/officeDocument/2006/relationships/endnotes" Target="endnotes.xml"/><Relationship Id="rId19" Type="http://schemas.openxmlformats.org/officeDocument/2006/relationships/hyperlink" Target="file:///C:\Users\DELL\Downloads\13-12-2022%20EFPE%20Hadeel%20Abd%20Elkarim.docx"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DELL\Downloads\13-12-2022%20EFPE%20Hadeel%20Abd%20Elkarim.docx" TargetMode="External"/><Relationship Id="rId22" Type="http://schemas.openxmlformats.org/officeDocument/2006/relationships/header" Target="header1.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nacada.ksu.edu/Resources/Pillars/Concept.asp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file:///C:\Users\DELL\Downloads\13-12-2022%20EFPE%20Hadeel%20Abd%20Elkarim.docx" TargetMode="External"/><Relationship Id="rId25" Type="http://schemas.openxmlformats.org/officeDocument/2006/relationships/image" Target="media/image5.png"/><Relationship Id="rId33" Type="http://schemas.openxmlformats.org/officeDocument/2006/relationships/hyperlink" Target="https://nacada.ksu.edu/Resources/Clearinghouse/View-Articles/An-End-to-Checklist-Thinking-Learning-" TargetMode="External"/><Relationship Id="rId38" Type="http://schemas.openxmlformats.org/officeDocument/2006/relationships/hyperlink" Target="https://www.edutopia.org/article/using-technology-support-student-engageme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Microsoft\Office\16.0\DTS\en-US%7b5793BE48-79C3-4182-ADD2-9C7093318AE0%7d\%7b76591246-E7FD-416B-B6DC-FBB5D6B37976%7dTF7e53ee0d-dd7d-4335-8cfd-efae5a747b05c4480051_win32-80139126b6d6.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404C35-2DA3-4D8B-B028-DF10FDE6673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DED3529A-B59C-4542-AB9B-799BD762552C}">
      <dgm:prSet phldrT="[Text]"/>
      <dgm:spPr>
        <a:solidFill>
          <a:schemeClr val="accent5">
            <a:lumMod val="75000"/>
          </a:schemeClr>
        </a:solidFill>
      </dgm:spPr>
      <dgm:t>
        <a:bodyPr/>
        <a:lstStyle/>
        <a:p>
          <a:pPr algn="ctr"/>
          <a:r>
            <a:rPr lang="en-US">
              <a:solidFill>
                <a:schemeClr val="tx1"/>
              </a:solidFill>
            </a:rPr>
            <a:t>Leadership</a:t>
          </a:r>
        </a:p>
      </dgm:t>
    </dgm:pt>
    <dgm:pt modelId="{D2F1A365-7F9B-429B-8306-665A7B468B34}" type="parTrans" cxnId="{9916D017-94A4-473F-BBBE-2CA59CEE6FA5}">
      <dgm:prSet/>
      <dgm:spPr/>
      <dgm:t>
        <a:bodyPr/>
        <a:lstStyle/>
        <a:p>
          <a:pPr algn="ctr"/>
          <a:endParaRPr lang="en-US"/>
        </a:p>
      </dgm:t>
    </dgm:pt>
    <dgm:pt modelId="{11D20F2B-9517-45B9-8D0A-623C12367AF2}" type="sibTrans" cxnId="{9916D017-94A4-473F-BBBE-2CA59CEE6FA5}">
      <dgm:prSet/>
      <dgm:spPr/>
      <dgm:t>
        <a:bodyPr/>
        <a:lstStyle/>
        <a:p>
          <a:pPr algn="ctr"/>
          <a:endParaRPr lang="en-US"/>
        </a:p>
      </dgm:t>
    </dgm:pt>
    <dgm:pt modelId="{568C6280-40E3-49A9-B99A-C414AF393576}">
      <dgm:prSet phldrT="[Text]"/>
      <dgm:spPr>
        <a:solidFill>
          <a:schemeClr val="bg1">
            <a:lumMod val="85000"/>
          </a:schemeClr>
        </a:solidFill>
      </dgm:spPr>
      <dgm:t>
        <a:bodyPr/>
        <a:lstStyle/>
        <a:p>
          <a:pPr algn="ctr"/>
          <a:r>
            <a:rPr lang="en-US">
              <a:solidFill>
                <a:schemeClr val="tx1"/>
              </a:solidFill>
            </a:rPr>
            <a:t>Listening</a:t>
          </a:r>
        </a:p>
      </dgm:t>
    </dgm:pt>
    <dgm:pt modelId="{CBB1C5F1-FF50-4374-BBFA-09A1CD39349E}" type="parTrans" cxnId="{535593B9-239F-426C-A267-8E38C92A8E55}">
      <dgm:prSet/>
      <dgm:spPr/>
      <dgm:t>
        <a:bodyPr/>
        <a:lstStyle/>
        <a:p>
          <a:pPr algn="ctr"/>
          <a:endParaRPr lang="en-US"/>
        </a:p>
      </dgm:t>
    </dgm:pt>
    <dgm:pt modelId="{1EA0ED64-1B8D-45B9-8498-F8630A5EED57}" type="sibTrans" cxnId="{535593B9-239F-426C-A267-8E38C92A8E55}">
      <dgm:prSet/>
      <dgm:spPr/>
      <dgm:t>
        <a:bodyPr/>
        <a:lstStyle/>
        <a:p>
          <a:pPr algn="ctr"/>
          <a:endParaRPr lang="en-US"/>
        </a:p>
      </dgm:t>
    </dgm:pt>
    <dgm:pt modelId="{8B629E35-ABB8-4038-8739-5F6A99967520}">
      <dgm:prSet phldrT="[Text]"/>
      <dgm:spPr>
        <a:solidFill>
          <a:srgbClr val="00B0F0"/>
        </a:solidFill>
      </dgm:spPr>
      <dgm:t>
        <a:bodyPr/>
        <a:lstStyle/>
        <a:p>
          <a:pPr algn="ctr"/>
          <a:r>
            <a:rPr lang="en-US">
              <a:solidFill>
                <a:schemeClr val="tx1"/>
              </a:solidFill>
            </a:rPr>
            <a:t>Empathy</a:t>
          </a:r>
        </a:p>
      </dgm:t>
    </dgm:pt>
    <dgm:pt modelId="{28C5A387-67AF-44F2-BE4C-92FB6F9AD661}" type="parTrans" cxnId="{ED746F0B-1EAE-4926-9C63-52205EBF39B6}">
      <dgm:prSet/>
      <dgm:spPr/>
      <dgm:t>
        <a:bodyPr/>
        <a:lstStyle/>
        <a:p>
          <a:pPr algn="ctr"/>
          <a:endParaRPr lang="en-US"/>
        </a:p>
      </dgm:t>
    </dgm:pt>
    <dgm:pt modelId="{FDC14F16-FEDE-425B-8F46-F7C8A7116454}" type="sibTrans" cxnId="{ED746F0B-1EAE-4926-9C63-52205EBF39B6}">
      <dgm:prSet/>
      <dgm:spPr/>
      <dgm:t>
        <a:bodyPr/>
        <a:lstStyle/>
        <a:p>
          <a:pPr algn="ctr"/>
          <a:endParaRPr lang="en-US"/>
        </a:p>
      </dgm:t>
    </dgm:pt>
    <dgm:pt modelId="{45AEB9F4-BF70-4933-A3AF-916AEA5C1E11}">
      <dgm:prSet phldrT="[Text]"/>
      <dgm:spPr>
        <a:solidFill>
          <a:srgbClr val="FFFF00"/>
        </a:solidFill>
      </dgm:spPr>
      <dgm:t>
        <a:bodyPr/>
        <a:lstStyle/>
        <a:p>
          <a:pPr algn="ctr"/>
          <a:r>
            <a:rPr lang="en-US">
              <a:solidFill>
                <a:schemeClr val="tx1"/>
              </a:solidFill>
            </a:rPr>
            <a:t>Planning </a:t>
          </a:r>
        </a:p>
      </dgm:t>
    </dgm:pt>
    <dgm:pt modelId="{50B9BC67-EC79-4E2B-B9B7-52EBC2906462}" type="parTrans" cxnId="{AB038FBE-B4AC-46A9-B063-74004C7055FF}">
      <dgm:prSet/>
      <dgm:spPr/>
      <dgm:t>
        <a:bodyPr/>
        <a:lstStyle/>
        <a:p>
          <a:pPr algn="ctr"/>
          <a:endParaRPr lang="en-US"/>
        </a:p>
      </dgm:t>
    </dgm:pt>
    <dgm:pt modelId="{D60B8C40-454E-42EA-A625-BDE90D68CF5B}" type="sibTrans" cxnId="{AB038FBE-B4AC-46A9-B063-74004C7055FF}">
      <dgm:prSet/>
      <dgm:spPr/>
      <dgm:t>
        <a:bodyPr/>
        <a:lstStyle/>
        <a:p>
          <a:pPr algn="ctr"/>
          <a:endParaRPr lang="en-US"/>
        </a:p>
      </dgm:t>
    </dgm:pt>
    <dgm:pt modelId="{DF3CCC07-A0E5-4DFD-8B41-F8DE59AD6921}">
      <dgm:prSet phldrT="[Text]"/>
      <dgm:spPr>
        <a:solidFill>
          <a:srgbClr val="FFC000"/>
        </a:solidFill>
      </dgm:spPr>
      <dgm:t>
        <a:bodyPr/>
        <a:lstStyle/>
        <a:p>
          <a:pPr algn="ctr"/>
          <a:r>
            <a:rPr lang="en-US">
              <a:solidFill>
                <a:schemeClr val="tx1"/>
              </a:solidFill>
            </a:rPr>
            <a:t>Organization</a:t>
          </a:r>
        </a:p>
      </dgm:t>
    </dgm:pt>
    <dgm:pt modelId="{2E06C154-6EE5-4FDF-8A43-FFAAF51C522A}" type="parTrans" cxnId="{C58D51AD-2F17-4C9C-9BE9-901A9644A511}">
      <dgm:prSet/>
      <dgm:spPr/>
      <dgm:t>
        <a:bodyPr/>
        <a:lstStyle/>
        <a:p>
          <a:pPr algn="ctr"/>
          <a:endParaRPr lang="en-US"/>
        </a:p>
      </dgm:t>
    </dgm:pt>
    <dgm:pt modelId="{EBA5A7DB-D021-410A-A555-32DB1999DE8C}" type="sibTrans" cxnId="{C58D51AD-2F17-4C9C-9BE9-901A9644A511}">
      <dgm:prSet/>
      <dgm:spPr/>
      <dgm:t>
        <a:bodyPr/>
        <a:lstStyle/>
        <a:p>
          <a:pPr algn="ctr"/>
          <a:endParaRPr lang="en-US"/>
        </a:p>
      </dgm:t>
    </dgm:pt>
    <dgm:pt modelId="{BC49D548-137F-4036-BBE9-20EEE1C1D052}" type="pres">
      <dgm:prSet presAssocID="{81404C35-2DA3-4D8B-B028-DF10FDE6673B}" presName="diagram" presStyleCnt="0">
        <dgm:presLayoutVars>
          <dgm:dir/>
          <dgm:resizeHandles val="exact"/>
        </dgm:presLayoutVars>
      </dgm:prSet>
      <dgm:spPr/>
    </dgm:pt>
    <dgm:pt modelId="{28C01E71-D84B-4D4B-95AA-21F528275C69}" type="pres">
      <dgm:prSet presAssocID="{DED3529A-B59C-4542-AB9B-799BD762552C}" presName="node" presStyleLbl="node1" presStyleIdx="0" presStyleCnt="5">
        <dgm:presLayoutVars>
          <dgm:bulletEnabled val="1"/>
        </dgm:presLayoutVars>
      </dgm:prSet>
      <dgm:spPr/>
    </dgm:pt>
    <dgm:pt modelId="{A70C34D4-7863-4F25-9005-0E42B879794F}" type="pres">
      <dgm:prSet presAssocID="{11D20F2B-9517-45B9-8D0A-623C12367AF2}" presName="sibTrans" presStyleCnt="0"/>
      <dgm:spPr/>
    </dgm:pt>
    <dgm:pt modelId="{B173E153-A501-4C51-9369-D8459E91CD51}" type="pres">
      <dgm:prSet presAssocID="{568C6280-40E3-49A9-B99A-C414AF393576}" presName="node" presStyleLbl="node1" presStyleIdx="1" presStyleCnt="5">
        <dgm:presLayoutVars>
          <dgm:bulletEnabled val="1"/>
        </dgm:presLayoutVars>
      </dgm:prSet>
      <dgm:spPr/>
    </dgm:pt>
    <dgm:pt modelId="{A3C89022-CD68-497D-8102-DE5F9016EBBF}" type="pres">
      <dgm:prSet presAssocID="{1EA0ED64-1B8D-45B9-8498-F8630A5EED57}" presName="sibTrans" presStyleCnt="0"/>
      <dgm:spPr/>
    </dgm:pt>
    <dgm:pt modelId="{163B7435-971C-4479-A9E1-180959D50305}" type="pres">
      <dgm:prSet presAssocID="{8B629E35-ABB8-4038-8739-5F6A99967520}" presName="node" presStyleLbl="node1" presStyleIdx="2" presStyleCnt="5">
        <dgm:presLayoutVars>
          <dgm:bulletEnabled val="1"/>
        </dgm:presLayoutVars>
      </dgm:prSet>
      <dgm:spPr/>
    </dgm:pt>
    <dgm:pt modelId="{3E61EA77-5B2F-4B1C-A541-24AE3410A2A6}" type="pres">
      <dgm:prSet presAssocID="{FDC14F16-FEDE-425B-8F46-F7C8A7116454}" presName="sibTrans" presStyleCnt="0"/>
      <dgm:spPr/>
    </dgm:pt>
    <dgm:pt modelId="{8E2AD94D-676C-48A7-95A3-20D55656C41A}" type="pres">
      <dgm:prSet presAssocID="{45AEB9F4-BF70-4933-A3AF-916AEA5C1E11}" presName="node" presStyleLbl="node1" presStyleIdx="3" presStyleCnt="5">
        <dgm:presLayoutVars>
          <dgm:bulletEnabled val="1"/>
        </dgm:presLayoutVars>
      </dgm:prSet>
      <dgm:spPr/>
    </dgm:pt>
    <dgm:pt modelId="{F3EAEF0C-BEC6-47FE-9B67-BFC4CC5746C4}" type="pres">
      <dgm:prSet presAssocID="{D60B8C40-454E-42EA-A625-BDE90D68CF5B}" presName="sibTrans" presStyleCnt="0"/>
      <dgm:spPr/>
    </dgm:pt>
    <dgm:pt modelId="{AD579FBD-CB8C-46CA-9C53-C4DAA8D2CEFA}" type="pres">
      <dgm:prSet presAssocID="{DF3CCC07-A0E5-4DFD-8B41-F8DE59AD6921}" presName="node" presStyleLbl="node1" presStyleIdx="4" presStyleCnt="5">
        <dgm:presLayoutVars>
          <dgm:bulletEnabled val="1"/>
        </dgm:presLayoutVars>
      </dgm:prSet>
      <dgm:spPr/>
    </dgm:pt>
  </dgm:ptLst>
  <dgm:cxnLst>
    <dgm:cxn modelId="{ED746F0B-1EAE-4926-9C63-52205EBF39B6}" srcId="{81404C35-2DA3-4D8B-B028-DF10FDE6673B}" destId="{8B629E35-ABB8-4038-8739-5F6A99967520}" srcOrd="2" destOrd="0" parTransId="{28C5A387-67AF-44F2-BE4C-92FB6F9AD661}" sibTransId="{FDC14F16-FEDE-425B-8F46-F7C8A7116454}"/>
    <dgm:cxn modelId="{9916D017-94A4-473F-BBBE-2CA59CEE6FA5}" srcId="{81404C35-2DA3-4D8B-B028-DF10FDE6673B}" destId="{DED3529A-B59C-4542-AB9B-799BD762552C}" srcOrd="0" destOrd="0" parTransId="{D2F1A365-7F9B-429B-8306-665A7B468B34}" sibTransId="{11D20F2B-9517-45B9-8D0A-623C12367AF2}"/>
    <dgm:cxn modelId="{A598C455-5D78-4A80-BE3B-1C569EA78ABD}" type="presOf" srcId="{DED3529A-B59C-4542-AB9B-799BD762552C}" destId="{28C01E71-D84B-4D4B-95AA-21F528275C69}" srcOrd="0" destOrd="0" presId="urn:microsoft.com/office/officeart/2005/8/layout/default"/>
    <dgm:cxn modelId="{6A61237A-68C3-4225-BE6E-897C702F3CAB}" type="presOf" srcId="{8B629E35-ABB8-4038-8739-5F6A99967520}" destId="{163B7435-971C-4479-A9E1-180959D50305}" srcOrd="0" destOrd="0" presId="urn:microsoft.com/office/officeart/2005/8/layout/default"/>
    <dgm:cxn modelId="{3BE8249F-782B-4C63-B30A-B17F7CEDE702}" type="presOf" srcId="{81404C35-2DA3-4D8B-B028-DF10FDE6673B}" destId="{BC49D548-137F-4036-BBE9-20EEE1C1D052}" srcOrd="0" destOrd="0" presId="urn:microsoft.com/office/officeart/2005/8/layout/default"/>
    <dgm:cxn modelId="{C58D51AD-2F17-4C9C-9BE9-901A9644A511}" srcId="{81404C35-2DA3-4D8B-B028-DF10FDE6673B}" destId="{DF3CCC07-A0E5-4DFD-8B41-F8DE59AD6921}" srcOrd="4" destOrd="0" parTransId="{2E06C154-6EE5-4FDF-8A43-FFAAF51C522A}" sibTransId="{EBA5A7DB-D021-410A-A555-32DB1999DE8C}"/>
    <dgm:cxn modelId="{535593B9-239F-426C-A267-8E38C92A8E55}" srcId="{81404C35-2DA3-4D8B-B028-DF10FDE6673B}" destId="{568C6280-40E3-49A9-B99A-C414AF393576}" srcOrd="1" destOrd="0" parTransId="{CBB1C5F1-FF50-4374-BBFA-09A1CD39349E}" sibTransId="{1EA0ED64-1B8D-45B9-8498-F8630A5EED57}"/>
    <dgm:cxn modelId="{AB038FBE-B4AC-46A9-B063-74004C7055FF}" srcId="{81404C35-2DA3-4D8B-B028-DF10FDE6673B}" destId="{45AEB9F4-BF70-4933-A3AF-916AEA5C1E11}" srcOrd="3" destOrd="0" parTransId="{50B9BC67-EC79-4E2B-B9B7-52EBC2906462}" sibTransId="{D60B8C40-454E-42EA-A625-BDE90D68CF5B}"/>
    <dgm:cxn modelId="{B8907AC3-6320-413F-9983-C2939378A284}" type="presOf" srcId="{DF3CCC07-A0E5-4DFD-8B41-F8DE59AD6921}" destId="{AD579FBD-CB8C-46CA-9C53-C4DAA8D2CEFA}" srcOrd="0" destOrd="0" presId="urn:microsoft.com/office/officeart/2005/8/layout/default"/>
    <dgm:cxn modelId="{133B7BE6-D15C-4075-8C21-0DF355A74A8D}" type="presOf" srcId="{568C6280-40E3-49A9-B99A-C414AF393576}" destId="{B173E153-A501-4C51-9369-D8459E91CD51}" srcOrd="0" destOrd="0" presId="urn:microsoft.com/office/officeart/2005/8/layout/default"/>
    <dgm:cxn modelId="{5A4B23E8-1C4F-48F1-8085-A258456BFFF3}" type="presOf" srcId="{45AEB9F4-BF70-4933-A3AF-916AEA5C1E11}" destId="{8E2AD94D-676C-48A7-95A3-20D55656C41A}" srcOrd="0" destOrd="0" presId="urn:microsoft.com/office/officeart/2005/8/layout/default"/>
    <dgm:cxn modelId="{AEAAD7ED-B192-4BFD-A101-493B96523E08}" type="presParOf" srcId="{BC49D548-137F-4036-BBE9-20EEE1C1D052}" destId="{28C01E71-D84B-4D4B-95AA-21F528275C69}" srcOrd="0" destOrd="0" presId="urn:microsoft.com/office/officeart/2005/8/layout/default"/>
    <dgm:cxn modelId="{FB7EEFA5-E6DF-4BB8-9CBA-21FED700BD9A}" type="presParOf" srcId="{BC49D548-137F-4036-BBE9-20EEE1C1D052}" destId="{A70C34D4-7863-4F25-9005-0E42B879794F}" srcOrd="1" destOrd="0" presId="urn:microsoft.com/office/officeart/2005/8/layout/default"/>
    <dgm:cxn modelId="{ED157A63-6CCA-477A-B1D4-9B49D4BE3985}" type="presParOf" srcId="{BC49D548-137F-4036-BBE9-20EEE1C1D052}" destId="{B173E153-A501-4C51-9369-D8459E91CD51}" srcOrd="2" destOrd="0" presId="urn:microsoft.com/office/officeart/2005/8/layout/default"/>
    <dgm:cxn modelId="{A44F8C11-11CB-4734-9421-C725236FCE6F}" type="presParOf" srcId="{BC49D548-137F-4036-BBE9-20EEE1C1D052}" destId="{A3C89022-CD68-497D-8102-DE5F9016EBBF}" srcOrd="3" destOrd="0" presId="urn:microsoft.com/office/officeart/2005/8/layout/default"/>
    <dgm:cxn modelId="{66B47997-9DF2-4906-884C-2AA1B15BDFBD}" type="presParOf" srcId="{BC49D548-137F-4036-BBE9-20EEE1C1D052}" destId="{163B7435-971C-4479-A9E1-180959D50305}" srcOrd="4" destOrd="0" presId="urn:microsoft.com/office/officeart/2005/8/layout/default"/>
    <dgm:cxn modelId="{E9BD449D-8E88-435F-ACF1-9D176B4736A5}" type="presParOf" srcId="{BC49D548-137F-4036-BBE9-20EEE1C1D052}" destId="{3E61EA77-5B2F-4B1C-A541-24AE3410A2A6}" srcOrd="5" destOrd="0" presId="urn:microsoft.com/office/officeart/2005/8/layout/default"/>
    <dgm:cxn modelId="{B84D56E6-D38D-448E-ABC9-50A8D1F64E74}" type="presParOf" srcId="{BC49D548-137F-4036-BBE9-20EEE1C1D052}" destId="{8E2AD94D-676C-48A7-95A3-20D55656C41A}" srcOrd="6" destOrd="0" presId="urn:microsoft.com/office/officeart/2005/8/layout/default"/>
    <dgm:cxn modelId="{EA36729D-E70F-4A32-AC4C-1B8D81D2E57F}" type="presParOf" srcId="{BC49D548-137F-4036-BBE9-20EEE1C1D052}" destId="{F3EAEF0C-BEC6-47FE-9B67-BFC4CC5746C4}" srcOrd="7" destOrd="0" presId="urn:microsoft.com/office/officeart/2005/8/layout/default"/>
    <dgm:cxn modelId="{C38F7D34-FD30-4DB8-BAF7-B27765736D2B}" type="presParOf" srcId="{BC49D548-137F-4036-BBE9-20EEE1C1D052}" destId="{AD579FBD-CB8C-46CA-9C53-C4DAA8D2CEFA}" srcOrd="8" destOrd="0" presId="urn:microsoft.com/office/officeart/2005/8/layout/default"/>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01E71-D84B-4D4B-95AA-21F528275C69}">
      <dsp:nvSpPr>
        <dsp:cNvPr id="0" name=""/>
        <dsp:cNvSpPr/>
      </dsp:nvSpPr>
      <dsp:spPr>
        <a:xfrm>
          <a:off x="640600" y="985"/>
          <a:ext cx="1585983" cy="951590"/>
        </a:xfrm>
        <a:prstGeom prst="rect">
          <a:avLst/>
        </a:prstGeom>
        <a:solidFill>
          <a:schemeClr val="accent5">
            <a:lumMod val="75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rPr>
            <a:t>Leadership</a:t>
          </a:r>
        </a:p>
      </dsp:txBody>
      <dsp:txXfrm>
        <a:off x="640600" y="985"/>
        <a:ext cx="1585983" cy="951590"/>
      </dsp:txXfrm>
    </dsp:sp>
    <dsp:sp modelId="{B173E153-A501-4C51-9369-D8459E91CD51}">
      <dsp:nvSpPr>
        <dsp:cNvPr id="0" name=""/>
        <dsp:cNvSpPr/>
      </dsp:nvSpPr>
      <dsp:spPr>
        <a:xfrm>
          <a:off x="2385183" y="985"/>
          <a:ext cx="1585983" cy="951590"/>
        </a:xfrm>
        <a:prstGeom prst="rect">
          <a:avLst/>
        </a:prstGeom>
        <a:solidFill>
          <a:schemeClr val="bg1">
            <a:lumMod val="8500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rPr>
            <a:t>Listening</a:t>
          </a:r>
        </a:p>
      </dsp:txBody>
      <dsp:txXfrm>
        <a:off x="2385183" y="985"/>
        <a:ext cx="1585983" cy="951590"/>
      </dsp:txXfrm>
    </dsp:sp>
    <dsp:sp modelId="{163B7435-971C-4479-A9E1-180959D50305}">
      <dsp:nvSpPr>
        <dsp:cNvPr id="0" name=""/>
        <dsp:cNvSpPr/>
      </dsp:nvSpPr>
      <dsp:spPr>
        <a:xfrm>
          <a:off x="4129765" y="985"/>
          <a:ext cx="1585983" cy="951590"/>
        </a:xfrm>
        <a:prstGeom prst="rect">
          <a:avLst/>
        </a:prstGeom>
        <a:solidFill>
          <a:srgbClr val="00B0F0"/>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rPr>
            <a:t>Empathy</a:t>
          </a:r>
        </a:p>
      </dsp:txBody>
      <dsp:txXfrm>
        <a:off x="4129765" y="985"/>
        <a:ext cx="1585983" cy="951590"/>
      </dsp:txXfrm>
    </dsp:sp>
    <dsp:sp modelId="{8E2AD94D-676C-48A7-95A3-20D55656C41A}">
      <dsp:nvSpPr>
        <dsp:cNvPr id="0" name=""/>
        <dsp:cNvSpPr/>
      </dsp:nvSpPr>
      <dsp:spPr>
        <a:xfrm>
          <a:off x="1512891" y="1111174"/>
          <a:ext cx="1585983" cy="951590"/>
        </a:xfrm>
        <a:prstGeom prst="rect">
          <a:avLst/>
        </a:prstGeom>
        <a:solidFill>
          <a:srgbClr val="FFFF00"/>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rPr>
            <a:t>Planning </a:t>
          </a:r>
        </a:p>
      </dsp:txBody>
      <dsp:txXfrm>
        <a:off x="1512891" y="1111174"/>
        <a:ext cx="1585983" cy="951590"/>
      </dsp:txXfrm>
    </dsp:sp>
    <dsp:sp modelId="{AD579FBD-CB8C-46CA-9C53-C4DAA8D2CEFA}">
      <dsp:nvSpPr>
        <dsp:cNvPr id="0" name=""/>
        <dsp:cNvSpPr/>
      </dsp:nvSpPr>
      <dsp:spPr>
        <a:xfrm>
          <a:off x="3257474" y="1111174"/>
          <a:ext cx="1585983" cy="951590"/>
        </a:xfrm>
        <a:prstGeom prst="rect">
          <a:avLst/>
        </a:prstGeom>
        <a:solidFill>
          <a:srgbClr val="FFC000"/>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solidFill>
                <a:schemeClr val="tx1"/>
              </a:solidFill>
            </a:rPr>
            <a:t>Organization</a:t>
          </a:r>
        </a:p>
      </dsp:txBody>
      <dsp:txXfrm>
        <a:off x="3257474" y="1111174"/>
        <a:ext cx="1585983" cy="95159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spDef>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F77178532EA4C8A4A40EC518A99DD" ma:contentTypeVersion="4" ma:contentTypeDescription="Create a new document." ma:contentTypeScope="" ma:versionID="c659902ebd1adde871e7a67c15a6d839">
  <xsd:schema xmlns:xsd="http://www.w3.org/2001/XMLSchema" xmlns:xs="http://www.w3.org/2001/XMLSchema" xmlns:p="http://schemas.microsoft.com/office/2006/metadata/properties" xmlns:ns3="00456e64-05d5-4366-af30-8d3bb0b3d63a" targetNamespace="http://schemas.microsoft.com/office/2006/metadata/properties" ma:root="true" ma:fieldsID="fcacee07a44561f6b55b9da8092805d6" ns3:_="">
    <xsd:import namespace="00456e64-05d5-4366-af30-8d3bb0b3d63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56e64-05d5-4366-af30-8d3bb0b3d63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10EBA-9531-4FC9-9835-6774BD039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56e64-05d5-4366-af30-8d3bb0b3d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114F0-FD22-4F48-B0D8-C7D856AD2227}">
  <ds:schemaRefs>
    <ds:schemaRef ds:uri="http://schemas.microsoft.com/sharepoint/v3/contenttype/forms"/>
  </ds:schemaRefs>
</ds:datastoreItem>
</file>

<file path=customXml/itemProps3.xml><?xml version="1.0" encoding="utf-8"?>
<ds:datastoreItem xmlns:ds="http://schemas.openxmlformats.org/officeDocument/2006/customXml" ds:itemID="{6E986F6F-0D85-469B-987C-39BCF908E5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BCC1A1-1A33-4892-91A7-0DEAA1E0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{76591246-E7FD-416B-B6DC-FBB5D6B37976}TF7e53ee0d-dd7d-4335-8cfd-efae5a747b05c4480051_win32-80139126b6d6</Template>
  <TotalTime>0</TotalTime>
  <Pages>25</Pages>
  <Words>4645</Words>
  <Characters>27131</Characters>
  <Application>Microsoft Office Word</Application>
  <DocSecurity>0</DocSecurity>
  <Lines>2713</Lines>
  <Paragraphs>1985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Amira Ismail</cp:lastModifiedBy>
  <cp:revision>2</cp:revision>
  <cp:lastPrinted>2025-06-20T12:24:00Z</cp:lastPrinted>
  <dcterms:created xsi:type="dcterms:W3CDTF">2026-01-28T08:33:00Z</dcterms:created>
  <dcterms:modified xsi:type="dcterms:W3CDTF">2026-01-28T08:33:00Z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0x010100920F77178532EA4C8A4A40EC518A99DD</vt:lpwstr>
  </property>
</Properties>
</file>