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F7CB" w14:textId="615D1395" w:rsidR="00D10719" w:rsidRPr="00876BC6" w:rsidRDefault="00D10719" w:rsidP="00876BC6">
      <w:pPr>
        <w:spacing w:after="120" w:line="240" w:lineRule="auto"/>
        <w:ind w:right="2965"/>
        <w:rPr>
          <w:rFonts w:eastAsia="Graphik Bold" w:cs="Graphik Bold"/>
          <w:sz w:val="32"/>
          <w:szCs w:val="32"/>
        </w:rPr>
      </w:pPr>
      <w:r w:rsidRPr="00876BC6">
        <w:rPr>
          <w:rFonts w:eastAsia="Graphik Bold" w:cs="Graphik Bold"/>
          <w:b/>
          <w:bCs/>
          <w:position w:val="-1"/>
          <w:sz w:val="32"/>
          <w:szCs w:val="32"/>
        </w:rPr>
        <w:t>Prakti</w:t>
      </w:r>
      <w:r w:rsidR="00156301" w:rsidRPr="00876BC6">
        <w:rPr>
          <w:rFonts w:eastAsia="Graphik Bold" w:cs="Graphik Bold"/>
          <w:b/>
          <w:bCs/>
          <w:position w:val="-1"/>
          <w:sz w:val="32"/>
          <w:szCs w:val="32"/>
        </w:rPr>
        <w:t>k</w:t>
      </w:r>
      <w:r w:rsidRPr="00876BC6">
        <w:rPr>
          <w:rFonts w:eastAsia="Graphik Bold" w:cs="Graphik Bold"/>
          <w:b/>
          <w:bCs/>
          <w:position w:val="-1"/>
          <w:sz w:val="32"/>
          <w:szCs w:val="32"/>
        </w:rPr>
        <w:t xml:space="preserve">ant til ARKENs kunstfaglige afdeling </w:t>
      </w:r>
    </w:p>
    <w:p w14:paraId="4F1F69EC" w14:textId="13F6362B" w:rsidR="00156301" w:rsidRDefault="00D10719" w:rsidP="00876BC6">
      <w:pPr>
        <w:spacing w:after="0"/>
        <w:rPr>
          <w:b/>
          <w:bCs/>
          <w:i/>
          <w:iCs/>
        </w:rPr>
      </w:pPr>
      <w:r w:rsidRPr="00D02043">
        <w:rPr>
          <w:b/>
          <w:bCs/>
          <w:i/>
          <w:iCs/>
        </w:rPr>
        <w:t xml:space="preserve">ARKEN søger en </w:t>
      </w:r>
      <w:r>
        <w:rPr>
          <w:b/>
          <w:bCs/>
          <w:i/>
          <w:iCs/>
        </w:rPr>
        <w:t>praktikant til museets kunstfaglige afdeling</w:t>
      </w:r>
      <w:r w:rsidR="00DD6476">
        <w:rPr>
          <w:b/>
          <w:bCs/>
          <w:i/>
          <w:iCs/>
        </w:rPr>
        <w:t xml:space="preserve"> med fokus på </w:t>
      </w:r>
      <w:r>
        <w:rPr>
          <w:b/>
          <w:bCs/>
          <w:i/>
          <w:iCs/>
        </w:rPr>
        <w:t xml:space="preserve">arbejdet </w:t>
      </w:r>
      <w:r w:rsidR="00DD6476">
        <w:rPr>
          <w:b/>
          <w:bCs/>
          <w:i/>
          <w:iCs/>
        </w:rPr>
        <w:t xml:space="preserve">med </w:t>
      </w:r>
      <w:r>
        <w:rPr>
          <w:b/>
          <w:bCs/>
          <w:i/>
          <w:iCs/>
        </w:rPr>
        <w:t>og</w:t>
      </w:r>
      <w:r w:rsidRPr="00D02043">
        <w:rPr>
          <w:b/>
          <w:bCs/>
          <w:i/>
          <w:iCs/>
        </w:rPr>
        <w:t xml:space="preserve"> udviklingen af strategiske</w:t>
      </w:r>
      <w:r>
        <w:rPr>
          <w:b/>
          <w:bCs/>
          <w:i/>
          <w:iCs/>
        </w:rPr>
        <w:t xml:space="preserve"> satsninger og udstillingsproduktion. </w:t>
      </w:r>
    </w:p>
    <w:p w14:paraId="303E99C7" w14:textId="77777777" w:rsidR="00876BC6" w:rsidRDefault="00876BC6" w:rsidP="00876BC6">
      <w:pPr>
        <w:spacing w:after="0"/>
        <w:rPr>
          <w:rFonts w:cs="Arial"/>
          <w:b/>
          <w:bCs/>
        </w:rPr>
      </w:pPr>
    </w:p>
    <w:p w14:paraId="6CFF02FC" w14:textId="0B6B1773" w:rsidR="00D10719" w:rsidRDefault="00D10719" w:rsidP="00876BC6">
      <w:pPr>
        <w:spacing w:after="0" w:line="240" w:lineRule="auto"/>
        <w:ind w:right="149"/>
        <w:rPr>
          <w:color w:val="000000" w:themeColor="text1"/>
        </w:rPr>
      </w:pPr>
      <w:r w:rsidRPr="00C47E49">
        <w:rPr>
          <w:color w:val="000000" w:themeColor="text1"/>
        </w:rPr>
        <w:t xml:space="preserve">ARKEN </w:t>
      </w:r>
      <w:r>
        <w:rPr>
          <w:color w:val="000000" w:themeColor="text1"/>
        </w:rPr>
        <w:t>M</w:t>
      </w:r>
      <w:r w:rsidRPr="00C47E49">
        <w:rPr>
          <w:color w:val="000000" w:themeColor="text1"/>
        </w:rPr>
        <w:t xml:space="preserve">useum for </w:t>
      </w:r>
      <w:r>
        <w:rPr>
          <w:color w:val="000000" w:themeColor="text1"/>
        </w:rPr>
        <w:t>S</w:t>
      </w:r>
      <w:r w:rsidRPr="00C47E49">
        <w:rPr>
          <w:color w:val="000000" w:themeColor="text1"/>
        </w:rPr>
        <w:t>amtidskunst er i gang med en ambitiøs strategi for udvikling</w:t>
      </w:r>
      <w:r>
        <w:rPr>
          <w:color w:val="000000" w:themeColor="text1"/>
        </w:rPr>
        <w:t>en</w:t>
      </w:r>
      <w:r w:rsidRPr="00C47E49">
        <w:rPr>
          <w:color w:val="000000" w:themeColor="text1"/>
        </w:rPr>
        <w:t xml:space="preserve"> af museet frem mod at blive nordens førende museum for samtidskunst og er i en rivende udvikling både kunstnerisk, forretningsmæssigt, organisatorisk og ift.</w:t>
      </w:r>
      <w:r>
        <w:rPr>
          <w:color w:val="000000" w:themeColor="text1"/>
        </w:rPr>
        <w:t xml:space="preserve"> museets </w:t>
      </w:r>
      <w:r w:rsidR="00156301">
        <w:rPr>
          <w:color w:val="000000" w:themeColor="text1"/>
        </w:rPr>
        <w:t xml:space="preserve">placering </w:t>
      </w:r>
      <w:r>
        <w:rPr>
          <w:color w:val="000000" w:themeColor="text1"/>
        </w:rPr>
        <w:t>på Vestegnen</w:t>
      </w:r>
      <w:r w:rsidRPr="00C47E49">
        <w:rPr>
          <w:color w:val="000000" w:themeColor="text1"/>
        </w:rPr>
        <w:t>.</w:t>
      </w:r>
    </w:p>
    <w:p w14:paraId="18075FB3" w14:textId="77777777" w:rsidR="00876BC6" w:rsidRDefault="00876BC6" w:rsidP="00876BC6">
      <w:pPr>
        <w:spacing w:after="0" w:line="240" w:lineRule="auto"/>
        <w:ind w:right="149"/>
        <w:rPr>
          <w:color w:val="000000" w:themeColor="text1"/>
        </w:rPr>
      </w:pPr>
    </w:p>
    <w:p w14:paraId="087A1273" w14:textId="57051AAC" w:rsidR="00876BC6" w:rsidRPr="00876BC6" w:rsidRDefault="00876BC6" w:rsidP="00876BC6">
      <w:pPr>
        <w:spacing w:after="0" w:line="240" w:lineRule="auto"/>
        <w:ind w:right="149"/>
        <w:rPr>
          <w:b/>
          <w:bCs/>
          <w:color w:val="000000" w:themeColor="text1"/>
        </w:rPr>
      </w:pPr>
      <w:r w:rsidRPr="00876BC6">
        <w:rPr>
          <w:b/>
          <w:bCs/>
          <w:color w:val="000000" w:themeColor="text1"/>
        </w:rPr>
        <w:t xml:space="preserve">Praktik: </w:t>
      </w:r>
    </w:p>
    <w:p w14:paraId="7ADD90CA" w14:textId="75159C87" w:rsidR="00876BC6" w:rsidRDefault="00876BC6" w:rsidP="00876BC6">
      <w:pPr>
        <w:spacing w:after="120" w:line="240" w:lineRule="auto"/>
        <w:ind w:right="147"/>
        <w:rPr>
          <w:rFonts w:eastAsia="Graphik Regular" w:cs="Graphik Regular"/>
          <w:spacing w:val="-2"/>
        </w:rPr>
      </w:pPr>
      <w:bookmarkStart w:id="0" w:name="_Hlk214289887"/>
      <w:r>
        <w:rPr>
          <w:color w:val="000000" w:themeColor="text1"/>
        </w:rPr>
        <w:t>Som praktikant vil du</w:t>
      </w:r>
      <w:r w:rsidR="00D10719">
        <w:rPr>
          <w:color w:val="000000" w:themeColor="text1"/>
        </w:rPr>
        <w:t xml:space="preserve"> </w:t>
      </w:r>
      <w:r w:rsidR="00DD6476">
        <w:rPr>
          <w:color w:val="000000" w:themeColor="text1"/>
        </w:rPr>
        <w:t xml:space="preserve">deltage </w:t>
      </w:r>
      <w:r w:rsidR="00E35EC8">
        <w:rPr>
          <w:color w:val="000000" w:themeColor="text1"/>
        </w:rPr>
        <w:t>i museets</w:t>
      </w:r>
      <w:r w:rsidR="00D10719">
        <w:rPr>
          <w:color w:val="000000" w:themeColor="text1"/>
        </w:rPr>
        <w:t xml:space="preserve"> kunstfaglige</w:t>
      </w:r>
      <w:r w:rsidR="009D55CB">
        <w:rPr>
          <w:color w:val="000000" w:themeColor="text1"/>
        </w:rPr>
        <w:t xml:space="preserve"> </w:t>
      </w:r>
      <w:r>
        <w:rPr>
          <w:rFonts w:eastAsia="Graphik Regular" w:cs="Graphik Regular"/>
          <w:spacing w:val="-2"/>
        </w:rPr>
        <w:t>arbejde med</w:t>
      </w:r>
      <w:r w:rsidR="00D10719">
        <w:rPr>
          <w:rFonts w:eastAsia="Graphik Regular" w:cs="Graphik Regular"/>
          <w:spacing w:val="-2"/>
        </w:rPr>
        <w:t xml:space="preserve"> udviklingen af</w:t>
      </w:r>
      <w:r w:rsidR="00D10719" w:rsidRPr="00ED1F14">
        <w:rPr>
          <w:rFonts w:eastAsia="Graphik Regular" w:cs="Graphik Regular"/>
          <w:spacing w:val="-2"/>
        </w:rPr>
        <w:t xml:space="preserve"> ARKENs strategiske satsninger</w:t>
      </w:r>
      <w:r>
        <w:rPr>
          <w:rFonts w:eastAsia="Graphik Regular" w:cs="Graphik Regular"/>
          <w:spacing w:val="-2"/>
        </w:rPr>
        <w:t xml:space="preserve"> omkring kunst i det offentlige rum i og omkring museet og på Vestegnen, samt bistå på udvalgte udstillingsopgaver. </w:t>
      </w:r>
    </w:p>
    <w:p w14:paraId="57845C2D" w14:textId="67DC341F" w:rsidR="00876BC6" w:rsidRDefault="00876BC6" w:rsidP="00876BC6">
      <w:pPr>
        <w:spacing w:after="0" w:line="240" w:lineRule="auto"/>
        <w:ind w:right="149"/>
        <w:rPr>
          <w:rFonts w:eastAsia="Graphik Regular" w:cs="Graphik Regular"/>
          <w:spacing w:val="-2"/>
        </w:rPr>
      </w:pPr>
      <w:r>
        <w:rPr>
          <w:rFonts w:cs="Arial"/>
        </w:rPr>
        <w:t>Du vil</w:t>
      </w:r>
      <w:r w:rsidR="000C6079">
        <w:rPr>
          <w:rFonts w:cs="Arial"/>
        </w:rPr>
        <w:t>,</w:t>
      </w:r>
      <w:r>
        <w:rPr>
          <w:rFonts w:cs="Arial"/>
        </w:rPr>
        <w:t xml:space="preserve"> </w:t>
      </w:r>
      <w:r w:rsidR="00C06FB0" w:rsidRPr="00C06FB0">
        <w:rPr>
          <w:rFonts w:cs="Arial"/>
        </w:rPr>
        <w:t>sammen med museets kunstfaglige team</w:t>
      </w:r>
      <w:r w:rsidR="000C6079">
        <w:rPr>
          <w:rFonts w:cs="Arial"/>
        </w:rPr>
        <w:t>,</w:t>
      </w:r>
      <w:r w:rsidR="00C06FB0" w:rsidRPr="00C06FB0">
        <w:rPr>
          <w:rFonts w:cs="Arial"/>
        </w:rPr>
        <w:t xml:space="preserve"> understøtte arbejde</w:t>
      </w:r>
      <w:r w:rsidR="000C6079">
        <w:rPr>
          <w:rFonts w:cs="Arial"/>
        </w:rPr>
        <w:t>t</w:t>
      </w:r>
      <w:r w:rsidR="00C06FB0" w:rsidRPr="00C06FB0">
        <w:rPr>
          <w:rFonts w:cs="Arial"/>
        </w:rPr>
        <w:t xml:space="preserve"> med at skabe uforglemmelige kunstoplevelser for vores gæster. Vi tilbyder et dynamisk arbejdsmiljø med en god kollegial stemning, hvor udvikling, samarbejde og stærk faglighed står i centrum, og hvor fokus altid er rettet mod den gode gæsteoplevelse.</w:t>
      </w:r>
    </w:p>
    <w:p w14:paraId="709F88CF" w14:textId="77777777" w:rsidR="00876BC6" w:rsidRDefault="00876BC6" w:rsidP="00876BC6">
      <w:pPr>
        <w:spacing w:after="0" w:line="240" w:lineRule="auto"/>
        <w:ind w:right="149"/>
        <w:rPr>
          <w:rFonts w:eastAsia="Graphik Regular" w:cs="Graphik Regular"/>
          <w:spacing w:val="-2"/>
        </w:rPr>
      </w:pPr>
    </w:p>
    <w:p w14:paraId="5BD8C2E5" w14:textId="0BD11F04" w:rsidR="00C06FB0" w:rsidRPr="00876BC6" w:rsidRDefault="00156301" w:rsidP="00876BC6">
      <w:pPr>
        <w:spacing w:after="0" w:line="240" w:lineRule="auto"/>
        <w:ind w:right="149"/>
        <w:rPr>
          <w:rFonts w:eastAsia="Graphik Regular" w:cs="Graphik Regular"/>
          <w:spacing w:val="-2"/>
        </w:rPr>
      </w:pPr>
      <w:r>
        <w:rPr>
          <w:rFonts w:cs="Arial"/>
          <w:b/>
          <w:bCs/>
        </w:rPr>
        <w:t>Vi</w:t>
      </w:r>
      <w:r w:rsidR="00C06FB0" w:rsidRPr="00AC345B">
        <w:rPr>
          <w:rFonts w:cs="Arial"/>
          <w:b/>
          <w:bCs/>
        </w:rPr>
        <w:t xml:space="preserve"> lægger vi vægt på, at du:</w:t>
      </w:r>
    </w:p>
    <w:p w14:paraId="5DF484BA" w14:textId="3AC20DF4" w:rsidR="00156301" w:rsidRPr="00156301" w:rsidRDefault="00C06FB0" w:rsidP="00876BC6">
      <w:pPr>
        <w:pStyle w:val="Listeafsnit"/>
        <w:numPr>
          <w:ilvl w:val="0"/>
          <w:numId w:val="1"/>
        </w:numPr>
        <w:spacing w:after="0"/>
        <w:rPr>
          <w:rFonts w:cs="Arial"/>
        </w:rPr>
      </w:pPr>
      <w:r w:rsidRPr="00156301">
        <w:rPr>
          <w:rFonts w:cs="Arial"/>
        </w:rPr>
        <w:t>Er studerende på Kunsthistorie eller Moderne Kultur.</w:t>
      </w:r>
    </w:p>
    <w:p w14:paraId="620D86C3" w14:textId="25E83E17" w:rsidR="00C06FB0" w:rsidRDefault="00C06FB0" w:rsidP="00876BC6">
      <w:pPr>
        <w:pStyle w:val="Listeafsnit"/>
        <w:numPr>
          <w:ilvl w:val="0"/>
          <w:numId w:val="1"/>
        </w:numPr>
        <w:spacing w:after="0"/>
        <w:rPr>
          <w:rFonts w:cs="Arial"/>
        </w:rPr>
      </w:pPr>
      <w:r w:rsidRPr="00156301">
        <w:rPr>
          <w:rFonts w:cs="Arial"/>
        </w:rPr>
        <w:t xml:space="preserve">Har </w:t>
      </w:r>
      <w:r w:rsidR="00D10719" w:rsidRPr="00156301">
        <w:rPr>
          <w:rFonts w:cs="Arial"/>
        </w:rPr>
        <w:t xml:space="preserve">et </w:t>
      </w:r>
      <w:r w:rsidRPr="00156301">
        <w:rPr>
          <w:rFonts w:cs="Arial"/>
        </w:rPr>
        <w:t>fokus på samtidskunsten.</w:t>
      </w:r>
    </w:p>
    <w:p w14:paraId="0C2FD63D" w14:textId="05C86D4B" w:rsidR="00156301" w:rsidRDefault="00876BC6" w:rsidP="00876BC6">
      <w:pPr>
        <w:pStyle w:val="Listeafsnit"/>
        <w:widowControl w:val="0"/>
        <w:numPr>
          <w:ilvl w:val="0"/>
          <w:numId w:val="1"/>
        </w:numPr>
        <w:spacing w:after="0" w:line="240" w:lineRule="auto"/>
        <w:ind w:right="149"/>
        <w:jc w:val="both"/>
        <w:rPr>
          <w:rFonts w:eastAsia="Graphik Regular" w:cs="Graphik Regular"/>
        </w:rPr>
      </w:pPr>
      <w:r>
        <w:rPr>
          <w:rFonts w:eastAsia="Graphik Regular" w:cs="Graphik Regular"/>
        </w:rPr>
        <w:t>Har</w:t>
      </w:r>
      <w:r w:rsidR="00156301">
        <w:rPr>
          <w:rFonts w:eastAsia="Graphik Regular" w:cs="Graphik Regular"/>
        </w:rPr>
        <w:t xml:space="preserve"> et godt overblik og </w:t>
      </w:r>
      <w:r w:rsidR="00DD6476">
        <w:rPr>
          <w:rFonts w:eastAsia="Graphik Regular" w:cs="Graphik Regular"/>
        </w:rPr>
        <w:t xml:space="preserve">er </w:t>
      </w:r>
      <w:r w:rsidR="00156301" w:rsidRPr="00ED1F14">
        <w:rPr>
          <w:rFonts w:eastAsia="Graphik Regular" w:cs="Graphik Regular"/>
        </w:rPr>
        <w:t>selvstændig</w:t>
      </w:r>
      <w:r w:rsidR="00DD6476">
        <w:rPr>
          <w:rFonts w:eastAsia="Graphik Regular" w:cs="Graphik Regular"/>
        </w:rPr>
        <w:t xml:space="preserve"> ift.</w:t>
      </w:r>
      <w:r w:rsidR="00E35EC8">
        <w:rPr>
          <w:rFonts w:eastAsia="Graphik Regular" w:cs="Graphik Regular"/>
        </w:rPr>
        <w:t xml:space="preserve"> </w:t>
      </w:r>
      <w:r w:rsidR="00156301">
        <w:rPr>
          <w:rFonts w:eastAsia="Graphik Regular" w:cs="Graphik Regular"/>
        </w:rPr>
        <w:t>de</w:t>
      </w:r>
      <w:r w:rsidR="00E35EC8">
        <w:rPr>
          <w:rFonts w:eastAsia="Graphik Regular" w:cs="Graphik Regular"/>
        </w:rPr>
        <w:t xml:space="preserve"> </w:t>
      </w:r>
      <w:r w:rsidR="00156301">
        <w:rPr>
          <w:rFonts w:eastAsia="Graphik Regular" w:cs="Graphik Regular"/>
        </w:rPr>
        <w:t>opgaver</w:t>
      </w:r>
      <w:r w:rsidR="0073354C">
        <w:rPr>
          <w:rFonts w:eastAsia="Graphik Regular" w:cs="Graphik Regular"/>
        </w:rPr>
        <w:t>,</w:t>
      </w:r>
      <w:r w:rsidR="00156301">
        <w:rPr>
          <w:rFonts w:eastAsia="Graphik Regular" w:cs="Graphik Regular"/>
        </w:rPr>
        <w:t xml:space="preserve"> du </w:t>
      </w:r>
      <w:r w:rsidR="00DD6476">
        <w:rPr>
          <w:rFonts w:eastAsia="Graphik Regular" w:cs="Graphik Regular"/>
        </w:rPr>
        <w:t>får</w:t>
      </w:r>
      <w:r w:rsidR="0073354C">
        <w:rPr>
          <w:rFonts w:eastAsia="Graphik Regular" w:cs="Graphik Regular"/>
        </w:rPr>
        <w:t>,</w:t>
      </w:r>
    </w:p>
    <w:p w14:paraId="41B9CE9F" w14:textId="63C5F19F" w:rsidR="00156301" w:rsidRPr="00156301" w:rsidRDefault="00876BC6" w:rsidP="00876BC6">
      <w:pPr>
        <w:pStyle w:val="Listeafsnit"/>
        <w:numPr>
          <w:ilvl w:val="0"/>
          <w:numId w:val="1"/>
        </w:numPr>
        <w:spacing w:after="0"/>
        <w:rPr>
          <w:rFonts w:cs="Arial"/>
        </w:rPr>
      </w:pPr>
      <w:r>
        <w:rPr>
          <w:color w:val="000000" w:themeColor="text1"/>
        </w:rPr>
        <w:t>B</w:t>
      </w:r>
      <w:r w:rsidR="00156301" w:rsidRPr="00156301">
        <w:rPr>
          <w:color w:val="000000" w:themeColor="text1"/>
        </w:rPr>
        <w:t xml:space="preserve">ehersker dansk og engelsk på et højt niveau, både skriftligt og mundtligt. </w:t>
      </w:r>
    </w:p>
    <w:p w14:paraId="76198312" w14:textId="77777777" w:rsidR="00156301" w:rsidRDefault="00C06FB0" w:rsidP="00876BC6">
      <w:pPr>
        <w:pStyle w:val="Listeafsnit"/>
        <w:numPr>
          <w:ilvl w:val="0"/>
          <w:numId w:val="1"/>
        </w:numPr>
        <w:spacing w:after="0"/>
        <w:rPr>
          <w:rFonts w:cs="Arial"/>
        </w:rPr>
      </w:pPr>
      <w:r w:rsidRPr="00156301">
        <w:rPr>
          <w:rFonts w:cs="Arial"/>
        </w:rPr>
        <w:t>Er nysgerrig og har lyst til at lære nyt.</w:t>
      </w:r>
    </w:p>
    <w:p w14:paraId="419817DB" w14:textId="77777777" w:rsidR="00876BC6" w:rsidRDefault="00C06FB0" w:rsidP="00876BC6">
      <w:pPr>
        <w:spacing w:after="0"/>
        <w:rPr>
          <w:rFonts w:cs="Arial"/>
          <w:b/>
          <w:bCs/>
        </w:rPr>
      </w:pPr>
      <w:r w:rsidRPr="00C06FB0">
        <w:rPr>
          <w:rFonts w:cs="Arial"/>
        </w:rPr>
        <w:t>‍</w:t>
      </w:r>
      <w:r w:rsidRPr="00C06FB0">
        <w:rPr>
          <w:rFonts w:cs="Arial"/>
        </w:rPr>
        <w:br/>
      </w:r>
      <w:r w:rsidRPr="00156301">
        <w:rPr>
          <w:rFonts w:cs="Arial"/>
          <w:b/>
          <w:bCs/>
        </w:rPr>
        <w:t>Det får du:</w:t>
      </w:r>
    </w:p>
    <w:p w14:paraId="4509D975" w14:textId="5CB323D0" w:rsidR="00876BC6" w:rsidRDefault="00C06FB0" w:rsidP="00876BC6">
      <w:pPr>
        <w:spacing w:after="0"/>
        <w:rPr>
          <w:rFonts w:cs="Arial"/>
        </w:rPr>
      </w:pPr>
      <w:r w:rsidRPr="00C06FB0">
        <w:rPr>
          <w:rFonts w:cs="Arial"/>
        </w:rPr>
        <w:t xml:space="preserve">Du vil i praktikperioden blive en del af en spændende </w:t>
      </w:r>
      <w:r w:rsidR="00DD6476">
        <w:rPr>
          <w:rFonts w:cs="Arial"/>
        </w:rPr>
        <w:t>kulturinstitution</w:t>
      </w:r>
      <w:r w:rsidRPr="00C06FB0">
        <w:rPr>
          <w:rFonts w:cs="Arial"/>
        </w:rPr>
        <w:t xml:space="preserve">, hvor vi </w:t>
      </w:r>
      <w:r w:rsidR="00DD6476">
        <w:rPr>
          <w:rFonts w:cs="Arial"/>
        </w:rPr>
        <w:t xml:space="preserve">løser opgaverne i </w:t>
      </w:r>
      <w:r w:rsidR="00E35EC8">
        <w:rPr>
          <w:rFonts w:cs="Arial"/>
        </w:rPr>
        <w:t xml:space="preserve">et </w:t>
      </w:r>
      <w:r w:rsidR="00E35EC8" w:rsidRPr="00C06FB0">
        <w:rPr>
          <w:rFonts w:cs="Arial"/>
        </w:rPr>
        <w:t>tæt</w:t>
      </w:r>
      <w:r w:rsidRPr="00C06FB0">
        <w:rPr>
          <w:rFonts w:cs="Arial"/>
        </w:rPr>
        <w:t xml:space="preserve"> sam</w:t>
      </w:r>
      <w:r w:rsidR="00DD6476">
        <w:rPr>
          <w:rFonts w:cs="Arial"/>
        </w:rPr>
        <w:t>arbejde</w:t>
      </w:r>
      <w:r w:rsidRPr="00C06FB0">
        <w:rPr>
          <w:rFonts w:cs="Arial"/>
        </w:rPr>
        <w:t>. Selvom vi har travlt, er stemningen god og omgangstonen uformel. Du vil blive en del af en kultur med mulighed for faglig udvikling og for at gøre en forskel i en organisation, der spiller en central rolle i kulturlivet.</w:t>
      </w:r>
    </w:p>
    <w:p w14:paraId="53767ED3" w14:textId="514451FB" w:rsidR="00156301" w:rsidRPr="00156301" w:rsidRDefault="00C06FB0" w:rsidP="00876BC6">
      <w:pPr>
        <w:spacing w:after="0"/>
        <w:rPr>
          <w:rFonts w:cs="Arial"/>
          <w:b/>
          <w:bCs/>
        </w:rPr>
      </w:pPr>
      <w:r w:rsidRPr="00C06FB0">
        <w:rPr>
          <w:rFonts w:cs="Arial"/>
        </w:rPr>
        <w:br/>
      </w:r>
      <w:r w:rsidRPr="00156301">
        <w:rPr>
          <w:rFonts w:cs="Arial"/>
          <w:b/>
          <w:bCs/>
        </w:rPr>
        <w:t>Er du interesseret? </w:t>
      </w:r>
    </w:p>
    <w:p w14:paraId="0121BC67" w14:textId="68006590" w:rsidR="00876BC6" w:rsidRDefault="00C06FB0" w:rsidP="00876BC6">
      <w:pPr>
        <w:spacing w:after="120"/>
        <w:rPr>
          <w:rFonts w:cs="Arial"/>
        </w:rPr>
      </w:pPr>
      <w:r w:rsidRPr="00C06FB0">
        <w:rPr>
          <w:rFonts w:cs="Arial"/>
        </w:rPr>
        <w:t>Praktikperioden skal afholdes i perioden fra primo februar</w:t>
      </w:r>
      <w:r w:rsidR="0073354C">
        <w:rPr>
          <w:rFonts w:cs="Arial"/>
        </w:rPr>
        <w:t>,</w:t>
      </w:r>
      <w:r w:rsidR="00156301">
        <w:rPr>
          <w:rFonts w:cs="Arial"/>
        </w:rPr>
        <w:t xml:space="preserve"> og p</w:t>
      </w:r>
      <w:r w:rsidRPr="00C06FB0">
        <w:rPr>
          <w:rFonts w:cs="Arial"/>
        </w:rPr>
        <w:t xml:space="preserve">eriodens længde samt </w:t>
      </w:r>
      <w:r w:rsidR="00DD6476">
        <w:rPr>
          <w:rFonts w:cs="Arial"/>
        </w:rPr>
        <w:t>møde</w:t>
      </w:r>
      <w:r w:rsidRPr="00C06FB0">
        <w:rPr>
          <w:rFonts w:cs="Arial"/>
        </w:rPr>
        <w:t xml:space="preserve">tider aftales nærmere, dog maksimalt 30 timer ugentligt. Din kontaktperson vil være </w:t>
      </w:r>
      <w:r w:rsidR="00424C0D">
        <w:rPr>
          <w:rFonts w:cs="Arial"/>
        </w:rPr>
        <w:t>museumsinspektør Rasmus Stenbakken</w:t>
      </w:r>
      <w:r w:rsidR="00156301">
        <w:rPr>
          <w:rFonts w:cs="Arial"/>
        </w:rPr>
        <w:t xml:space="preserve">. </w:t>
      </w:r>
    </w:p>
    <w:p w14:paraId="00625751" w14:textId="7264E85B" w:rsidR="00876BC6" w:rsidRPr="00876BC6" w:rsidRDefault="00C06FB0" w:rsidP="00876BC6">
      <w:pPr>
        <w:spacing w:after="120"/>
        <w:rPr>
          <w:rFonts w:cs="Arial"/>
        </w:rPr>
      </w:pPr>
      <w:r w:rsidRPr="00C06FB0">
        <w:rPr>
          <w:rFonts w:cs="Arial"/>
        </w:rPr>
        <w:t>Lyder det som noget for dig, så send din ansøgning og dit CV til </w:t>
      </w:r>
      <w:hyperlink r:id="rId5" w:history="1">
        <w:r w:rsidR="00156301" w:rsidRPr="002C32EF">
          <w:rPr>
            <w:rStyle w:val="Hyperlink"/>
            <w:rFonts w:cs="Arial"/>
          </w:rPr>
          <w:t>rasmus.stenbakken@arken.dk</w:t>
        </w:r>
      </w:hyperlink>
      <w:r w:rsidR="00156301">
        <w:rPr>
          <w:rFonts w:cs="Arial"/>
        </w:rPr>
        <w:t xml:space="preserve"> </w:t>
      </w:r>
      <w:r w:rsidRPr="00C06FB0">
        <w:rPr>
          <w:rFonts w:cs="Arial"/>
        </w:rPr>
        <w:t xml:space="preserve">senest den </w:t>
      </w:r>
      <w:r w:rsidR="00156301">
        <w:rPr>
          <w:rFonts w:cs="Arial"/>
        </w:rPr>
        <w:t>10</w:t>
      </w:r>
      <w:r w:rsidRPr="00C06FB0">
        <w:rPr>
          <w:rFonts w:cs="Arial"/>
        </w:rPr>
        <w:t>. december 2025.</w:t>
      </w:r>
    </w:p>
    <w:p w14:paraId="16B17078" w14:textId="55037312" w:rsidR="00156301" w:rsidRDefault="00156301" w:rsidP="00876BC6">
      <w:pPr>
        <w:spacing w:after="0" w:line="240" w:lineRule="auto"/>
        <w:ind w:right="149"/>
        <w:rPr>
          <w:rFonts w:eastAsia="Graphik Regular" w:cs="Graphik Regular"/>
          <w:color w:val="000000"/>
        </w:rPr>
      </w:pPr>
      <w:r>
        <w:rPr>
          <w:rFonts w:eastAsia="Graphik Regular" w:cs="Graphik Regular"/>
          <w:color w:val="000000"/>
        </w:rPr>
        <w:t>Har du spørgsmål, er du velkommen til at kontakte m</w:t>
      </w:r>
      <w:r w:rsidRPr="00ED1F14">
        <w:rPr>
          <w:rFonts w:eastAsia="Graphik Regular" w:cs="Graphik Regular"/>
          <w:color w:val="000000"/>
        </w:rPr>
        <w:t>u</w:t>
      </w:r>
      <w:r>
        <w:rPr>
          <w:rFonts w:eastAsia="Graphik Regular" w:cs="Graphik Regular"/>
          <w:color w:val="000000"/>
        </w:rPr>
        <w:t>seu</w:t>
      </w:r>
      <w:r w:rsidRPr="00ED1F14">
        <w:rPr>
          <w:rFonts w:eastAsia="Graphik Regular" w:cs="Graphik Regular"/>
          <w:color w:val="000000"/>
        </w:rPr>
        <w:t>msinspektø</w:t>
      </w:r>
      <w:r>
        <w:rPr>
          <w:rFonts w:eastAsia="Graphik Regular" w:cs="Graphik Regular"/>
          <w:color w:val="000000"/>
        </w:rPr>
        <w:t xml:space="preserve">r </w:t>
      </w:r>
      <w:r w:rsidRPr="00ED1F14">
        <w:rPr>
          <w:rFonts w:eastAsia="Graphik Regular" w:cs="Graphik Regular"/>
          <w:color w:val="000000"/>
        </w:rPr>
        <w:t>Rasmus Stenbakken på tlf. 28 56 34 85</w:t>
      </w:r>
      <w:r>
        <w:rPr>
          <w:rFonts w:eastAsia="Graphik Regular" w:cs="Graphik Regular"/>
          <w:color w:val="000000"/>
        </w:rPr>
        <w:t xml:space="preserve">. </w:t>
      </w:r>
    </w:p>
    <w:bookmarkEnd w:id="0"/>
    <w:p w14:paraId="0A6712DE" w14:textId="77777777" w:rsidR="00876BC6" w:rsidRDefault="00876BC6" w:rsidP="00876BC6">
      <w:pPr>
        <w:spacing w:after="0"/>
        <w:rPr>
          <w:rFonts w:cs="Arial"/>
        </w:rPr>
      </w:pPr>
    </w:p>
    <w:p w14:paraId="73DDA66A" w14:textId="19463535" w:rsidR="00876BC6" w:rsidRPr="00156301" w:rsidRDefault="00156301" w:rsidP="00876BC6">
      <w:pPr>
        <w:spacing w:after="0"/>
        <w:rPr>
          <w:rFonts w:cs="Arial"/>
        </w:rPr>
      </w:pPr>
      <w:r w:rsidRPr="00C06FB0">
        <w:rPr>
          <w:rFonts w:cs="Arial"/>
        </w:rPr>
        <w:t>Vi glæder os til at høre fra dig!</w:t>
      </w:r>
      <w:r w:rsidRPr="00C06FB0">
        <w:rPr>
          <w:rFonts w:cs="Arial"/>
        </w:rPr>
        <w:br/>
      </w:r>
    </w:p>
    <w:p w14:paraId="47912DF2" w14:textId="082F1893" w:rsidR="00304992" w:rsidRPr="00156301" w:rsidRDefault="00C06FB0" w:rsidP="00876BC6">
      <w:pPr>
        <w:spacing w:after="0"/>
        <w:rPr>
          <w:rFonts w:cs="Arial"/>
          <w:i/>
          <w:iCs/>
        </w:rPr>
      </w:pPr>
      <w:r w:rsidRPr="00156301">
        <w:rPr>
          <w:rFonts w:cs="Arial"/>
          <w:i/>
          <w:iCs/>
        </w:rPr>
        <w:t>ARKEN Museum for Samtidskunst er et museum med lokal forankring, national betydning og international rækkevidde. Museet viser 5-7 udstillinger om året og har en fast samling af dans, nordisk og international samtidskunst fra 1990 og frem til i dag. Museet ligger naturskønt i Ishøj, ca. 25 minutter fra København, og det har 135.000 besøgende årligt.</w:t>
      </w:r>
    </w:p>
    <w:sectPr w:rsidR="00304992" w:rsidRPr="001563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k Bold">
    <w:panose1 w:val="020B08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365F"/>
    <w:multiLevelType w:val="hybridMultilevel"/>
    <w:tmpl w:val="D7FC9EE4"/>
    <w:lvl w:ilvl="0" w:tplc="7B8C1098">
      <w:numFmt w:val="bullet"/>
      <w:lvlText w:val=""/>
      <w:lvlJc w:val="left"/>
      <w:pPr>
        <w:ind w:left="494" w:hanging="360"/>
      </w:pPr>
      <w:rPr>
        <w:rFonts w:ascii="Symbol" w:eastAsia="Graphik Regular" w:hAnsi="Symbol" w:cs="Graphik Regular" w:hint="default"/>
      </w:rPr>
    </w:lvl>
    <w:lvl w:ilvl="1" w:tplc="0406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82216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0"/>
    <w:rsid w:val="00096AAD"/>
    <w:rsid w:val="000C6079"/>
    <w:rsid w:val="00114A0F"/>
    <w:rsid w:val="00156301"/>
    <w:rsid w:val="0026150D"/>
    <w:rsid w:val="00304992"/>
    <w:rsid w:val="003555B2"/>
    <w:rsid w:val="00424C0D"/>
    <w:rsid w:val="005C1CDE"/>
    <w:rsid w:val="0073354C"/>
    <w:rsid w:val="007427AE"/>
    <w:rsid w:val="00772076"/>
    <w:rsid w:val="007D1D36"/>
    <w:rsid w:val="00876BC6"/>
    <w:rsid w:val="009D55CB"/>
    <w:rsid w:val="00AC345B"/>
    <w:rsid w:val="00C06FB0"/>
    <w:rsid w:val="00D10719"/>
    <w:rsid w:val="00D41908"/>
    <w:rsid w:val="00DD6476"/>
    <w:rsid w:val="00E35EC8"/>
    <w:rsid w:val="00F6312C"/>
    <w:rsid w:val="00FC6657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FDEC"/>
  <w15:chartTrackingRefBased/>
  <w15:docId w15:val="{27FDAF25-2DB0-48D0-B3FB-D728AEDB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6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6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6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6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6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6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6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6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6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6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6F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6F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6F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6F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6F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6F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6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6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6F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6F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6F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6F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6F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06FB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6F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D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mus.stenbakken@ark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Stenbakken</dc:creator>
  <cp:keywords/>
  <dc:description/>
  <cp:lastModifiedBy>Rasmus Stenbakken</cp:lastModifiedBy>
  <cp:revision>5</cp:revision>
  <dcterms:created xsi:type="dcterms:W3CDTF">2025-11-17T15:25:00Z</dcterms:created>
  <dcterms:modified xsi:type="dcterms:W3CDTF">2025-11-17T15:37:00Z</dcterms:modified>
</cp:coreProperties>
</file>