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85"/>
        <w:gridCol w:w="5131"/>
      </w:tblGrid>
      <w:tr w:rsidRPr="00CB3A38" w:rsidR="00BA5EA5" w:rsidTr="0407283A" w14:paraId="30E6663A" w14:textId="77777777">
        <w:tc>
          <w:tcPr>
            <w:tcW w:w="3885" w:type="dxa"/>
            <w:tcMar/>
          </w:tcPr>
          <w:p w:rsidRPr="00CB3A38" w:rsidR="00BA5EA5" w:rsidP="00BA5EA5" w:rsidRDefault="00BA5EA5" w14:paraId="0E812023" w14:textId="7BF05A0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131" w:type="dxa"/>
            <w:tcMar/>
          </w:tcPr>
          <w:p w:rsidRPr="00CB3A38" w:rsidR="00BA5EA5" w:rsidP="00BA5EA5" w:rsidRDefault="00AE2543" w14:paraId="0ABA8754" w14:textId="0E8AEC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Books</w:t>
            </w:r>
          </w:p>
        </w:tc>
      </w:tr>
      <w:tr w:rsidRPr="00CB3A38" w:rsidR="00BA5EA5" w:rsidTr="0407283A" w14:paraId="5279FC17" w14:textId="77777777">
        <w:tc>
          <w:tcPr>
            <w:tcW w:w="3885" w:type="dxa"/>
            <w:tcMar/>
          </w:tcPr>
          <w:p w:rsidRPr="00CB3A38" w:rsidR="00BA5EA5" w:rsidP="00BA5EA5" w:rsidRDefault="00BA5EA5" w14:paraId="189A290C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Pr="00CB3A38" w:rsidR="00BA5EA5" w:rsidP="00BA5EA5" w:rsidRDefault="00BA5EA5" w14:paraId="6D258367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 xml:space="preserve">English- </w:t>
            </w:r>
          </w:p>
          <w:p w:rsidRPr="00CB3A38" w:rsidR="00BA5EA5" w:rsidP="00AD7BE0" w:rsidRDefault="00BA5EA5" w14:paraId="12DC0D5B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1" w:type="dxa"/>
            <w:tcMar/>
          </w:tcPr>
          <w:p w:rsidRPr="00CB3A38" w:rsidR="00BA5EA5" w:rsidP="00BA5EA5" w:rsidRDefault="00BA5EA5" w14:paraId="6078827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Othello EDCO</w:t>
            </w:r>
          </w:p>
          <w:p w:rsidRPr="00CB3A38" w:rsidR="00BA5EA5" w:rsidP="00BA5EA5" w:rsidRDefault="00BA5EA5" w14:paraId="0A317589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Sive</w:t>
            </w:r>
          </w:p>
          <w:p w:rsidRPr="00CB3A38" w:rsidR="00BA5EA5" w:rsidP="00BA5EA5" w:rsidRDefault="00BA5EA5" w14:paraId="2676B0A2" w14:textId="69F102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Small Things</w:t>
            </w:r>
            <w:r w:rsidRPr="00CB3A38" w:rsidR="6F9C6921">
              <w:rPr>
                <w:rFonts w:ascii="Times New Roman" w:hAnsi="Times New Roman" w:cs="Times New Roman"/>
              </w:rPr>
              <w:t xml:space="preserve"> Like These</w:t>
            </w:r>
          </w:p>
          <w:p w:rsidRPr="00CB3A38" w:rsidR="00BA5EA5" w:rsidP="00BA5EA5" w:rsidRDefault="00BA5EA5" w14:paraId="3263029B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This is Poetry 2027</w:t>
            </w:r>
          </w:p>
          <w:p w:rsidRPr="00CB3A38" w:rsidR="00BA5EA5" w:rsidP="00BA5EA5" w:rsidRDefault="00BA5EA5" w14:paraId="1B67C04A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</w:rPr>
              <w:t xml:space="preserve">TY- Beyond words, Elaine Campbell, </w:t>
            </w:r>
            <w:proofErr w:type="spellStart"/>
            <w:r w:rsidRPr="00CB3A38">
              <w:rPr>
                <w:rFonts w:ascii="Times New Roman" w:hAnsi="Times New Roman" w:cs="Times New Roman"/>
              </w:rPr>
              <w:t>Edco</w:t>
            </w:r>
            <w:proofErr w:type="spellEnd"/>
          </w:p>
          <w:p w:rsidRPr="00CB3A38" w:rsidR="00BA5EA5" w:rsidP="00BA5EA5" w:rsidRDefault="00BA5EA5" w14:paraId="76489166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3A38">
              <w:rPr>
                <w:rFonts w:ascii="Times New Roman" w:hAnsi="Times New Roman" w:cs="Times New Roman"/>
              </w:rPr>
              <w:t>Youtube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account with movies for JC and LC?</w:t>
            </w:r>
          </w:p>
          <w:p w:rsidRPr="00CB3A38" w:rsidR="00BA5EA5" w:rsidP="00AD7BE0" w:rsidRDefault="00BA5EA5" w14:paraId="1EF90678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CB3A38" w:rsidR="00BA5EA5" w:rsidTr="0407283A" w14:paraId="4B4A1979" w14:textId="77777777">
        <w:tc>
          <w:tcPr>
            <w:tcW w:w="3885" w:type="dxa"/>
            <w:tcMar/>
          </w:tcPr>
          <w:p w:rsidRPr="00CB3A38" w:rsidR="00BA5EA5" w:rsidP="00BA5EA5" w:rsidRDefault="00AE2543" w14:paraId="06B664F2" w14:textId="525411D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Irish-</w:t>
            </w:r>
            <w:r w:rsidRPr="00CB3A38">
              <w:rPr>
                <w:rFonts w:ascii="Times New Roman" w:hAnsi="Times New Roman" w:eastAsia="Times New Roman" w:cs="Times New Roman"/>
                <w:color w:val="242424"/>
                <w:kern w:val="0"/>
                <w:lang w:eastAsia="en-IE"/>
                <w14:ligatures w14:val="none"/>
              </w:rPr>
              <w:t xml:space="preserve">   </w:t>
            </w:r>
            <w:r w:rsidRPr="00CB3A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1" w:type="dxa"/>
            <w:tcMar/>
          </w:tcPr>
          <w:p w:rsidRPr="00CB3A38" w:rsidR="00AE2543" w:rsidP="00AE2543" w:rsidRDefault="00AE2543" w14:paraId="78DE9DF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3A38">
              <w:rPr>
                <w:rFonts w:ascii="Times New Roman" w:hAnsi="Times New Roman" w:cs="Times New Roman"/>
              </w:rPr>
              <w:t>Gaeilge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Ordinary Level: </w:t>
            </w:r>
            <w:proofErr w:type="spellStart"/>
            <w:r w:rsidRPr="00CB3A38">
              <w:rPr>
                <w:rFonts w:ascii="Times New Roman" w:hAnsi="Times New Roman" w:cs="Times New Roman"/>
              </w:rPr>
              <w:t>Fuinneamh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Nua, 2023 Edition, </w:t>
            </w:r>
            <w:proofErr w:type="spellStart"/>
            <w:r w:rsidRPr="00CB3A38">
              <w:rPr>
                <w:rFonts w:ascii="Times New Roman" w:hAnsi="Times New Roman" w:cs="Times New Roman"/>
              </w:rPr>
              <w:t>Edco</w:t>
            </w:r>
            <w:proofErr w:type="spellEnd"/>
          </w:p>
          <w:p w:rsidRPr="00CB3A38" w:rsidR="00B436AB" w:rsidP="00AE2543" w:rsidRDefault="00B436AB" w14:paraId="3A745E8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Pr="00CB3A38" w:rsidR="00AE2543" w:rsidP="00B436AB" w:rsidRDefault="00AE2543" w14:paraId="0F5E9700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B3A38">
              <w:rPr>
                <w:rFonts w:ascii="Times New Roman" w:hAnsi="Times New Roman" w:cs="Times New Roman"/>
              </w:rPr>
              <w:t>Gaeilge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Higher Level: </w:t>
            </w:r>
            <w:proofErr w:type="spellStart"/>
            <w:r w:rsidRPr="00CB3A38">
              <w:rPr>
                <w:rFonts w:ascii="Times New Roman" w:hAnsi="Times New Roman" w:cs="Times New Roman"/>
              </w:rPr>
              <w:t>Fiúntas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Nua, 2023 Edition, </w:t>
            </w:r>
            <w:proofErr w:type="spellStart"/>
            <w:r w:rsidRPr="00CB3A38">
              <w:rPr>
                <w:rFonts w:ascii="Times New Roman" w:hAnsi="Times New Roman" w:cs="Times New Roman"/>
              </w:rPr>
              <w:t>Edco</w:t>
            </w:r>
            <w:proofErr w:type="spellEnd"/>
          </w:p>
          <w:p w:rsidRPr="00CB3A38" w:rsidR="00BA5EA5" w:rsidP="00BA5EA5" w:rsidRDefault="00BA5EA5" w14:paraId="1E4B56B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CB3A38" w:rsidR="00BA5EA5" w:rsidTr="0407283A" w14:paraId="0A8450E7" w14:textId="77777777">
        <w:tc>
          <w:tcPr>
            <w:tcW w:w="3885" w:type="dxa"/>
            <w:tcMar/>
          </w:tcPr>
          <w:p w:rsidRPr="00CB3A38" w:rsidR="00BA5EA5" w:rsidP="00AD7BE0" w:rsidRDefault="00B436AB" w14:paraId="2CC8D7AC" w14:textId="701E629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Maths-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28E72F8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Text and Tests 3 for Ordinary Level</w:t>
            </w:r>
          </w:p>
          <w:p w:rsidRPr="00CB3A38" w:rsidR="00BA5EA5" w:rsidP="00AD7BE0" w:rsidRDefault="00B436AB" w14:paraId="3006A8BE" w14:textId="5E81C6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Text and Test 4 &amp; 5 for Higher Level</w:t>
            </w:r>
          </w:p>
        </w:tc>
      </w:tr>
      <w:tr w:rsidRPr="00CB3A38" w:rsidR="00BA5EA5" w:rsidTr="0407283A" w14:paraId="7B40FEF2" w14:textId="77777777">
        <w:tc>
          <w:tcPr>
            <w:tcW w:w="3885" w:type="dxa"/>
            <w:tcMar/>
          </w:tcPr>
          <w:p w:rsidRPr="00CB3A38" w:rsidR="00BA5EA5" w:rsidP="00AD7BE0" w:rsidRDefault="00B436AB" w14:paraId="11205329" w14:textId="58EE5E7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German-</w:t>
            </w:r>
          </w:p>
        </w:tc>
        <w:tc>
          <w:tcPr>
            <w:tcW w:w="5131" w:type="dxa"/>
            <w:tcMar/>
          </w:tcPr>
          <w:p w:rsidRPr="00CB3A38" w:rsidR="00BA5EA5" w:rsidP="00AD7BE0" w:rsidRDefault="00B436AB" w14:paraId="202309F0" w14:textId="183AA6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Auf Kurs (Educate)</w:t>
            </w:r>
          </w:p>
        </w:tc>
      </w:tr>
      <w:tr w:rsidRPr="00CB3A38" w:rsidR="00BA5EA5" w:rsidTr="0407283A" w14:paraId="1BA26307" w14:textId="77777777">
        <w:tc>
          <w:tcPr>
            <w:tcW w:w="3885" w:type="dxa"/>
            <w:tcMar/>
          </w:tcPr>
          <w:p w:rsidRPr="00CB3A38" w:rsidR="00BA5EA5" w:rsidP="00AD7BE0" w:rsidRDefault="00B436AB" w14:paraId="0781840D" w14:textId="155C952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French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0ED83258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CB3A38">
              <w:rPr>
                <w:rFonts w:ascii="Times New Roman" w:hAnsi="Times New Roman" w:cs="Times New Roman"/>
              </w:rPr>
              <w:t>l'Attaque</w:t>
            </w:r>
            <w:proofErr w:type="spellEnd"/>
            <w:r w:rsidRPr="00CB3A38">
              <w:rPr>
                <w:rFonts w:ascii="Times New Roman" w:hAnsi="Times New Roman" w:cs="Times New Roman"/>
              </w:rPr>
              <w:t xml:space="preserve"> (2nd Edition) Gill</w:t>
            </w:r>
          </w:p>
          <w:p w:rsidRPr="00CB3A38" w:rsidR="00BA5EA5" w:rsidP="00AD7BE0" w:rsidRDefault="00BA5EA5" w14:paraId="0EB39D33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CB3A38" w:rsidR="00BA5EA5" w:rsidTr="0407283A" w14:paraId="15015E19" w14:textId="77777777">
        <w:tc>
          <w:tcPr>
            <w:tcW w:w="3885" w:type="dxa"/>
            <w:tcMar/>
          </w:tcPr>
          <w:p w:rsidRPr="00CB3A38" w:rsidR="00BA5EA5" w:rsidP="00AD7BE0" w:rsidRDefault="00B436AB" w14:paraId="3FBDD18B" w14:textId="1A01044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Geography</w:t>
            </w:r>
            <w:r w:rsidRPr="00CB3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43C3BBEF" w14:textId="61061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Landscapes Core units and Economic Elective, Gill</w:t>
            </w:r>
          </w:p>
          <w:p w:rsidRPr="00CB3A38" w:rsidR="00BA5EA5" w:rsidP="00AD7BE0" w:rsidRDefault="00BA5EA5" w14:paraId="701C9EB4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CB3A38" w:rsidR="00BA5EA5" w:rsidTr="0407283A" w14:paraId="687AFF8D" w14:textId="77777777">
        <w:tc>
          <w:tcPr>
            <w:tcW w:w="3885" w:type="dxa"/>
            <w:tcMar/>
          </w:tcPr>
          <w:p w:rsidRPr="00CB3A38" w:rsidR="00BA5EA5" w:rsidP="00AD7BE0" w:rsidRDefault="00B436AB" w14:paraId="70839E8D" w14:textId="2EE3A3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History-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6E321FFA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 xml:space="preserve">Modern Europe and the wider world, </w:t>
            </w:r>
          </w:p>
          <w:p w:rsidRPr="00CB3A38" w:rsidR="00B436AB" w:rsidP="00B436AB" w:rsidRDefault="00B436AB" w14:paraId="1401B5FB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ab/>
            </w:r>
            <w:r w:rsidRPr="00CB3A38">
              <w:rPr>
                <w:rFonts w:ascii="Times New Roman" w:hAnsi="Times New Roman" w:cs="Times New Roman"/>
              </w:rPr>
              <w:t>TY- Make the transition History</w:t>
            </w:r>
          </w:p>
          <w:p w:rsidRPr="00CB3A38" w:rsidR="00BA5EA5" w:rsidP="00AD7BE0" w:rsidRDefault="00BA5EA5" w14:paraId="04666D47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CB3A38" w:rsidR="00B436AB" w:rsidTr="0407283A" w14:paraId="0C43DD69" w14:textId="77777777">
        <w:tc>
          <w:tcPr>
            <w:tcW w:w="3885" w:type="dxa"/>
            <w:tcMar/>
          </w:tcPr>
          <w:p w:rsidRPr="00CB3A38" w:rsidR="00B436AB" w:rsidP="00AD7BE0" w:rsidRDefault="00B436AB" w14:paraId="348D374A" w14:textId="5D7B854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Art-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62186BB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Word document shared by Ailleen</w:t>
            </w:r>
          </w:p>
          <w:p w:rsidRPr="00CB3A38" w:rsidR="00B436AB" w:rsidP="00B436AB" w:rsidRDefault="00B436AB" w14:paraId="288EE069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CB3A38" w:rsidR="00B436AB" w:rsidTr="0407283A" w14:paraId="154488FA" w14:textId="77777777">
        <w:tc>
          <w:tcPr>
            <w:tcW w:w="3885" w:type="dxa"/>
            <w:tcMar/>
          </w:tcPr>
          <w:p w:rsidRPr="00CB3A38" w:rsidR="00B436AB" w:rsidP="00AD7BE0" w:rsidRDefault="00B436AB" w14:paraId="54B454AF" w14:textId="5DCD8DB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Chemistry-</w:t>
            </w:r>
          </w:p>
        </w:tc>
        <w:tc>
          <w:tcPr>
            <w:tcW w:w="5131" w:type="dxa"/>
            <w:tcMar/>
          </w:tcPr>
          <w:p w:rsidRPr="00CB3A38" w:rsidR="00B436AB" w:rsidP="00B436AB" w:rsidRDefault="00B436AB" w14:paraId="55D113FF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Chemistry Live (3rd Edition, </w:t>
            </w:r>
            <w:proofErr w:type="spellStart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Folens</w:t>
            </w:r>
            <w:proofErr w:type="spellEnd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) </w:t>
            </w:r>
          </w:p>
          <w:p w:rsidRPr="00CB3A38" w:rsidR="00B436AB" w:rsidP="00B436AB" w:rsidRDefault="00B436AB" w14:paraId="25219B03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CB3A38" w:rsidR="00B436AB" w:rsidTr="0407283A" w14:paraId="4ED0351F" w14:textId="77777777">
        <w:tc>
          <w:tcPr>
            <w:tcW w:w="3885" w:type="dxa"/>
            <w:tcMar/>
          </w:tcPr>
          <w:p w:rsidRPr="00CB3A38" w:rsidR="00B436AB" w:rsidP="00B436AB" w:rsidRDefault="00B436AB" w14:paraId="139BB8D5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Biology-</w:t>
            </w: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  <w:p w:rsidRPr="00CB3A38" w:rsidR="00B436AB" w:rsidP="00AD7BE0" w:rsidRDefault="00B436AB" w14:paraId="4514F3F3" w14:textId="7777777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1" w:type="dxa"/>
            <w:tcMar/>
          </w:tcPr>
          <w:p w:rsidRPr="00CB3A38" w:rsidR="00B436AB" w:rsidP="00B436AB" w:rsidRDefault="1618663C" w14:paraId="4FDF9126" w14:textId="67AB0D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3A38">
              <w:rPr>
                <w:rFonts w:ascii="Times New Roman" w:hAnsi="Times New Roman" w:cs="Times New Roman"/>
              </w:rPr>
              <w:t>Evolution by Humphrey Jones (GILL)</w:t>
            </w:r>
          </w:p>
        </w:tc>
      </w:tr>
      <w:tr w:rsidRPr="00CB3A38" w:rsidR="00B436AB" w:rsidTr="0407283A" w14:paraId="433E7A87" w14:textId="77777777">
        <w:tc>
          <w:tcPr>
            <w:tcW w:w="3885" w:type="dxa"/>
            <w:tcMar/>
          </w:tcPr>
          <w:p w:rsidRPr="00CB3A38" w:rsidR="00B436AB" w:rsidP="00AD7BE0" w:rsidRDefault="00191F99" w14:paraId="35FFF391" w14:textId="0632643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cs="Times New Roman"/>
                <w:b/>
                <w:bCs/>
              </w:rPr>
              <w:t>Ag Science-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2D130B10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Rooting for Knowledge (1st Edition, </w:t>
            </w:r>
            <w:proofErr w:type="spellStart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Letterec</w:t>
            </w:r>
            <w:proofErr w:type="spellEnd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)</w:t>
            </w:r>
          </w:p>
          <w:p w:rsidRPr="00CB3A38" w:rsidR="00B436AB" w:rsidP="00B436AB" w:rsidRDefault="00B436AB" w14:paraId="372FE3AF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CB3A38" w:rsidR="00B436AB" w:rsidTr="0407283A" w14:paraId="0B2E05FE" w14:textId="77777777">
        <w:tc>
          <w:tcPr>
            <w:tcW w:w="3885" w:type="dxa"/>
            <w:tcMar/>
          </w:tcPr>
          <w:p w:rsidRPr="00CB3A38" w:rsidR="00B436AB" w:rsidP="00AD7BE0" w:rsidRDefault="00191F99" w14:paraId="009B2705" w14:textId="5613EC0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LCPE-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4E1B923B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Peak performance, </w:t>
            </w:r>
            <w:proofErr w:type="spellStart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folens</w:t>
            </w:r>
            <w:proofErr w:type="spellEnd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.</w:t>
            </w:r>
          </w:p>
          <w:p w:rsidRPr="00CB3A38" w:rsidR="00B436AB" w:rsidP="00B436AB" w:rsidRDefault="00B436AB" w14:paraId="5B349466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Pr="00CB3A38" w:rsidR="00191F99" w:rsidTr="0407283A" w14:paraId="6B6CC7F7" w14:textId="77777777">
        <w:tc>
          <w:tcPr>
            <w:tcW w:w="3885" w:type="dxa"/>
            <w:tcMar/>
          </w:tcPr>
          <w:p w:rsidRPr="00CB3A38" w:rsidR="00191F99" w:rsidP="00AD7BE0" w:rsidRDefault="00191F99" w14:paraId="22B2F878" w14:textId="74285A27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Music-</w:t>
            </w: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ab/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1F5A66A9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5th year music - Encore, Educate.ie </w:t>
            </w:r>
          </w:p>
          <w:p w:rsidRPr="00CB3A38" w:rsidR="00191F99" w:rsidP="00191F99" w:rsidRDefault="00191F99" w14:paraId="6A212354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6th year music - Sound Check, </w:t>
            </w:r>
            <w:proofErr w:type="spellStart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Edco</w:t>
            </w:r>
            <w:proofErr w:type="spellEnd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</w:p>
          <w:p w:rsidRPr="00CB3A38" w:rsidR="00191F99" w:rsidP="00191F99" w:rsidRDefault="00191F99" w14:paraId="46F2CB44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0F7771DC" w14:textId="77777777">
        <w:tc>
          <w:tcPr>
            <w:tcW w:w="3885" w:type="dxa"/>
            <w:tcMar/>
          </w:tcPr>
          <w:p w:rsidRPr="00CB3A38" w:rsidR="00191F99" w:rsidP="00AD7BE0" w:rsidRDefault="00191F99" w14:paraId="49130EED" w14:textId="74C0E5EE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Economics-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5A1FE78A" w14:textId="6CD33F44">
            <w:pPr>
              <w:spacing w:after="160"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Economics Now by Michael Ruane, Published by Gill</w:t>
            </w:r>
            <w:r w:rsidRPr="00CB3A38" w:rsidR="0C2FE9FD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 (most recent edition)</w:t>
            </w:r>
          </w:p>
          <w:p w:rsidRPr="00CB3A38" w:rsidR="00191F99" w:rsidP="00191F99" w:rsidRDefault="00191F99" w14:paraId="7B308551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3689B5BD" w14:textId="77777777">
        <w:tc>
          <w:tcPr>
            <w:tcW w:w="3885" w:type="dxa"/>
            <w:tcMar/>
          </w:tcPr>
          <w:p w:rsidRPr="00CB3A38" w:rsidR="00191F99" w:rsidP="00AD7BE0" w:rsidRDefault="00191F99" w14:paraId="1DCBCDF9" w14:textId="268D7A6E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Accounting-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194FEB3A" w14:textId="77777777">
            <w:pPr>
              <w:spacing w:after="160"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 xml:space="preserve">Accounting for Senior Cycle (4th Edition) by Davin Kielthy, Published by </w:t>
            </w:r>
            <w:proofErr w:type="spellStart"/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Edco</w:t>
            </w:r>
            <w:proofErr w:type="spellEnd"/>
          </w:p>
          <w:p w:rsidRPr="00CB3A38" w:rsidR="00191F99" w:rsidP="00191F99" w:rsidRDefault="00191F99" w14:paraId="2EA978BD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7766336B" w14:textId="77777777">
        <w:tc>
          <w:tcPr>
            <w:tcW w:w="3885" w:type="dxa"/>
            <w:tcMar/>
          </w:tcPr>
          <w:p w:rsidRPr="00CB3A38" w:rsidR="00191F99" w:rsidP="00AD7BE0" w:rsidRDefault="00191F99" w14:paraId="1489BE30" w14:textId="32091D22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Pol &amp; Soc-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7C31F9AC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Politics and Society Now by McGuiness and Cosgrove, Published by Gill</w:t>
            </w:r>
          </w:p>
          <w:p w:rsidRPr="00CB3A38" w:rsidR="00191F99" w:rsidP="00191F99" w:rsidRDefault="00191F99" w14:paraId="0351E260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60CB05E0" w14:textId="77777777">
        <w:tc>
          <w:tcPr>
            <w:tcW w:w="3885" w:type="dxa"/>
            <w:tcMar/>
          </w:tcPr>
          <w:p w:rsidRPr="00CB3A38" w:rsidR="00191F99" w:rsidP="00AD7BE0" w:rsidRDefault="00191F99" w14:paraId="1F0AB5D3" w14:textId="147D6EA4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Physics-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0C584782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  <w:t>CJ Fallon- The Physics Book</w:t>
            </w:r>
          </w:p>
          <w:p w:rsidRPr="00CB3A38" w:rsidR="00191F99" w:rsidP="00191F99" w:rsidRDefault="00191F99" w14:paraId="78EE15E6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020E010A" w14:textId="77777777">
        <w:tc>
          <w:tcPr>
            <w:tcW w:w="3885" w:type="dxa"/>
            <w:tcMar/>
          </w:tcPr>
          <w:p w:rsidRPr="00CB3A38" w:rsidR="00191F99" w:rsidP="00AD7BE0" w:rsidRDefault="00191F99" w14:paraId="05D8872D" w14:textId="77E6A567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  <w:t>Technology-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462E7579" w14:textId="77777777">
            <w:pPr>
              <w:rPr>
                <w:rFonts w:ascii="Times New Roman" w:hAnsi="Times New Roman" w:eastAsia="Times New Roman" w:cs="Times New Roman"/>
              </w:rPr>
            </w:pP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Technology for Leaving Certificate” by Gráinne Enright</w:t>
            </w:r>
          </w:p>
          <w:p w:rsidRPr="00CB3A38" w:rsidR="00191F99" w:rsidP="00191F99" w:rsidRDefault="00191F99" w14:paraId="5EC68CA2" w14:textId="77777777"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Pr="00CB3A38" w:rsidR="00191F99" w:rsidTr="0407283A" w14:paraId="188EF9BD" w14:textId="77777777">
        <w:tc>
          <w:tcPr>
            <w:tcW w:w="3885" w:type="dxa"/>
            <w:tcMar/>
          </w:tcPr>
          <w:p w:rsidRPr="00CB3A38" w:rsidR="00191F99" w:rsidP="00AD7BE0" w:rsidRDefault="00191F99" w14:paraId="78169DFA" w14:textId="3DEF6BC0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Aptos Narrow" w:cs="Times New Roman"/>
                <w:b/>
                <w:bCs/>
                <w:color w:val="242424"/>
                <w:sz w:val="22"/>
                <w:szCs w:val="22"/>
              </w:rPr>
              <w:t>Construction</w:t>
            </w: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2AAECC97" w14:textId="77777777">
            <w:pPr>
              <w:rPr>
                <w:rFonts w:ascii="Times New Roman" w:hAnsi="Times New Roman" w:eastAsia="Aptos Narrow" w:cs="Times New Roman"/>
                <w:sz w:val="22"/>
                <w:szCs w:val="22"/>
              </w:rPr>
            </w:pP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Get Constructive</w:t>
            </w:r>
          </w:p>
          <w:p w:rsidRPr="00CB3A38" w:rsidR="00191F99" w:rsidP="00191F99" w:rsidRDefault="00191F99" w14:paraId="16B77EFA" w14:textId="77777777">
            <w:pPr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</w:pPr>
          </w:p>
        </w:tc>
      </w:tr>
      <w:tr w:rsidRPr="00CB3A38" w:rsidR="00191F99" w:rsidTr="0407283A" w14:paraId="54252993" w14:textId="77777777">
        <w:tc>
          <w:tcPr>
            <w:tcW w:w="3885" w:type="dxa"/>
            <w:tcMar/>
          </w:tcPr>
          <w:p w:rsidRPr="00CB3A38" w:rsidR="00191F99" w:rsidP="00AD7BE0" w:rsidRDefault="00191F99" w14:paraId="3AE6C6A2" w14:textId="3CA3A40A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Aptos Narrow" w:cs="Times New Roman"/>
                <w:b/>
                <w:bCs/>
                <w:color w:val="242424"/>
                <w:sz w:val="22"/>
                <w:szCs w:val="22"/>
              </w:rPr>
              <w:t>DCG-</w:t>
            </w:r>
          </w:p>
        </w:tc>
        <w:tc>
          <w:tcPr>
            <w:tcW w:w="5131" w:type="dxa"/>
            <w:tcMar/>
          </w:tcPr>
          <w:p w:rsidRPr="00CB3A38" w:rsidR="00191F99" w:rsidP="00191F99" w:rsidRDefault="00191F99" w14:paraId="556AF726" w14:textId="77777777">
            <w:pPr>
              <w:rPr>
                <w:rFonts w:ascii="Times New Roman" w:hAnsi="Times New Roman" w:eastAsia="Aptos Narrow" w:cs="Times New Roman"/>
                <w:sz w:val="22"/>
                <w:szCs w:val="22"/>
              </w:rPr>
            </w:pP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DCG Solutions</w:t>
            </w:r>
          </w:p>
          <w:p w:rsidRPr="00CB3A38" w:rsidR="00191F99" w:rsidP="00191F99" w:rsidRDefault="00191F99" w14:paraId="425F113D" w14:textId="77777777">
            <w:pPr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</w:pPr>
          </w:p>
        </w:tc>
      </w:tr>
      <w:tr w:rsidRPr="00CB3A38" w:rsidR="00191F99" w:rsidTr="0407283A" w14:paraId="69C1CCC8" w14:textId="77777777">
        <w:tc>
          <w:tcPr>
            <w:tcW w:w="3885" w:type="dxa"/>
            <w:tcMar/>
          </w:tcPr>
          <w:p w:rsidRPr="00CB3A38" w:rsidR="00191F99" w:rsidP="00AD7BE0" w:rsidRDefault="00CF1496" w14:paraId="36D51EC0" w14:textId="709C6FDA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  <w:t>Business</w:t>
            </w:r>
          </w:p>
        </w:tc>
        <w:tc>
          <w:tcPr>
            <w:tcW w:w="5131" w:type="dxa"/>
            <w:tcMar/>
          </w:tcPr>
          <w:p w:rsidRPr="00CB3A38" w:rsidR="00191F99" w:rsidP="00191F99" w:rsidRDefault="01AB064B" w14:paraId="29096DB0" w14:textId="3B8F78CE">
            <w:pPr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</w:pP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TBD after TY trip</w:t>
            </w:r>
          </w:p>
        </w:tc>
      </w:tr>
      <w:tr w:rsidRPr="00CB3A38" w:rsidR="00191F99" w:rsidTr="0407283A" w14:paraId="46E352B8" w14:textId="77777777">
        <w:tc>
          <w:tcPr>
            <w:tcW w:w="3885" w:type="dxa"/>
            <w:tcMar/>
          </w:tcPr>
          <w:p w:rsidRPr="00CB3A38" w:rsidR="00191F99" w:rsidP="00AD7BE0" w:rsidRDefault="581C3DD8" w14:paraId="59CDC144" w14:textId="69668288">
            <w:pPr>
              <w:spacing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</w:pPr>
            <w:r w:rsidRPr="00CB3A3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en-IE"/>
              </w:rPr>
              <w:t>Applied Maths</w:t>
            </w:r>
          </w:p>
        </w:tc>
        <w:tc>
          <w:tcPr>
            <w:tcW w:w="5131" w:type="dxa"/>
            <w:tcMar/>
          </w:tcPr>
          <w:p w:rsidRPr="00CB3A38" w:rsidR="00191F99" w:rsidP="00191F99" w:rsidRDefault="3FA325C4" w14:paraId="457C26A5" w14:textId="748594B9">
            <w:pPr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</w:pPr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Fundamental Applied maths, Oliver Murphy (</w:t>
            </w:r>
            <w:proofErr w:type="spellStart"/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Folens</w:t>
            </w:r>
            <w:proofErr w:type="spellEnd"/>
            <w:r w:rsidRPr="00CB3A38">
              <w:rPr>
                <w:rFonts w:ascii="Times New Roman" w:hAnsi="Times New Roman" w:eastAsia="Aptos Narrow" w:cs="Times New Roman"/>
                <w:color w:val="242424"/>
                <w:sz w:val="22"/>
                <w:szCs w:val="22"/>
              </w:rPr>
              <w:t>)</w:t>
            </w:r>
          </w:p>
        </w:tc>
      </w:tr>
    </w:tbl>
    <w:p w:rsidRPr="00CB3A38" w:rsidR="00CA5E65" w:rsidP="00191F99" w:rsidRDefault="00CA5E65" w14:paraId="589FF386" w14:textId="644C1267">
      <w:pPr>
        <w:rPr>
          <w:rFonts w:ascii="Times New Roman" w:hAnsi="Times New Roman" w:eastAsia="Aptos Narrow" w:cs="Times New Roman"/>
          <w:sz w:val="22"/>
          <w:szCs w:val="22"/>
        </w:rPr>
      </w:pPr>
    </w:p>
    <w:sectPr w:rsidRPr="00CB3A38" w:rsidR="00CA5E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65"/>
    <w:rsid w:val="00010054"/>
    <w:rsid w:val="0001289C"/>
    <w:rsid w:val="0001446B"/>
    <w:rsid w:val="00031AF0"/>
    <w:rsid w:val="000462B2"/>
    <w:rsid w:val="00071C94"/>
    <w:rsid w:val="00100DF1"/>
    <w:rsid w:val="00155A52"/>
    <w:rsid w:val="00182D2A"/>
    <w:rsid w:val="00191F99"/>
    <w:rsid w:val="001948FE"/>
    <w:rsid w:val="00195476"/>
    <w:rsid w:val="001A53B3"/>
    <w:rsid w:val="001C4C86"/>
    <w:rsid w:val="001D3411"/>
    <w:rsid w:val="001F5225"/>
    <w:rsid w:val="00242F6C"/>
    <w:rsid w:val="00243213"/>
    <w:rsid w:val="002E0CA0"/>
    <w:rsid w:val="00344318"/>
    <w:rsid w:val="00364771"/>
    <w:rsid w:val="003F3C4D"/>
    <w:rsid w:val="00407F02"/>
    <w:rsid w:val="004131E0"/>
    <w:rsid w:val="00492AC9"/>
    <w:rsid w:val="004D12F0"/>
    <w:rsid w:val="005064AB"/>
    <w:rsid w:val="005136F9"/>
    <w:rsid w:val="005709EC"/>
    <w:rsid w:val="005713EC"/>
    <w:rsid w:val="005735E7"/>
    <w:rsid w:val="005F3D00"/>
    <w:rsid w:val="0060076D"/>
    <w:rsid w:val="00605166"/>
    <w:rsid w:val="00616916"/>
    <w:rsid w:val="00656DA4"/>
    <w:rsid w:val="00683717"/>
    <w:rsid w:val="006C1F40"/>
    <w:rsid w:val="006D04B0"/>
    <w:rsid w:val="00701239"/>
    <w:rsid w:val="0070193D"/>
    <w:rsid w:val="0071501F"/>
    <w:rsid w:val="00721B42"/>
    <w:rsid w:val="00721CAE"/>
    <w:rsid w:val="0074B0D0"/>
    <w:rsid w:val="00751C8F"/>
    <w:rsid w:val="007C606C"/>
    <w:rsid w:val="007D155E"/>
    <w:rsid w:val="007E08CA"/>
    <w:rsid w:val="007F0FD6"/>
    <w:rsid w:val="007F3F4D"/>
    <w:rsid w:val="00802229"/>
    <w:rsid w:val="00837696"/>
    <w:rsid w:val="008A5F4D"/>
    <w:rsid w:val="00904CE3"/>
    <w:rsid w:val="00926B58"/>
    <w:rsid w:val="0094678E"/>
    <w:rsid w:val="0095058A"/>
    <w:rsid w:val="00981B68"/>
    <w:rsid w:val="009F7D52"/>
    <w:rsid w:val="00AD7BE0"/>
    <w:rsid w:val="00AE2543"/>
    <w:rsid w:val="00B138EC"/>
    <w:rsid w:val="00B3317E"/>
    <w:rsid w:val="00B41124"/>
    <w:rsid w:val="00B42AD0"/>
    <w:rsid w:val="00B436AB"/>
    <w:rsid w:val="00B60F7E"/>
    <w:rsid w:val="00B7215A"/>
    <w:rsid w:val="00B77754"/>
    <w:rsid w:val="00BA1325"/>
    <w:rsid w:val="00BA4E45"/>
    <w:rsid w:val="00BA5EA5"/>
    <w:rsid w:val="00BB2F40"/>
    <w:rsid w:val="00BC5656"/>
    <w:rsid w:val="00BC678B"/>
    <w:rsid w:val="00BF6FF4"/>
    <w:rsid w:val="00C519C5"/>
    <w:rsid w:val="00C60F6A"/>
    <w:rsid w:val="00CA1BDB"/>
    <w:rsid w:val="00CA373B"/>
    <w:rsid w:val="00CA54BC"/>
    <w:rsid w:val="00CA5B72"/>
    <w:rsid w:val="00CA5E65"/>
    <w:rsid w:val="00CA7727"/>
    <w:rsid w:val="00CB3A38"/>
    <w:rsid w:val="00CE78F6"/>
    <w:rsid w:val="00CF1496"/>
    <w:rsid w:val="00CF7301"/>
    <w:rsid w:val="00D21379"/>
    <w:rsid w:val="00D964B2"/>
    <w:rsid w:val="00DB3358"/>
    <w:rsid w:val="00DB4EB5"/>
    <w:rsid w:val="00DC4452"/>
    <w:rsid w:val="00DD48F4"/>
    <w:rsid w:val="00DF31FF"/>
    <w:rsid w:val="00E40960"/>
    <w:rsid w:val="00E46192"/>
    <w:rsid w:val="00E631EF"/>
    <w:rsid w:val="00F00C61"/>
    <w:rsid w:val="00F523F1"/>
    <w:rsid w:val="00F85428"/>
    <w:rsid w:val="00F96506"/>
    <w:rsid w:val="00FA3E5A"/>
    <w:rsid w:val="00FA4B4C"/>
    <w:rsid w:val="00FC281B"/>
    <w:rsid w:val="00FF504F"/>
    <w:rsid w:val="01598A26"/>
    <w:rsid w:val="01AB064B"/>
    <w:rsid w:val="03E1574A"/>
    <w:rsid w:val="0407283A"/>
    <w:rsid w:val="0670D926"/>
    <w:rsid w:val="07CFFA58"/>
    <w:rsid w:val="0984EE03"/>
    <w:rsid w:val="0A4233BB"/>
    <w:rsid w:val="0A752738"/>
    <w:rsid w:val="0C2FE9FD"/>
    <w:rsid w:val="0CD4261B"/>
    <w:rsid w:val="1079B919"/>
    <w:rsid w:val="1196E02A"/>
    <w:rsid w:val="130419D6"/>
    <w:rsid w:val="15CE788F"/>
    <w:rsid w:val="1618663C"/>
    <w:rsid w:val="1691A7DB"/>
    <w:rsid w:val="17237B7E"/>
    <w:rsid w:val="18006AEA"/>
    <w:rsid w:val="184426ED"/>
    <w:rsid w:val="19054620"/>
    <w:rsid w:val="1A937BB3"/>
    <w:rsid w:val="1AA51C2A"/>
    <w:rsid w:val="1B2EC673"/>
    <w:rsid w:val="1B84FE8C"/>
    <w:rsid w:val="1D351F8A"/>
    <w:rsid w:val="1F4BC202"/>
    <w:rsid w:val="1F78B16D"/>
    <w:rsid w:val="207D06DA"/>
    <w:rsid w:val="22812823"/>
    <w:rsid w:val="247D4D3F"/>
    <w:rsid w:val="25EE6DFA"/>
    <w:rsid w:val="282E2D1F"/>
    <w:rsid w:val="29754993"/>
    <w:rsid w:val="2A7F1D36"/>
    <w:rsid w:val="2B35AF89"/>
    <w:rsid w:val="2FC156BB"/>
    <w:rsid w:val="3022176F"/>
    <w:rsid w:val="306A7335"/>
    <w:rsid w:val="342FAA95"/>
    <w:rsid w:val="35727E98"/>
    <w:rsid w:val="3642795D"/>
    <w:rsid w:val="38259C2F"/>
    <w:rsid w:val="38949F74"/>
    <w:rsid w:val="3C3B9B55"/>
    <w:rsid w:val="3D19770E"/>
    <w:rsid w:val="3DB842E9"/>
    <w:rsid w:val="3E58E77A"/>
    <w:rsid w:val="3FA325C4"/>
    <w:rsid w:val="3FA55083"/>
    <w:rsid w:val="43CABAA7"/>
    <w:rsid w:val="43E22A4E"/>
    <w:rsid w:val="4779A1A2"/>
    <w:rsid w:val="4B2DF320"/>
    <w:rsid w:val="4B7902D2"/>
    <w:rsid w:val="4D3426C7"/>
    <w:rsid w:val="4D343E15"/>
    <w:rsid w:val="4F865DF4"/>
    <w:rsid w:val="5015D9DD"/>
    <w:rsid w:val="50982617"/>
    <w:rsid w:val="53427232"/>
    <w:rsid w:val="5727D846"/>
    <w:rsid w:val="581C3DD8"/>
    <w:rsid w:val="58894B6F"/>
    <w:rsid w:val="5C5F4DE1"/>
    <w:rsid w:val="5E9D2406"/>
    <w:rsid w:val="5EA021F4"/>
    <w:rsid w:val="5F496BBF"/>
    <w:rsid w:val="635A7C44"/>
    <w:rsid w:val="63B2B990"/>
    <w:rsid w:val="6650B752"/>
    <w:rsid w:val="67E78092"/>
    <w:rsid w:val="69201521"/>
    <w:rsid w:val="69CD4F87"/>
    <w:rsid w:val="6A57ADDC"/>
    <w:rsid w:val="6AA61A3B"/>
    <w:rsid w:val="6B5E529D"/>
    <w:rsid w:val="6BC591A0"/>
    <w:rsid w:val="6DA3C8DC"/>
    <w:rsid w:val="6F9C6921"/>
    <w:rsid w:val="70250800"/>
    <w:rsid w:val="717F0B03"/>
    <w:rsid w:val="72A5A052"/>
    <w:rsid w:val="746D2AA9"/>
    <w:rsid w:val="746E2881"/>
    <w:rsid w:val="7490E178"/>
    <w:rsid w:val="77F2C2A8"/>
    <w:rsid w:val="7951F7DD"/>
    <w:rsid w:val="7A3323B8"/>
    <w:rsid w:val="7B67D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6329"/>
  <w15:chartTrackingRefBased/>
  <w15:docId w15:val="{E9F73907-9553-4E0E-A449-8EE7FA618B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E6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6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5E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5E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5E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A5E6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A5E6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A5E6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A5E6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A5E6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A5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6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5E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6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A5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6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5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5E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69AFDE20074D86D3A116737588FD" ma:contentTypeVersion="20" ma:contentTypeDescription="Create a new document." ma:contentTypeScope="" ma:versionID="0b39954e0f0fffe4559c511640b315f2">
  <xsd:schema xmlns:xsd="http://www.w3.org/2001/XMLSchema" xmlns:xs="http://www.w3.org/2001/XMLSchema" xmlns:p="http://schemas.microsoft.com/office/2006/metadata/properties" xmlns:ns2="9c2aeb88-b6af-42a1-8d02-62eda6c8c794" xmlns:ns3="7566bc4e-0acb-4b54-8cb3-6fe2b4e1e0f4" targetNamespace="http://schemas.microsoft.com/office/2006/metadata/properties" ma:root="true" ma:fieldsID="03e5b6c30f974f93efc5818074a11a04" ns2:_="" ns3:_="">
    <xsd:import namespace="9c2aeb88-b6af-42a1-8d02-62eda6c8c794"/>
    <xsd:import namespace="7566bc4e-0acb-4b54-8cb3-6fe2b4e1e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etingMinutes25_x002d_2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eb88-b6af-42a1-8d02-62eda6c8c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bc888b-59ce-4ead-9b4c-3f929f3e9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etingMinutes25_x002d_26" ma:index="26" nillable="true" ma:displayName="Meeting Minutes 25-26" ma:format="Dropdown" ma:internalName="MeetingMinutes25_x002d_26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bc4e-0acb-4b54-8cb3-6fe2b4e1e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28930-6a87-4d73-87ff-7d4fcc1042f8}" ma:internalName="TaxCatchAll" ma:showField="CatchAllData" ma:web="7566bc4e-0acb-4b54-8cb3-6fe2b4e1e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6bc4e-0acb-4b54-8cb3-6fe2b4e1e0f4" xsi:nil="true"/>
    <lcf76f155ced4ddcb4097134ff3c332f xmlns="9c2aeb88-b6af-42a1-8d02-62eda6c8c794">
      <Terms xmlns="http://schemas.microsoft.com/office/infopath/2007/PartnerControls"/>
    </lcf76f155ced4ddcb4097134ff3c332f>
    <MeetingMinutes25_x002d_26 xmlns="9c2aeb88-b6af-42a1-8d02-62eda6c8c7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3492A-EBE6-4D1B-B355-575A9B967F83}"/>
</file>

<file path=customXml/itemProps2.xml><?xml version="1.0" encoding="utf-8"?>
<ds:datastoreItem xmlns:ds="http://schemas.openxmlformats.org/officeDocument/2006/customXml" ds:itemID="{EB12B8C8-A923-4FA6-B382-2839236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0A5E4-FA7F-4CAE-A44D-63A7ACDC11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Heneghan</dc:creator>
  <cp:keywords/>
  <dc:description/>
  <cp:lastModifiedBy>Ms O McCarthy</cp:lastModifiedBy>
  <cp:revision>33</cp:revision>
  <dcterms:created xsi:type="dcterms:W3CDTF">2025-05-02T19:38:00Z</dcterms:created>
  <dcterms:modified xsi:type="dcterms:W3CDTF">2025-05-09T11:54:35Z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0x0101008C5569AFDE20074D86D3A116737588FD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