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0B6D" w14:textId="58C209C5" w:rsidR="002B2C11" w:rsidRPr="005903B1" w:rsidRDefault="002B2C11" w:rsidP="002B2C11">
      <w:pPr>
        <w:spacing w:after="120"/>
        <w:rPr>
          <w:rFonts w:ascii="Arial" w:hAnsi="Arial" w:cs="Arial"/>
          <w:b/>
          <w:lang w:val="en-US"/>
        </w:rPr>
      </w:pPr>
      <w:r w:rsidRPr="005903B1">
        <w:rPr>
          <w:rFonts w:ascii="Arial" w:hAnsi="Arial" w:cs="Arial"/>
          <w:b/>
          <w:lang w:val="en-US"/>
        </w:rPr>
        <w:t xml:space="preserve">THE UNITED REFORMED CHURCH - SYNOD OF SCOTLAND </w:t>
      </w:r>
    </w:p>
    <w:p w14:paraId="31443D33" w14:textId="600D93B2" w:rsidR="002B2C11" w:rsidRPr="005903B1" w:rsidRDefault="002B2C11" w:rsidP="002B2C11">
      <w:pPr>
        <w:spacing w:after="120"/>
        <w:rPr>
          <w:rFonts w:ascii="Arial" w:hAnsi="Arial" w:cs="Arial"/>
          <w:b/>
          <w:lang w:val="en-US"/>
        </w:rPr>
      </w:pPr>
      <w:r w:rsidRPr="005903B1">
        <w:rPr>
          <w:rFonts w:ascii="Arial" w:hAnsi="Arial" w:cs="Arial"/>
          <w:b/>
          <w:lang w:val="en-US"/>
        </w:rPr>
        <w:t>Minutes of Additional Synod Meeting held on Zoom</w:t>
      </w:r>
    </w:p>
    <w:p w14:paraId="21EC96E2" w14:textId="38DD57FE" w:rsidR="002B2C11" w:rsidRPr="005903B1" w:rsidRDefault="002B2C11" w:rsidP="002B2C11">
      <w:pPr>
        <w:spacing w:after="120"/>
        <w:rPr>
          <w:rFonts w:ascii="Arial" w:hAnsi="Arial" w:cs="Arial"/>
          <w:b/>
          <w:lang w:val="en-US"/>
        </w:rPr>
      </w:pPr>
      <w:r w:rsidRPr="005903B1">
        <w:rPr>
          <w:rFonts w:ascii="Arial" w:hAnsi="Arial" w:cs="Arial"/>
          <w:b/>
          <w:lang w:val="en-US"/>
        </w:rPr>
        <w:t>Wednesday 12 November 2025</w:t>
      </w:r>
    </w:p>
    <w:p w14:paraId="64CE805E" w14:textId="77777777" w:rsidR="002B2C11" w:rsidRDefault="002B2C11" w:rsidP="002B2C11">
      <w:pPr>
        <w:spacing w:after="120"/>
        <w:rPr>
          <w:rFonts w:ascii="Arial" w:hAnsi="Arial" w:cs="Arial"/>
          <w:b/>
          <w:lang w:val="en-US"/>
        </w:rPr>
      </w:pPr>
    </w:p>
    <w:p w14:paraId="38158F22" w14:textId="00B5944E" w:rsidR="002B2C11" w:rsidRPr="005903B1" w:rsidRDefault="002B2C11" w:rsidP="002B2C11">
      <w:pPr>
        <w:spacing w:after="120"/>
        <w:rPr>
          <w:rFonts w:ascii="Arial" w:hAnsi="Arial" w:cs="Arial"/>
          <w:bCs/>
          <w:lang w:val="en-US"/>
        </w:rPr>
      </w:pPr>
      <w:r w:rsidRPr="005903B1">
        <w:rPr>
          <w:rFonts w:ascii="Arial" w:hAnsi="Arial" w:cs="Arial"/>
          <w:b/>
          <w:lang w:val="en-US"/>
        </w:rPr>
        <w:t>Welcome</w:t>
      </w:r>
      <w:r w:rsidRPr="005903B1">
        <w:rPr>
          <w:rFonts w:ascii="Arial" w:hAnsi="Arial" w:cs="Arial"/>
          <w:bCs/>
          <w:lang w:val="en-US"/>
        </w:rPr>
        <w:t>: The Synod Moderator, Rev Lindsey Sanderson formally and warmly welcomed everyone to this additional meeting of Synod, called to respond to a revised resolution.</w:t>
      </w:r>
    </w:p>
    <w:p w14:paraId="2E20D6CE" w14:textId="77777777" w:rsidR="002B2C11" w:rsidRPr="005903B1" w:rsidRDefault="002B2C11" w:rsidP="002B2C11">
      <w:pPr>
        <w:spacing w:after="120"/>
        <w:rPr>
          <w:rFonts w:ascii="Arial" w:hAnsi="Arial" w:cs="Arial"/>
          <w:bCs/>
          <w:lang w:val="en-US"/>
        </w:rPr>
      </w:pPr>
      <w:r w:rsidRPr="005903B1">
        <w:rPr>
          <w:rFonts w:ascii="Arial" w:hAnsi="Arial" w:cs="Arial"/>
          <w:bCs/>
          <w:lang w:val="en-US"/>
        </w:rPr>
        <w:t xml:space="preserve">Synod commenced with opening worship.  </w:t>
      </w:r>
    </w:p>
    <w:p w14:paraId="0F29224D" w14:textId="75F47226" w:rsidR="002B2C11" w:rsidRPr="005903B1" w:rsidRDefault="005A5CEF" w:rsidP="002B2C11">
      <w:pPr>
        <w:spacing w:after="120"/>
        <w:rPr>
          <w:rFonts w:ascii="Arial" w:hAnsi="Arial" w:cs="Arial"/>
          <w:bCs/>
          <w:lang w:val="en-US"/>
        </w:rPr>
      </w:pPr>
      <w:r w:rsidRPr="005903B1">
        <w:rPr>
          <w:rFonts w:ascii="Arial" w:hAnsi="Arial" w:cs="Arial"/>
          <w:bCs/>
          <w:lang w:val="en-US"/>
        </w:rPr>
        <w:t xml:space="preserve">The Moderator outlined the </w:t>
      </w:r>
      <w:r w:rsidR="00D043C9" w:rsidRPr="005903B1">
        <w:rPr>
          <w:rFonts w:ascii="Arial" w:hAnsi="Arial" w:cs="Arial"/>
          <w:bCs/>
          <w:lang w:val="en-US"/>
        </w:rPr>
        <w:t>process for managing an online meeting as a reminder to all taking part.</w:t>
      </w:r>
    </w:p>
    <w:p w14:paraId="15CC1324" w14:textId="1F562A4A" w:rsidR="00C25558" w:rsidRPr="005903B1" w:rsidRDefault="004044FD" w:rsidP="002B2C11">
      <w:pPr>
        <w:spacing w:after="120"/>
        <w:rPr>
          <w:rFonts w:ascii="Arial" w:hAnsi="Arial" w:cs="Arial"/>
          <w:bCs/>
          <w:lang w:val="en-US"/>
        </w:rPr>
      </w:pPr>
      <w:r w:rsidRPr="005903B1">
        <w:rPr>
          <w:rFonts w:ascii="Arial" w:hAnsi="Arial" w:cs="Arial"/>
          <w:bCs/>
          <w:lang w:val="en-US"/>
        </w:rPr>
        <w:t>Thanks to Sarah Moore who is supporting this meeting in the absence of a Synod Clerk.</w:t>
      </w:r>
      <w:r w:rsidR="007C010D">
        <w:rPr>
          <w:rFonts w:ascii="Arial" w:hAnsi="Arial" w:cs="Arial"/>
          <w:bCs/>
          <w:lang w:val="en-US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2B2C11" w:rsidRPr="005903B1" w14:paraId="1A087F01" w14:textId="77777777" w:rsidTr="008A41C5">
        <w:tc>
          <w:tcPr>
            <w:tcW w:w="1555" w:type="dxa"/>
          </w:tcPr>
          <w:p w14:paraId="5C1DC7A5" w14:textId="08A61677" w:rsidR="002B2C11" w:rsidRPr="005903B1" w:rsidRDefault="007624F4" w:rsidP="00E455E9">
            <w:pPr>
              <w:spacing w:after="120"/>
              <w:rPr>
                <w:rFonts w:ascii="Arial" w:hAnsi="Arial" w:cs="Arial"/>
              </w:rPr>
            </w:pPr>
            <w:r w:rsidRPr="005903B1">
              <w:rPr>
                <w:rFonts w:ascii="Arial" w:hAnsi="Arial" w:cs="Arial"/>
              </w:rPr>
              <w:t>Briefing paper</w:t>
            </w:r>
          </w:p>
        </w:tc>
        <w:tc>
          <w:tcPr>
            <w:tcW w:w="7796" w:type="dxa"/>
          </w:tcPr>
          <w:p w14:paraId="0164FB47" w14:textId="1640D9FF" w:rsidR="002B2C11" w:rsidRPr="005903B1" w:rsidRDefault="002B2C11" w:rsidP="002B2C11">
            <w:pPr>
              <w:rPr>
                <w:rFonts w:ascii="Arial" w:hAnsi="Arial" w:cs="Arial"/>
              </w:rPr>
            </w:pPr>
            <w:r w:rsidRPr="005903B1">
              <w:rPr>
                <w:rFonts w:ascii="Arial" w:hAnsi="Arial" w:cs="Arial"/>
                <w:bCs/>
              </w:rPr>
              <w:t>Resolution on the contribution to the Church Life Fund proposed by Synod Executive and Resources Committees, presented by Susan Henderson</w:t>
            </w:r>
          </w:p>
        </w:tc>
      </w:tr>
      <w:tr w:rsidR="002B2C11" w:rsidRPr="005903B1" w14:paraId="29EB9B64" w14:textId="77777777" w:rsidTr="008A41C5">
        <w:tc>
          <w:tcPr>
            <w:tcW w:w="1555" w:type="dxa"/>
          </w:tcPr>
          <w:p w14:paraId="52FD0348" w14:textId="7F94E096" w:rsidR="002B2C11" w:rsidRPr="005903B1" w:rsidRDefault="002B2C11" w:rsidP="00E455E9">
            <w:pPr>
              <w:spacing w:after="120"/>
              <w:rPr>
                <w:rFonts w:ascii="Arial" w:hAnsi="Arial" w:cs="Arial"/>
              </w:rPr>
            </w:pPr>
            <w:r w:rsidRPr="005903B1">
              <w:rPr>
                <w:rFonts w:ascii="Arial" w:hAnsi="Arial" w:cs="Arial"/>
              </w:rPr>
              <w:t>Clarifications</w:t>
            </w:r>
          </w:p>
        </w:tc>
        <w:tc>
          <w:tcPr>
            <w:tcW w:w="7796" w:type="dxa"/>
          </w:tcPr>
          <w:p w14:paraId="4F73D628" w14:textId="2A6A6516" w:rsidR="002B2C11" w:rsidRPr="005903B1" w:rsidRDefault="005F2EDB" w:rsidP="00E455E9">
            <w:pPr>
              <w:pStyle w:val="ListParagraph"/>
              <w:spacing w:after="120"/>
              <w:ind w:left="37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clarifications requested</w:t>
            </w:r>
          </w:p>
        </w:tc>
      </w:tr>
      <w:tr w:rsidR="002B2C11" w:rsidRPr="005903B1" w14:paraId="7687610A" w14:textId="77777777" w:rsidTr="008A41C5">
        <w:tc>
          <w:tcPr>
            <w:tcW w:w="1555" w:type="dxa"/>
          </w:tcPr>
          <w:p w14:paraId="4EB52385" w14:textId="3149F9AF" w:rsidR="002B2C11" w:rsidRPr="005903B1" w:rsidRDefault="002B2C11" w:rsidP="00E455E9">
            <w:pPr>
              <w:spacing w:after="120"/>
              <w:rPr>
                <w:rFonts w:ascii="Arial" w:hAnsi="Arial" w:cs="Arial"/>
              </w:rPr>
            </w:pPr>
            <w:bookmarkStart w:id="0" w:name="_Hlk210469988"/>
            <w:r w:rsidRPr="005903B1">
              <w:rPr>
                <w:rFonts w:ascii="Arial" w:hAnsi="Arial" w:cs="Arial"/>
              </w:rPr>
              <w:t>Discussion</w:t>
            </w:r>
          </w:p>
        </w:tc>
        <w:tc>
          <w:tcPr>
            <w:tcW w:w="7796" w:type="dxa"/>
          </w:tcPr>
          <w:p w14:paraId="30B97BB3" w14:textId="708E334C" w:rsidR="002B2C11" w:rsidRDefault="009A79FB" w:rsidP="00E455E9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B</w:t>
            </w:r>
            <w:r w:rsidR="002C5872">
              <w:rPr>
                <w:rFonts w:ascii="Arial" w:hAnsi="Arial" w:cs="Arial"/>
              </w:rPr>
              <w:t>remner</w:t>
            </w:r>
            <w:r>
              <w:rPr>
                <w:rFonts w:ascii="Arial" w:hAnsi="Arial" w:cs="Arial"/>
              </w:rPr>
              <w:t xml:space="preserve">: </w:t>
            </w:r>
            <w:r w:rsidR="006046B7">
              <w:rPr>
                <w:rFonts w:ascii="Arial" w:hAnsi="Arial" w:cs="Arial"/>
              </w:rPr>
              <w:t xml:space="preserve">Are there any </w:t>
            </w:r>
            <w:r>
              <w:rPr>
                <w:rFonts w:ascii="Arial" w:hAnsi="Arial" w:cs="Arial"/>
              </w:rPr>
              <w:t xml:space="preserve">criteria </w:t>
            </w:r>
            <w:r w:rsidR="006046B7">
              <w:rPr>
                <w:rFonts w:ascii="Arial" w:hAnsi="Arial" w:cs="Arial"/>
              </w:rPr>
              <w:t xml:space="preserve">prepared to help </w:t>
            </w:r>
            <w:r>
              <w:rPr>
                <w:rFonts w:ascii="Arial" w:hAnsi="Arial" w:cs="Arial"/>
              </w:rPr>
              <w:t xml:space="preserve">assess the effect of the fund? </w:t>
            </w:r>
          </w:p>
          <w:p w14:paraId="1EFCB77B" w14:textId="21825437" w:rsidR="00056D4D" w:rsidRDefault="00056D4D" w:rsidP="00E455E9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</w:t>
            </w:r>
            <w:r w:rsidR="00813463">
              <w:rPr>
                <w:rFonts w:ascii="Arial" w:hAnsi="Arial" w:cs="Arial"/>
              </w:rPr>
              <w:t xml:space="preserve"> Henderson</w:t>
            </w:r>
            <w:r>
              <w:rPr>
                <w:rFonts w:ascii="Arial" w:hAnsi="Arial" w:cs="Arial"/>
              </w:rPr>
              <w:t xml:space="preserve">: </w:t>
            </w:r>
            <w:r w:rsidR="006046B7">
              <w:rPr>
                <w:rFonts w:ascii="Arial" w:hAnsi="Arial" w:cs="Arial"/>
              </w:rPr>
              <w:t xml:space="preserve">there are </w:t>
            </w:r>
            <w:r>
              <w:rPr>
                <w:rFonts w:ascii="Arial" w:hAnsi="Arial" w:cs="Arial"/>
              </w:rPr>
              <w:t>currently no criteria</w:t>
            </w:r>
            <w:r w:rsidR="006046B7">
              <w:rPr>
                <w:rFonts w:ascii="Arial" w:hAnsi="Arial" w:cs="Arial"/>
              </w:rPr>
              <w:t xml:space="preserve"> prepared</w:t>
            </w:r>
            <w:r>
              <w:rPr>
                <w:rFonts w:ascii="Arial" w:hAnsi="Arial" w:cs="Arial"/>
              </w:rPr>
              <w:t xml:space="preserve">.  </w:t>
            </w:r>
            <w:r w:rsidR="004D24C1">
              <w:rPr>
                <w:rFonts w:ascii="Arial" w:hAnsi="Arial" w:cs="Arial"/>
              </w:rPr>
              <w:t xml:space="preserve">The process is still in the early stages so </w:t>
            </w:r>
            <w:r w:rsidR="006046B7">
              <w:rPr>
                <w:rFonts w:ascii="Arial" w:hAnsi="Arial" w:cs="Arial"/>
              </w:rPr>
              <w:t>we</w:t>
            </w:r>
            <w:r w:rsidR="004D24C1">
              <w:rPr>
                <w:rFonts w:ascii="Arial" w:hAnsi="Arial" w:cs="Arial"/>
              </w:rPr>
              <w:t xml:space="preserve"> may not see benefits in the early days</w:t>
            </w:r>
            <w:r w:rsidR="006046B7">
              <w:rPr>
                <w:rFonts w:ascii="Arial" w:hAnsi="Arial" w:cs="Arial"/>
              </w:rPr>
              <w:t xml:space="preserve"> - </w:t>
            </w:r>
            <w:r w:rsidR="008F719C">
              <w:rPr>
                <w:rFonts w:ascii="Arial" w:hAnsi="Arial" w:cs="Arial"/>
              </w:rPr>
              <w:t xml:space="preserve">it may </w:t>
            </w:r>
            <w:r w:rsidR="00813463">
              <w:rPr>
                <w:rFonts w:ascii="Arial" w:hAnsi="Arial" w:cs="Arial"/>
              </w:rPr>
              <w:t xml:space="preserve">have to </w:t>
            </w:r>
            <w:r w:rsidR="008F719C">
              <w:rPr>
                <w:rFonts w:ascii="Arial" w:hAnsi="Arial" w:cs="Arial"/>
              </w:rPr>
              <w:t>be a judgement call</w:t>
            </w:r>
            <w:r w:rsidR="00813463">
              <w:rPr>
                <w:rFonts w:ascii="Arial" w:hAnsi="Arial" w:cs="Arial"/>
              </w:rPr>
              <w:t xml:space="preserve"> if the time comes to consider a further contribution.</w:t>
            </w:r>
          </w:p>
          <w:p w14:paraId="16207724" w14:textId="1952436A" w:rsidR="008F719C" w:rsidRPr="005903B1" w:rsidRDefault="008F719C" w:rsidP="00E455E9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Linds</w:t>
            </w:r>
            <w:r w:rsidR="005315B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y</w:t>
            </w:r>
            <w:r w:rsidR="00813463">
              <w:rPr>
                <w:rFonts w:ascii="Arial" w:hAnsi="Arial" w:cs="Arial"/>
              </w:rPr>
              <w:t xml:space="preserve"> Sanderson</w:t>
            </w:r>
            <w:r>
              <w:rPr>
                <w:rFonts w:ascii="Arial" w:hAnsi="Arial" w:cs="Arial"/>
              </w:rPr>
              <w:t xml:space="preserve">: each Synod will nominate someone to sit on the </w:t>
            </w:r>
            <w:r w:rsidR="005A2F79">
              <w:rPr>
                <w:rFonts w:ascii="Arial" w:hAnsi="Arial" w:cs="Arial"/>
              </w:rPr>
              <w:t xml:space="preserve">Church Life </w:t>
            </w:r>
            <w:r>
              <w:rPr>
                <w:rFonts w:ascii="Arial" w:hAnsi="Arial" w:cs="Arial"/>
              </w:rPr>
              <w:t xml:space="preserve">Fund Committee to oversee the dispersal of funds and other elements of the work of the fund.  That person </w:t>
            </w:r>
            <w:r w:rsidR="0063503F">
              <w:rPr>
                <w:rFonts w:ascii="Arial" w:hAnsi="Arial" w:cs="Arial"/>
              </w:rPr>
              <w:t xml:space="preserve">will have a key role in communicating </w:t>
            </w:r>
            <w:r>
              <w:rPr>
                <w:rFonts w:ascii="Arial" w:hAnsi="Arial" w:cs="Arial"/>
              </w:rPr>
              <w:t xml:space="preserve">how the fund is working, both in Scotland and </w:t>
            </w:r>
            <w:r w:rsidR="0063503F">
              <w:rPr>
                <w:rFonts w:ascii="Arial" w:hAnsi="Arial" w:cs="Arial"/>
              </w:rPr>
              <w:t xml:space="preserve">across the </w:t>
            </w:r>
            <w:r>
              <w:rPr>
                <w:rFonts w:ascii="Arial" w:hAnsi="Arial" w:cs="Arial"/>
              </w:rPr>
              <w:t>UK.</w:t>
            </w:r>
            <w:r w:rsidR="0063503F">
              <w:rPr>
                <w:rFonts w:ascii="Arial" w:hAnsi="Arial" w:cs="Arial"/>
              </w:rPr>
              <w:t xml:space="preserve">  </w:t>
            </w:r>
          </w:p>
        </w:tc>
      </w:tr>
      <w:bookmarkEnd w:id="0"/>
      <w:tr w:rsidR="002B2C11" w:rsidRPr="005903B1" w14:paraId="38192F6F" w14:textId="77777777" w:rsidTr="008A41C5">
        <w:tc>
          <w:tcPr>
            <w:tcW w:w="1555" w:type="dxa"/>
          </w:tcPr>
          <w:p w14:paraId="65D1E9FA" w14:textId="4AF89261" w:rsidR="002B2C11" w:rsidRPr="005903B1" w:rsidRDefault="002B2C11" w:rsidP="00E455E9">
            <w:pPr>
              <w:spacing w:after="120"/>
              <w:rPr>
                <w:rFonts w:ascii="Arial" w:hAnsi="Arial" w:cs="Arial"/>
                <w:color w:val="BF4E14" w:themeColor="accent2" w:themeShade="BF"/>
              </w:rPr>
            </w:pPr>
            <w:r w:rsidRPr="005903B1">
              <w:rPr>
                <w:rFonts w:ascii="Arial" w:hAnsi="Arial" w:cs="Arial"/>
                <w:color w:val="BF4E14" w:themeColor="accent2" w:themeShade="BF"/>
              </w:rPr>
              <w:t xml:space="preserve">Resolution </w:t>
            </w:r>
          </w:p>
        </w:tc>
        <w:tc>
          <w:tcPr>
            <w:tcW w:w="7796" w:type="dxa"/>
          </w:tcPr>
          <w:p w14:paraId="7529FDBA" w14:textId="77777777" w:rsidR="002B2C11" w:rsidRPr="006046B7" w:rsidRDefault="002B2C11" w:rsidP="002B2C1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BF4E14" w:themeColor="accent2" w:themeShade="BF"/>
              </w:rPr>
            </w:pPr>
            <w:r w:rsidRPr="006046B7">
              <w:rPr>
                <w:rFonts w:ascii="Arial" w:hAnsi="Arial" w:cs="Arial"/>
                <w:color w:val="BF4E14" w:themeColor="accent2" w:themeShade="BF"/>
              </w:rPr>
              <w:t xml:space="preserve">The National Synod of Scotland agrees to contribute £200,000 to the Church Life Fund. </w:t>
            </w:r>
          </w:p>
          <w:p w14:paraId="410A02C6" w14:textId="1C4F0C92" w:rsidR="002B2C11" w:rsidRPr="006046B7" w:rsidRDefault="002B2C11" w:rsidP="002B2C1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BF4E14" w:themeColor="accent2" w:themeShade="BF"/>
              </w:rPr>
            </w:pPr>
            <w:r w:rsidRPr="006046B7">
              <w:rPr>
                <w:rFonts w:ascii="Arial" w:hAnsi="Arial" w:cs="Arial"/>
                <w:color w:val="BF4E14" w:themeColor="accent2" w:themeShade="BF"/>
              </w:rPr>
              <w:t>The National Synod of Scotland may agree to a further contribution to the Church Life Fund once it is operational and there has been an assessment of the benefits and impact of the Fund.</w:t>
            </w:r>
          </w:p>
        </w:tc>
      </w:tr>
      <w:tr w:rsidR="002B2C11" w:rsidRPr="005903B1" w14:paraId="24E0163F" w14:textId="77777777" w:rsidTr="008A41C5">
        <w:tc>
          <w:tcPr>
            <w:tcW w:w="1555" w:type="dxa"/>
          </w:tcPr>
          <w:p w14:paraId="393D966F" w14:textId="77777777" w:rsidR="002B2C11" w:rsidRPr="005903B1" w:rsidRDefault="002B2C11" w:rsidP="00E455E9">
            <w:pPr>
              <w:spacing w:after="120"/>
              <w:rPr>
                <w:rFonts w:ascii="Arial" w:hAnsi="Arial" w:cs="Arial"/>
              </w:rPr>
            </w:pPr>
            <w:bookmarkStart w:id="1" w:name="_Hlk192326480"/>
            <w:r w:rsidRPr="005903B1">
              <w:rPr>
                <w:rFonts w:ascii="Arial" w:hAnsi="Arial" w:cs="Arial"/>
              </w:rPr>
              <w:t>Decision</w:t>
            </w:r>
          </w:p>
        </w:tc>
        <w:tc>
          <w:tcPr>
            <w:tcW w:w="7796" w:type="dxa"/>
          </w:tcPr>
          <w:p w14:paraId="0AC0E363" w14:textId="11B2A59A" w:rsidR="002B2C11" w:rsidRPr="005903B1" w:rsidRDefault="00B249E1" w:rsidP="00E455E9">
            <w:pPr>
              <w:pStyle w:val="ListParagraph"/>
              <w:spacing w:after="120"/>
              <w:ind w:left="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Agreed unanimously by voting members.</w:t>
            </w:r>
          </w:p>
        </w:tc>
      </w:tr>
      <w:tr w:rsidR="002B2C11" w:rsidRPr="005903B1" w14:paraId="626ABE4F" w14:textId="77777777" w:rsidTr="008A41C5">
        <w:tc>
          <w:tcPr>
            <w:tcW w:w="1555" w:type="dxa"/>
          </w:tcPr>
          <w:p w14:paraId="5746BC01" w14:textId="77777777" w:rsidR="002B2C11" w:rsidRPr="005903B1" w:rsidRDefault="002B2C11" w:rsidP="00E455E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4FA75B6A" w14:textId="273E5506" w:rsidR="002B2C11" w:rsidRPr="005903B1" w:rsidRDefault="002B2C11" w:rsidP="00E455E9">
            <w:pPr>
              <w:pStyle w:val="ListParagraph"/>
              <w:spacing w:after="120"/>
              <w:ind w:left="0"/>
              <w:contextualSpacing w:val="0"/>
              <w:rPr>
                <w:rFonts w:ascii="Arial" w:hAnsi="Arial" w:cs="Arial"/>
                <w:bCs/>
              </w:rPr>
            </w:pPr>
            <w:r w:rsidRPr="005903B1">
              <w:rPr>
                <w:rFonts w:ascii="Arial" w:hAnsi="Arial" w:cs="Arial"/>
                <w:bCs/>
              </w:rPr>
              <w:t>Any other competent business</w:t>
            </w:r>
            <w:r w:rsidR="00B249E1">
              <w:rPr>
                <w:rFonts w:ascii="Arial" w:hAnsi="Arial" w:cs="Arial"/>
                <w:bCs/>
              </w:rPr>
              <w:t xml:space="preserve"> – none raised.</w:t>
            </w:r>
          </w:p>
        </w:tc>
      </w:tr>
      <w:tr w:rsidR="002B2C11" w:rsidRPr="005903B1" w14:paraId="293873C6" w14:textId="77777777" w:rsidTr="008A41C5">
        <w:tc>
          <w:tcPr>
            <w:tcW w:w="1555" w:type="dxa"/>
          </w:tcPr>
          <w:p w14:paraId="3E464F9F" w14:textId="77777777" w:rsidR="002B2C11" w:rsidRPr="005903B1" w:rsidRDefault="002B2C11" w:rsidP="00E455E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2A696AF1" w14:textId="25344CDA" w:rsidR="002B2C11" w:rsidRPr="005903B1" w:rsidRDefault="005023CC" w:rsidP="005023CC">
            <w:pPr>
              <w:spacing w:after="120"/>
              <w:rPr>
                <w:rFonts w:ascii="Arial" w:hAnsi="Arial" w:cs="Arial"/>
                <w:bCs/>
              </w:rPr>
            </w:pPr>
            <w:r w:rsidRPr="0064367E">
              <w:rPr>
                <w:rFonts w:ascii="Arial" w:hAnsi="Arial" w:cs="Arial"/>
                <w:bCs/>
              </w:rPr>
              <w:t>It was noted that the General Assembly will be discussing the Church Life Fund this weekend.</w:t>
            </w:r>
            <w:r w:rsidR="005A2F79">
              <w:rPr>
                <w:rFonts w:ascii="Arial" w:hAnsi="Arial" w:cs="Arial"/>
                <w:bCs/>
              </w:rPr>
              <w:t xml:space="preserve"> and it</w:t>
            </w:r>
            <w:r>
              <w:rPr>
                <w:rFonts w:ascii="Arial" w:hAnsi="Arial" w:cs="Arial"/>
                <w:bCs/>
              </w:rPr>
              <w:t xml:space="preserve"> was reported that the required </w:t>
            </w:r>
            <w:r w:rsidRPr="0064367E">
              <w:rPr>
                <w:rFonts w:ascii="Arial" w:hAnsi="Arial" w:cs="Arial"/>
                <w:bCs/>
              </w:rPr>
              <w:t>target of funds for the first three years has been achieved.</w:t>
            </w:r>
          </w:p>
        </w:tc>
      </w:tr>
      <w:tr w:rsidR="002B2C11" w:rsidRPr="005903B1" w14:paraId="098106FC" w14:textId="77777777" w:rsidTr="008A41C5">
        <w:tc>
          <w:tcPr>
            <w:tcW w:w="1555" w:type="dxa"/>
          </w:tcPr>
          <w:p w14:paraId="3E54AF4B" w14:textId="77777777" w:rsidR="002B2C11" w:rsidRPr="005903B1" w:rsidRDefault="002B2C11" w:rsidP="00E455E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1D5934E" w14:textId="378941B4" w:rsidR="002B2C11" w:rsidRPr="005903B1" w:rsidRDefault="002B2C11" w:rsidP="00E455E9">
            <w:pPr>
              <w:pStyle w:val="ListParagraph"/>
              <w:spacing w:after="120"/>
              <w:ind w:left="0"/>
              <w:contextualSpacing w:val="0"/>
              <w:rPr>
                <w:rFonts w:ascii="Arial" w:hAnsi="Arial" w:cs="Arial"/>
                <w:bCs/>
              </w:rPr>
            </w:pPr>
            <w:r w:rsidRPr="005903B1">
              <w:rPr>
                <w:rFonts w:ascii="Arial" w:hAnsi="Arial" w:cs="Arial"/>
                <w:bCs/>
              </w:rPr>
              <w:t>Closing devotions</w:t>
            </w:r>
            <w:r w:rsidR="005023CC">
              <w:rPr>
                <w:rFonts w:ascii="Arial" w:hAnsi="Arial" w:cs="Arial"/>
                <w:bCs/>
              </w:rPr>
              <w:t xml:space="preserve"> with the sharin</w:t>
            </w:r>
            <w:r w:rsidR="00EB5146">
              <w:rPr>
                <w:rFonts w:ascii="Arial" w:hAnsi="Arial" w:cs="Arial"/>
                <w:bCs/>
              </w:rPr>
              <w:t>g</w:t>
            </w:r>
            <w:r w:rsidR="005023CC">
              <w:rPr>
                <w:rFonts w:ascii="Arial" w:hAnsi="Arial" w:cs="Arial"/>
                <w:bCs/>
              </w:rPr>
              <w:t xml:space="preserve"> of the Grace.</w:t>
            </w:r>
          </w:p>
        </w:tc>
      </w:tr>
    </w:tbl>
    <w:bookmarkEnd w:id="1"/>
    <w:p w14:paraId="7E554458" w14:textId="77777777" w:rsidR="002C5872" w:rsidRDefault="0064367E" w:rsidP="002C587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10AD0EF" w14:textId="58B3A1DB" w:rsidR="00D96993" w:rsidRPr="005903B1" w:rsidRDefault="0078797B" w:rsidP="008A41C5">
      <w:pPr>
        <w:spacing w:after="120" w:line="240" w:lineRule="auto"/>
        <w:rPr>
          <w:rFonts w:ascii="Arial" w:hAnsi="Arial" w:cs="Arial"/>
        </w:rPr>
      </w:pPr>
      <w:r w:rsidRPr="005903B1">
        <w:rPr>
          <w:rFonts w:ascii="Arial" w:hAnsi="Arial" w:cs="Arial"/>
        </w:rPr>
        <w:t>Those</w:t>
      </w:r>
      <w:r w:rsidR="00A77520" w:rsidRPr="005903B1">
        <w:rPr>
          <w:rFonts w:ascii="Arial" w:hAnsi="Arial" w:cs="Arial"/>
        </w:rPr>
        <w:t xml:space="preserve"> sharing the in the leadership of this meeting</w:t>
      </w:r>
    </w:p>
    <w:p w14:paraId="0775A005" w14:textId="5B4C1CB0" w:rsidR="00A77520" w:rsidRPr="005903B1" w:rsidRDefault="00A77520" w:rsidP="008A41C5">
      <w:pPr>
        <w:spacing w:after="120" w:line="240" w:lineRule="auto"/>
        <w:rPr>
          <w:rFonts w:ascii="Arial" w:hAnsi="Arial" w:cs="Arial"/>
        </w:rPr>
      </w:pPr>
      <w:r w:rsidRPr="005903B1">
        <w:rPr>
          <w:rFonts w:ascii="Arial" w:hAnsi="Arial" w:cs="Arial"/>
        </w:rPr>
        <w:t>LS</w:t>
      </w:r>
      <w:r w:rsidRPr="005903B1">
        <w:rPr>
          <w:rFonts w:ascii="Arial" w:hAnsi="Arial" w:cs="Arial"/>
        </w:rPr>
        <w:tab/>
        <w:t>Lindsey Sanderson, Synod Moderator</w:t>
      </w:r>
    </w:p>
    <w:p w14:paraId="11AF8E0A" w14:textId="262D436D" w:rsidR="00A77520" w:rsidRPr="005903B1" w:rsidRDefault="00A77520" w:rsidP="008A41C5">
      <w:pPr>
        <w:spacing w:after="120" w:line="240" w:lineRule="auto"/>
        <w:rPr>
          <w:rFonts w:ascii="Arial" w:hAnsi="Arial" w:cs="Arial"/>
        </w:rPr>
      </w:pPr>
      <w:r w:rsidRPr="005903B1">
        <w:rPr>
          <w:rFonts w:ascii="Arial" w:hAnsi="Arial" w:cs="Arial"/>
        </w:rPr>
        <w:t>SM</w:t>
      </w:r>
      <w:r w:rsidRPr="005903B1">
        <w:rPr>
          <w:rFonts w:ascii="Arial" w:hAnsi="Arial" w:cs="Arial"/>
        </w:rPr>
        <w:tab/>
        <w:t>Sarah Moore, acting as Clerk to the meeting</w:t>
      </w:r>
    </w:p>
    <w:p w14:paraId="284B2409" w14:textId="563AE71F" w:rsidR="00A77520" w:rsidRPr="005903B1" w:rsidRDefault="00A77520" w:rsidP="008A41C5">
      <w:pPr>
        <w:spacing w:after="120" w:line="240" w:lineRule="auto"/>
        <w:rPr>
          <w:rFonts w:ascii="Arial" w:hAnsi="Arial" w:cs="Arial"/>
        </w:rPr>
      </w:pPr>
      <w:r w:rsidRPr="005903B1">
        <w:rPr>
          <w:rFonts w:ascii="Arial" w:hAnsi="Arial" w:cs="Arial"/>
        </w:rPr>
        <w:t>BC</w:t>
      </w:r>
      <w:r w:rsidRPr="005903B1">
        <w:rPr>
          <w:rFonts w:ascii="Arial" w:hAnsi="Arial" w:cs="Arial"/>
        </w:rPr>
        <w:tab/>
        <w:t>Bob Christie, Zoom support</w:t>
      </w:r>
    </w:p>
    <w:p w14:paraId="16C7AE50" w14:textId="7345EC6C" w:rsidR="00A77520" w:rsidRPr="005903B1" w:rsidRDefault="00A77520" w:rsidP="008A41C5">
      <w:pPr>
        <w:spacing w:after="120" w:line="240" w:lineRule="auto"/>
        <w:rPr>
          <w:rFonts w:ascii="Arial" w:hAnsi="Arial" w:cs="Arial"/>
        </w:rPr>
      </w:pPr>
      <w:r w:rsidRPr="005903B1">
        <w:rPr>
          <w:rFonts w:ascii="Arial" w:hAnsi="Arial" w:cs="Arial"/>
        </w:rPr>
        <w:t>SH</w:t>
      </w:r>
      <w:r w:rsidRPr="005903B1">
        <w:rPr>
          <w:rFonts w:ascii="Arial" w:hAnsi="Arial" w:cs="Arial"/>
        </w:rPr>
        <w:tab/>
        <w:t>Susan Henderson, Convener Synod Executive</w:t>
      </w:r>
    </w:p>
    <w:p w14:paraId="74D4EC5F" w14:textId="724097EB" w:rsidR="00016A0B" w:rsidRPr="002C5872" w:rsidRDefault="002C5872" w:rsidP="00A775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Attendance in full</w:t>
      </w:r>
    </w:p>
    <w:tbl>
      <w:tblPr>
        <w:tblW w:w="8920" w:type="dxa"/>
        <w:tblLook w:val="04A0" w:firstRow="1" w:lastRow="0" w:firstColumn="1" w:lastColumn="0" w:noHBand="0" w:noVBand="1"/>
      </w:tblPr>
      <w:tblGrid>
        <w:gridCol w:w="2380"/>
        <w:gridCol w:w="5300"/>
        <w:gridCol w:w="1240"/>
      </w:tblGrid>
      <w:tr w:rsidR="00016A0B" w:rsidRPr="00016A0B" w14:paraId="0FA3A0C8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1A76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F1F1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Capacity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728E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Voting</w:t>
            </w:r>
          </w:p>
        </w:tc>
      </w:tr>
      <w:tr w:rsidR="00016A0B" w:rsidRPr="00016A0B" w14:paraId="6F21C1D9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E16A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Jim Anderson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614B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(Coatbridge &amp; Wishaw URC)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6685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7B238A1D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913F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Joyce Bannister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21F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(Morison Memorial URC)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A360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12565D53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7E7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Csaba Barthos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2FF0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Guest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02A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</w:t>
            </w:r>
          </w:p>
        </w:tc>
      </w:tr>
      <w:tr w:rsidR="00016A0B" w:rsidRPr="00016A0B" w14:paraId="1C2D1839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EEA7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John Bremner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4AAB" w14:textId="7F8219E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Ecumenical </w:t>
            </w:r>
            <w:r w:rsidR="00171979"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Minister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5F56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535F7F0B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FC1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Johnnie Burgoyne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6788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(Livingston United Parish Church)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B070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265483FA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B858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Bob Christie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B84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Trustee and Co-host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1B84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</w:t>
            </w:r>
          </w:p>
        </w:tc>
      </w:tr>
      <w:tr w:rsidR="00016A0B" w:rsidRPr="00016A0B" w14:paraId="70CCA848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5CF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John Collings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239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(Rutherglen URC)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FF74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238A1332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B343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Yvonne Coulter 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FAC3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(East Kilbride URC)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FA8F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7B69B137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3770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Joshua Daka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8818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Guest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FAB5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</w:t>
            </w:r>
          </w:p>
        </w:tc>
      </w:tr>
      <w:tr w:rsidR="00016A0B" w:rsidRPr="00016A0B" w14:paraId="012CF23C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856B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Morag Donaldson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1CC9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(Duke Street URC)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065D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162881DE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901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Margaret Fairgrieve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515F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(Dunfermline URC)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8EA1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1EC19110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F126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Ben Forsyth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0DED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(Augustine United Church)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361B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127F4147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D1D5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Alice Gilbert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82A3" w14:textId="77777777" w:rsidR="00016A0B" w:rsidRPr="00016A0B" w:rsidRDefault="00016A0B" w:rsidP="00016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6A0B">
              <w:rPr>
                <w:rFonts w:ascii="Calibri" w:eastAsia="Times New Roman" w:hAnsi="Calibri" w:cs="Calibri"/>
                <w:color w:val="000000"/>
                <w:lang w:eastAsia="en-GB"/>
              </w:rPr>
              <w:t>Church Related Community Worker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9224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1299A90C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622E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Ewen Harley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6751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Convenor of Synod Pastoral Committee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316B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31F00B78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E1C4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Susan Henderson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DCB8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Minister and Convenor of Synod Executive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4161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514C4B1D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BD47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Anne Hosie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3FF6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(Oakshaw Trinity)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7AD0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402B0225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714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Craig Jensen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61AE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Minister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076F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017EB045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1098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Liz Johnson Blythe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782D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Minister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31D6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4C2A3D78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EC27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Elisabeth Jones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90FF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Finance Manager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838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</w:t>
            </w:r>
          </w:p>
        </w:tc>
      </w:tr>
      <w:tr w:rsidR="00016A0B" w:rsidRPr="00016A0B" w14:paraId="7E842E29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F37F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commentRangeStart w:id="2"/>
            <w:commentRangeStart w:id="3"/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Helen Kavanagh</w:t>
            </w:r>
            <w:commentRangeEnd w:id="2"/>
            <w:r w:rsidR="00F24A23" w:rsidRPr="00016A0B">
              <w:rPr>
                <w:rStyle w:val="CommentReference"/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commentReference w:id="2"/>
            </w:r>
            <w:commentRangeEnd w:id="3"/>
            <w:r w:rsidR="005315B7" w:rsidRPr="00016A0B">
              <w:rPr>
                <w:rStyle w:val="CommentReference"/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commentReference w:id="3"/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0CE2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(Barrhead URC)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E0FE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743318A0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DC72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Sue Kirkbride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DD81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Minister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5A68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2275D9FE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1CD6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Derek McDonald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1CFB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Minister and Lay Preaching Advocate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777D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2EFA7112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A81D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Helen Mee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14E8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Pastoral Secretary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0735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14871D22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79D5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Sarah Moore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C65B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Convenor of Synod Mission and Transition Minister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7311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4B1A50BC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5F8B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Myra Rose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2832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(Barrhead  URC)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D1B1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5A7F26CD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298B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Lindsey Sanderson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8CE5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Synod Moderator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E709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</w:t>
            </w:r>
          </w:p>
        </w:tc>
      </w:tr>
      <w:tr w:rsidR="00016A0B" w:rsidRPr="00016A0B" w14:paraId="199ABE5D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5AD7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David Scott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D82D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Minister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09A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7F387494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B612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Alan Smith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CAE7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(Fraserburgh URC)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A4C9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60A81288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4F7F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Mary Taylor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8D2F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Pastoral Assistant Morningside United Church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19F1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6487A498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DF66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Duncan Walker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066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Synod Treasurer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4A2D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</w:t>
            </w:r>
          </w:p>
        </w:tc>
      </w:tr>
      <w:tr w:rsidR="00016A0B" w:rsidRPr="00016A0B" w14:paraId="3E00DAF1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4BF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Margaret Wilson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EA8C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(Port Glasgow URC)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DB31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697ADB1B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17DB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John Wright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1143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Rep (Shawlands URC)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15FA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Yes</w:t>
            </w:r>
          </w:p>
        </w:tc>
      </w:tr>
      <w:tr w:rsidR="00016A0B" w:rsidRPr="00016A0B" w14:paraId="4B715E9A" w14:textId="77777777" w:rsidTr="00016A0B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78FF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Eilidh Young 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8E79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Scottish College Student and Minute Taker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AEDF" w14:textId="77777777" w:rsidR="00016A0B" w:rsidRPr="00016A0B" w:rsidRDefault="00016A0B" w:rsidP="00016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</w:t>
            </w:r>
          </w:p>
        </w:tc>
      </w:tr>
    </w:tbl>
    <w:p w14:paraId="4929757C" w14:textId="77777777" w:rsidR="002C5872" w:rsidRDefault="002C5872" w:rsidP="00A77520">
      <w:pPr>
        <w:rPr>
          <w:rFonts w:ascii="Arial" w:hAnsi="Arial" w:cs="Arial"/>
          <w:b/>
          <w:bCs/>
        </w:rPr>
      </w:pPr>
    </w:p>
    <w:p w14:paraId="65225B29" w14:textId="30E390D9" w:rsidR="00B47238" w:rsidRPr="00B47238" w:rsidRDefault="00B47238" w:rsidP="00A775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Apologies</w:t>
      </w:r>
    </w:p>
    <w:tbl>
      <w:tblPr>
        <w:tblW w:w="4460" w:type="dxa"/>
        <w:tblLook w:val="04A0" w:firstRow="1" w:lastRow="0" w:firstColumn="1" w:lastColumn="0" w:noHBand="0" w:noVBand="1"/>
      </w:tblPr>
      <w:tblGrid>
        <w:gridCol w:w="1760"/>
        <w:gridCol w:w="2700"/>
      </w:tblGrid>
      <w:tr w:rsidR="00B47238" w:rsidRPr="00B47238" w14:paraId="60CD304F" w14:textId="77777777" w:rsidTr="00B47238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3E33" w14:textId="77777777" w:rsidR="00B47238" w:rsidRPr="00B47238" w:rsidRDefault="00B47238" w:rsidP="00B472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4723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Kate Arnot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0B09" w14:textId="77777777" w:rsidR="00B47238" w:rsidRPr="00B47238" w:rsidRDefault="00B47238" w:rsidP="00B472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4723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Religious Society of Friends</w:t>
            </w:r>
          </w:p>
        </w:tc>
      </w:tr>
      <w:tr w:rsidR="00B47238" w:rsidRPr="00B47238" w14:paraId="57419148" w14:textId="77777777" w:rsidTr="00B47238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30F3" w14:textId="77777777" w:rsidR="00B47238" w:rsidRPr="00B47238" w:rsidRDefault="00B47238" w:rsidP="00B472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4723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Fiona Bennett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A37B" w14:textId="77777777" w:rsidR="00B47238" w:rsidRPr="00B47238" w:rsidRDefault="00B47238" w:rsidP="00B472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4723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Minister</w:t>
            </w:r>
          </w:p>
        </w:tc>
      </w:tr>
      <w:tr w:rsidR="00B47238" w:rsidRPr="00016A0B" w14:paraId="031E30B1" w14:textId="77777777" w:rsidTr="00B47238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2353" w14:textId="77777777" w:rsidR="00B47238" w:rsidRPr="00016A0B" w:rsidRDefault="00B47238" w:rsidP="00FB2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Yvonne Hamilton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F873" w14:textId="77777777" w:rsidR="00B47238" w:rsidRPr="00016A0B" w:rsidRDefault="00B47238" w:rsidP="00FB2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Scottish College Student</w:t>
            </w:r>
          </w:p>
        </w:tc>
      </w:tr>
      <w:tr w:rsidR="00B47238" w:rsidRPr="00016A0B" w14:paraId="01DA7F02" w14:textId="77777777" w:rsidTr="00B47238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B2C5" w14:textId="77777777" w:rsidR="00B47238" w:rsidRPr="00016A0B" w:rsidRDefault="00B47238" w:rsidP="00FB2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Steven Manders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F972" w14:textId="77777777" w:rsidR="00B47238" w:rsidRPr="00016A0B" w:rsidRDefault="00B47238" w:rsidP="00FB2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16A0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Minister</w:t>
            </w:r>
          </w:p>
        </w:tc>
      </w:tr>
    </w:tbl>
    <w:p w14:paraId="06AF74CF" w14:textId="77777777" w:rsidR="00B47238" w:rsidRPr="005903B1" w:rsidRDefault="00B47238" w:rsidP="00A77520">
      <w:pPr>
        <w:rPr>
          <w:rFonts w:ascii="Arial" w:hAnsi="Arial" w:cs="Arial"/>
        </w:rPr>
      </w:pPr>
    </w:p>
    <w:sectPr w:rsidR="00B47238" w:rsidRPr="005903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Eilidh Young (EIYO)" w:date="2025-11-12T19:55:00Z" w:initials="EY">
    <w:p w14:paraId="65D66706" w14:textId="77777777" w:rsidR="00F24A23" w:rsidRDefault="00F24A23" w:rsidP="00F24A23">
      <w:pPr>
        <w:pStyle w:val="CommentText"/>
      </w:pPr>
      <w:r>
        <w:rPr>
          <w:rStyle w:val="CommentReference"/>
        </w:rPr>
        <w:annotationRef/>
      </w:r>
      <w:r>
        <w:t>was she the lady with Myra? I have assumed so.</w:t>
      </w:r>
    </w:p>
  </w:comment>
  <w:comment w:id="3" w:author="Lindsey Sanderson" w:date="2025-11-12T20:05:00Z" w:initials="LS">
    <w:p w14:paraId="664A4882" w14:textId="77777777" w:rsidR="005315B7" w:rsidRDefault="005315B7" w:rsidP="005315B7">
      <w:pPr>
        <w:pStyle w:val="CommentText"/>
      </w:pPr>
      <w:r>
        <w:rPr>
          <w:rStyle w:val="CommentReference"/>
        </w:rPr>
        <w:annotationRef/>
      </w:r>
      <w:r>
        <w:t>Yes she was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D66706" w15:done="1"/>
  <w15:commentEx w15:paraId="664A4882" w15:paraIdParent="65D667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F0EA36" w16cex:dateUtc="2025-11-12T19:55:00Z"/>
  <w16cex:commentExtensible w16cex:durableId="472542FC" w16cex:dateUtc="2025-11-12T2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D66706" w16cid:durableId="1DF0EA36"/>
  <w16cid:commentId w16cid:paraId="664A4882" w16cid:durableId="472542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5D03" w14:textId="77777777" w:rsidR="00707F6B" w:rsidRDefault="00707F6B" w:rsidP="00864279">
      <w:pPr>
        <w:spacing w:after="0" w:line="240" w:lineRule="auto"/>
      </w:pPr>
      <w:r>
        <w:separator/>
      </w:r>
    </w:p>
  </w:endnote>
  <w:endnote w:type="continuationSeparator" w:id="0">
    <w:p w14:paraId="18D34BB1" w14:textId="77777777" w:rsidR="00707F6B" w:rsidRDefault="00707F6B" w:rsidP="0086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3986" w14:textId="77777777" w:rsidR="00145E1D" w:rsidRDefault="00145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5666" w14:textId="77777777" w:rsidR="00145E1D" w:rsidRDefault="00145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7FF6" w14:textId="77777777" w:rsidR="00145E1D" w:rsidRDefault="00145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6B10" w14:textId="77777777" w:rsidR="00707F6B" w:rsidRDefault="00707F6B" w:rsidP="00864279">
      <w:pPr>
        <w:spacing w:after="0" w:line="240" w:lineRule="auto"/>
      </w:pPr>
      <w:r>
        <w:separator/>
      </w:r>
    </w:p>
  </w:footnote>
  <w:footnote w:type="continuationSeparator" w:id="0">
    <w:p w14:paraId="5CDA5CDC" w14:textId="77777777" w:rsidR="00707F6B" w:rsidRDefault="00707F6B" w:rsidP="0086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67A4" w14:textId="70A44FA4" w:rsidR="00145E1D" w:rsidRDefault="00145E1D">
    <w:pPr>
      <w:pStyle w:val="Header"/>
    </w:pPr>
    <w:r>
      <w:rPr>
        <w:noProof/>
      </w:rPr>
      <w:pict w14:anchorId="2054CF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554751" o:spid="_x0000_s1026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12 Nov 2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0B0A" w14:textId="7046FA9E" w:rsidR="00145E1D" w:rsidRDefault="00145E1D">
    <w:pPr>
      <w:pStyle w:val="Header"/>
    </w:pPr>
    <w:r>
      <w:rPr>
        <w:noProof/>
      </w:rPr>
      <w:pict w14:anchorId="4A81C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554752" o:spid="_x0000_s1027" type="#_x0000_t136" style="position:absolute;margin-left:0;margin-top:0;width:509pt;height:127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12 Nov 2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0809" w14:textId="43D6CD24" w:rsidR="00145E1D" w:rsidRDefault="00145E1D">
    <w:pPr>
      <w:pStyle w:val="Header"/>
    </w:pPr>
    <w:r>
      <w:rPr>
        <w:noProof/>
      </w:rPr>
      <w:pict w14:anchorId="567AE6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554750" o:spid="_x0000_s1025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12 Nov 25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8C85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6573C02"/>
    <w:multiLevelType w:val="hybridMultilevel"/>
    <w:tmpl w:val="690208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65704">
    <w:abstractNumId w:val="0"/>
  </w:num>
  <w:num w:numId="2" w16cid:durableId="207959028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ilidh Young (EIYO)">
    <w15:presenceInfo w15:providerId="AD" w15:userId="S::EIYO@NIRAS.COM::4ad462bc-4e70-43f2-b783-b572940a6e4e"/>
  </w15:person>
  <w15:person w15:author="Lindsey Sanderson">
    <w15:presenceInfo w15:providerId="AD" w15:userId="S::moderator@urcscotland.org.uk::00b4e2c4-4b2f-4a0e-8c8d-7f51d283c0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2F"/>
    <w:rsid w:val="00004705"/>
    <w:rsid w:val="00016A0B"/>
    <w:rsid w:val="00056D4D"/>
    <w:rsid w:val="00057341"/>
    <w:rsid w:val="000E1481"/>
    <w:rsid w:val="0010450D"/>
    <w:rsid w:val="00145E1D"/>
    <w:rsid w:val="00171979"/>
    <w:rsid w:val="001B189E"/>
    <w:rsid w:val="001B7464"/>
    <w:rsid w:val="001E0797"/>
    <w:rsid w:val="001F142F"/>
    <w:rsid w:val="001F3146"/>
    <w:rsid w:val="001F7ABA"/>
    <w:rsid w:val="002627FA"/>
    <w:rsid w:val="002800F5"/>
    <w:rsid w:val="002B2C11"/>
    <w:rsid w:val="002B5507"/>
    <w:rsid w:val="002C5872"/>
    <w:rsid w:val="002D59B8"/>
    <w:rsid w:val="00344145"/>
    <w:rsid w:val="003621F8"/>
    <w:rsid w:val="00390B6E"/>
    <w:rsid w:val="003A41AF"/>
    <w:rsid w:val="003D5B64"/>
    <w:rsid w:val="003E445C"/>
    <w:rsid w:val="004044FD"/>
    <w:rsid w:val="00455C47"/>
    <w:rsid w:val="00467450"/>
    <w:rsid w:val="004D00B3"/>
    <w:rsid w:val="004D24C1"/>
    <w:rsid w:val="004E07F5"/>
    <w:rsid w:val="004E15C1"/>
    <w:rsid w:val="004F3DF8"/>
    <w:rsid w:val="005023CC"/>
    <w:rsid w:val="005315B7"/>
    <w:rsid w:val="00532030"/>
    <w:rsid w:val="005816C9"/>
    <w:rsid w:val="005903B1"/>
    <w:rsid w:val="005A2F79"/>
    <w:rsid w:val="005A5CEF"/>
    <w:rsid w:val="005F2EDB"/>
    <w:rsid w:val="006046B7"/>
    <w:rsid w:val="006140E7"/>
    <w:rsid w:val="0063503F"/>
    <w:rsid w:val="0064367E"/>
    <w:rsid w:val="006B1861"/>
    <w:rsid w:val="00707F6B"/>
    <w:rsid w:val="00712BD4"/>
    <w:rsid w:val="00736C7D"/>
    <w:rsid w:val="00744527"/>
    <w:rsid w:val="00753C31"/>
    <w:rsid w:val="007624F4"/>
    <w:rsid w:val="00763802"/>
    <w:rsid w:val="0078797B"/>
    <w:rsid w:val="007B6DC6"/>
    <w:rsid w:val="007C010D"/>
    <w:rsid w:val="007C0623"/>
    <w:rsid w:val="007E45FA"/>
    <w:rsid w:val="00813463"/>
    <w:rsid w:val="00864279"/>
    <w:rsid w:val="008A41C5"/>
    <w:rsid w:val="008B5DE2"/>
    <w:rsid w:val="008C1790"/>
    <w:rsid w:val="008D5DCD"/>
    <w:rsid w:val="008F719C"/>
    <w:rsid w:val="009078E3"/>
    <w:rsid w:val="0099738E"/>
    <w:rsid w:val="009A028E"/>
    <w:rsid w:val="009A79FB"/>
    <w:rsid w:val="00A15161"/>
    <w:rsid w:val="00A24F43"/>
    <w:rsid w:val="00A77520"/>
    <w:rsid w:val="00A85C80"/>
    <w:rsid w:val="00A920CF"/>
    <w:rsid w:val="00AA2D4C"/>
    <w:rsid w:val="00AE1FBB"/>
    <w:rsid w:val="00B0239F"/>
    <w:rsid w:val="00B249E1"/>
    <w:rsid w:val="00B47238"/>
    <w:rsid w:val="00BB7F37"/>
    <w:rsid w:val="00BD3B38"/>
    <w:rsid w:val="00C104CC"/>
    <w:rsid w:val="00C25558"/>
    <w:rsid w:val="00C84CBB"/>
    <w:rsid w:val="00C94830"/>
    <w:rsid w:val="00CD6BB1"/>
    <w:rsid w:val="00D0258F"/>
    <w:rsid w:val="00D043C9"/>
    <w:rsid w:val="00D36474"/>
    <w:rsid w:val="00D371FE"/>
    <w:rsid w:val="00D5030F"/>
    <w:rsid w:val="00D82755"/>
    <w:rsid w:val="00D96993"/>
    <w:rsid w:val="00DB2036"/>
    <w:rsid w:val="00DB3065"/>
    <w:rsid w:val="00DF7EFF"/>
    <w:rsid w:val="00E03A0B"/>
    <w:rsid w:val="00E25081"/>
    <w:rsid w:val="00E31510"/>
    <w:rsid w:val="00E9196B"/>
    <w:rsid w:val="00EB2FB0"/>
    <w:rsid w:val="00EB5146"/>
    <w:rsid w:val="00F24A23"/>
    <w:rsid w:val="00F44B91"/>
    <w:rsid w:val="00F65919"/>
    <w:rsid w:val="00FA527D"/>
    <w:rsid w:val="00F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21EEB"/>
  <w15:chartTrackingRefBased/>
  <w15:docId w15:val="{6F412DCE-A38D-4258-A2FD-851E3448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42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1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1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42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1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42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1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4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14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27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4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279"/>
    <w:rPr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2B2C11"/>
    <w:pPr>
      <w:numPr>
        <w:numId w:val="1"/>
      </w:numPr>
      <w:tabs>
        <w:tab w:val="clear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1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9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97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97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A0E81DF8A446BCD3D99DE31624D4" ma:contentTypeVersion="17" ma:contentTypeDescription="Create a new document." ma:contentTypeScope="" ma:versionID="4062abd556af02d844de855392b0347e">
  <xsd:schema xmlns:xsd="http://www.w3.org/2001/XMLSchema" xmlns:xs="http://www.w3.org/2001/XMLSchema" xmlns:p="http://schemas.microsoft.com/office/2006/metadata/properties" xmlns:ns3="29921729-4f3d-41d2-85ac-90a6f5f84fd3" xmlns:ns4="6933aadc-d50e-482c-b33c-07008731b3b1" targetNamespace="http://schemas.microsoft.com/office/2006/metadata/properties" ma:root="true" ma:fieldsID="e63c9951f755c29a3e264936bc50aeb7" ns3:_="" ns4:_="">
    <xsd:import namespace="29921729-4f3d-41d2-85ac-90a6f5f84fd3"/>
    <xsd:import namespace="6933aadc-d50e-482c-b33c-07008731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1729-4f3d-41d2-85ac-90a6f5f84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aadc-d50e-482c-b33c-07008731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921729-4f3d-41d2-85ac-90a6f5f84f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BEE75-FF86-4BF9-ACC4-525948563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21729-4f3d-41d2-85ac-90a6f5f84fd3"/>
    <ds:schemaRef ds:uri="6933aadc-d50e-482c-b33c-07008731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39085-1DAF-4644-B477-95FF31546A1B}">
  <ds:schemaRefs>
    <ds:schemaRef ds:uri="http://schemas.microsoft.com/office/2006/metadata/properties"/>
    <ds:schemaRef ds:uri="http://schemas.microsoft.com/office/infopath/2007/PartnerControls"/>
    <ds:schemaRef ds:uri="29921729-4f3d-41d2-85ac-90a6f5f84fd3"/>
  </ds:schemaRefs>
</ds:datastoreItem>
</file>

<file path=customXml/itemProps3.xml><?xml version="1.0" encoding="utf-8"?>
<ds:datastoreItem xmlns:ds="http://schemas.openxmlformats.org/officeDocument/2006/customXml" ds:itemID="{13A9464A-5444-4C06-BA48-951D6D35E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3248</Characters>
  <Application>Microsoft Office Word</Application>
  <DocSecurity>0</DocSecurity>
  <Lines>170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Walker</dc:creator>
  <cp:keywords/>
  <dc:description/>
  <cp:lastModifiedBy>Gemma Walker</cp:lastModifiedBy>
  <cp:revision>3</cp:revision>
  <cp:lastPrinted>2025-11-11T15:47:00Z</cp:lastPrinted>
  <dcterms:created xsi:type="dcterms:W3CDTF">2025-11-17T12:46:00Z</dcterms:created>
  <dcterms:modified xsi:type="dcterms:W3CDTF">2025-11-17T12:49:00Z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0x010100F325A0E81DF8A446BCD3D99DE31624D4</vt:lpwstr>
  </property>
  <property fmtid="{D5CDD505-2E9C-101B-9397-08002B2CF9AE}" pid="3" name="ApplyLanguageRun">
    <vt:lpwstr>true</vt:lpwstr>
  </property>
</Properties>
</file>