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2599C" w14:textId="77777777" w:rsidR="009E3605" w:rsidRDefault="009E3605"/>
    <w:p w14:paraId="2534B0A2" w14:textId="77777777" w:rsidR="00521615" w:rsidRDefault="007B651B">
      <w:r>
        <w:rPr>
          <w:noProof/>
        </w:rPr>
        <mc:AlternateContent>
          <mc:Choice Requires="wps">
            <w:drawing>
              <wp:anchor distT="0" distB="0" distL="114300" distR="114300" simplePos="0" relativeHeight="251660288" behindDoc="0" locked="0" layoutInCell="1" allowOverlap="1" wp14:anchorId="4C14ED80" wp14:editId="59E83738">
                <wp:simplePos x="0" y="0"/>
                <wp:positionH relativeFrom="column">
                  <wp:posOffset>3914775</wp:posOffset>
                </wp:positionH>
                <wp:positionV relativeFrom="paragraph">
                  <wp:posOffset>323850</wp:posOffset>
                </wp:positionV>
                <wp:extent cx="1743075" cy="6381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1743075" cy="638175"/>
                        </a:xfrm>
                        <a:prstGeom prst="rect">
                          <a:avLst/>
                        </a:prstGeom>
                        <a:solidFill>
                          <a:schemeClr val="lt1"/>
                        </a:solidFill>
                        <a:ln w="6350">
                          <a:solidFill>
                            <a:prstClr val="black"/>
                          </a:solidFill>
                        </a:ln>
                      </wps:spPr>
                      <wps:txbx>
                        <w:txbxContent>
                          <w:p w14:paraId="6A625112" w14:textId="27F3CEAF"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5D306F">
                              <w:rPr>
                                <w:b/>
                                <w:color w:val="0070C0"/>
                                <w:sz w:val="44"/>
                                <w:szCs w:val="44"/>
                                <w:lang w:val="en-US"/>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C14ED80" id="_x0000_t202" coordsize="21600,21600" o:spt="202" path="m,l,21600r21600,l21600,xe">
                <v:stroke joinstyle="miter"/>
                <v:path gradientshapeok="t" o:connecttype="rect"/>
              </v:shapetype>
              <v:shape id="Text Box 3" o:spid="_x0000_s1026" type="#_x0000_t202" style="position:absolute;margin-left:308.25pt;margin-top:25.5pt;width:137.25pt;height:50.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" fillcolor="white [3201]" strokeweight=".5pt">
                <v:textbox>
                  <w:txbxContent>
                    <w:p w14:paraId="6A625112" w14:textId="27F3CEAF" w:rsidR="007B651B" w:rsidRPr="007B651B" w:rsidRDefault="007B651B" w:rsidP="007B651B">
                      <w:pPr>
                        <w:pStyle w:val="Heading1"/>
                        <w:rPr>
                          <w:b/>
                          <w:color w:val="0070C0"/>
                          <w:sz w:val="44"/>
                          <w:szCs w:val="44"/>
                          <w:lang w:val="en-US"/>
                        </w:rPr>
                      </w:pPr>
                      <w:r w:rsidRPr="007B651B">
                        <w:rPr>
                          <w:b/>
                          <w:color w:val="0070C0"/>
                          <w:sz w:val="44"/>
                          <w:szCs w:val="44"/>
                          <w:lang w:val="en-US"/>
                        </w:rPr>
                        <w:t xml:space="preserve">PAPER </w:t>
                      </w:r>
                      <w:r w:rsidR="005D306F">
                        <w:rPr>
                          <w:b/>
                          <w:color w:val="0070C0"/>
                          <w:sz w:val="44"/>
                          <w:szCs w:val="44"/>
                          <w:lang w:val="en-US"/>
                        </w:rPr>
                        <w:t>A</w:t>
                      </w:r>
                    </w:p>
                  </w:txbxContent>
                </v:textbox>
              </v:shape>
            </w:pict>
          </mc:Fallback>
        </mc:AlternateContent>
      </w:r>
      <w:r w:rsidR="00521615">
        <w:rPr>
          <w:noProof/>
        </w:rPr>
        <w:drawing>
          <wp:inline distT="0" distB="0" distL="0" distR="0" wp14:anchorId="3C9B3284" wp14:editId="28EDBD42">
            <wp:extent cx="952500" cy="952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RC logo Small cross only.png"/>
                    <pic:cNvPicPr/>
                  </pic:nvPicPr>
                  <pic:blipFill>
                    <a:blip r:embed="rId8">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inline>
        </w:drawing>
      </w:r>
    </w:p>
    <w:p w14:paraId="7168ED2C" w14:textId="77777777" w:rsidR="00521615" w:rsidRDefault="00521615">
      <w:r>
        <w:rPr>
          <w:noProof/>
        </w:rPr>
        <mc:AlternateContent>
          <mc:Choice Requires="wps">
            <w:drawing>
              <wp:anchor distT="0" distB="0" distL="114300" distR="114300" simplePos="0" relativeHeight="251659264" behindDoc="0" locked="0" layoutInCell="1" allowOverlap="1" wp14:anchorId="1C3CDDAF" wp14:editId="6611390C">
                <wp:simplePos x="0" y="0"/>
                <wp:positionH relativeFrom="margin">
                  <wp:align>right</wp:align>
                </wp:positionH>
                <wp:positionV relativeFrom="paragraph">
                  <wp:posOffset>10160</wp:posOffset>
                </wp:positionV>
                <wp:extent cx="5705475" cy="7048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5705475" cy="704850"/>
                        </a:xfrm>
                        <a:prstGeom prst="rect">
                          <a:avLst/>
                        </a:prstGeom>
                        <a:solidFill>
                          <a:schemeClr val="lt1"/>
                        </a:solidFill>
                        <a:ln w="6350">
                          <a:solidFill>
                            <a:prstClr val="black"/>
                          </a:solidFill>
                        </a:ln>
                      </wps:spPr>
                      <wps:txbx>
                        <w:txbxContent>
                          <w:p w14:paraId="3DC65D39" w14:textId="77777777" w:rsidR="00521615" w:rsidRDefault="00521615">
                            <w:pPr>
                              <w:rPr>
                                <w:sz w:val="24"/>
                                <w:szCs w:val="24"/>
                                <w:lang w:val="en-US"/>
                              </w:rPr>
                            </w:pPr>
                            <w:r w:rsidRPr="007B651B">
                              <w:rPr>
                                <w:sz w:val="24"/>
                                <w:szCs w:val="24"/>
                                <w:lang w:val="en-US"/>
                              </w:rPr>
                              <w:t>Enter Committee Name</w:t>
                            </w:r>
                            <w:r w:rsidR="007B651B">
                              <w:rPr>
                                <w:sz w:val="24"/>
                                <w:szCs w:val="24"/>
                                <w:lang w:val="en-US"/>
                              </w:rPr>
                              <w:t xml:space="preserve"> and title of report (if appropriate)</w:t>
                            </w:r>
                          </w:p>
                          <w:p w14:paraId="7DF321B4" w14:textId="7CCDDA4F" w:rsidR="007B651B" w:rsidRPr="007B651B" w:rsidRDefault="00177156" w:rsidP="007B651B">
                            <w:pPr>
                              <w:pStyle w:val="Heading1"/>
                              <w:rPr>
                                <w:lang w:val="en-US"/>
                              </w:rPr>
                            </w:pPr>
                            <w:r>
                              <w:rPr>
                                <w:lang w:val="en-US"/>
                              </w:rPr>
                              <w:t>Mission Committee: Time to Act Campaign</w:t>
                            </w:r>
                            <w:r w:rsidR="00BF6FFB">
                              <w:rPr>
                                <w:lang w:val="en-US"/>
                              </w:rPr>
                              <w:t xml:space="preserve"> and Kairos </w:t>
                            </w:r>
                            <w:r w:rsidR="00A05D10">
                              <w:rPr>
                                <w:lang w:val="en-US"/>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CDDAF" id="Text Box 1" o:spid="_x0000_s1027" type="#_x0000_t202" style="position:absolute;margin-left:398.05pt;margin-top:.8pt;width:449.25pt;height:5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" fillcolor="white [3201]" strokeweight=".5pt">
                <v:textbox>
                  <w:txbxContent>
                    <w:p w14:paraId="3DC65D39" w14:textId="77777777" w:rsidR="00521615" w:rsidRDefault="00521615">
                      <w:pPr>
                        <w:rPr>
                          <w:sz w:val="24"/>
                          <w:szCs w:val="24"/>
                          <w:lang w:val="en-US"/>
                        </w:rPr>
                      </w:pPr>
                      <w:r w:rsidRPr="007B651B">
                        <w:rPr>
                          <w:sz w:val="24"/>
                          <w:szCs w:val="24"/>
                          <w:lang w:val="en-US"/>
                        </w:rPr>
                        <w:t>Enter Committee Name</w:t>
                      </w:r>
                      <w:r w:rsidR="007B651B">
                        <w:rPr>
                          <w:sz w:val="24"/>
                          <w:szCs w:val="24"/>
                          <w:lang w:val="en-US"/>
                        </w:rPr>
                        <w:t xml:space="preserve"> and title of report (if appropriate)</w:t>
                      </w:r>
                    </w:p>
                    <w:p w14:paraId="7DF321B4" w14:textId="7CCDDA4F" w:rsidR="007B651B" w:rsidRPr="007B651B" w:rsidRDefault="00177156" w:rsidP="007B651B">
                      <w:pPr>
                        <w:pStyle w:val="Heading1"/>
                        <w:rPr>
                          <w:lang w:val="en-US"/>
                        </w:rPr>
                      </w:pPr>
                      <w:r>
                        <w:rPr>
                          <w:lang w:val="en-US"/>
                        </w:rPr>
                        <w:t>Mission Committee: Time to Act Campaign</w:t>
                      </w:r>
                      <w:r w:rsidR="00BF6FFB">
                        <w:rPr>
                          <w:lang w:val="en-US"/>
                        </w:rPr>
                        <w:t xml:space="preserve"> and Kairos </w:t>
                      </w:r>
                      <w:r w:rsidR="00A05D10">
                        <w:rPr>
                          <w:lang w:val="en-US"/>
                        </w:rPr>
                        <w:t>II</w:t>
                      </w:r>
                    </w:p>
                  </w:txbxContent>
                </v:textbox>
                <w10:wrap anchorx="margin"/>
              </v:shape>
            </w:pict>
          </mc:Fallback>
        </mc:AlternateContent>
      </w:r>
    </w:p>
    <w:p w14:paraId="615FA545" w14:textId="77777777" w:rsidR="00521615" w:rsidRDefault="00521615"/>
    <w:p w14:paraId="14DB56F3" w14:textId="77777777" w:rsidR="00521615" w:rsidRDefault="00521615"/>
    <w:tbl>
      <w:tblPr>
        <w:tblStyle w:val="TableGrid"/>
        <w:tblW w:w="0" w:type="auto"/>
        <w:tblLook w:val="04A0" w:firstRow="1" w:lastRow="0" w:firstColumn="1" w:lastColumn="0" w:noHBand="0" w:noVBand="1"/>
      </w:tblPr>
      <w:tblGrid>
        <w:gridCol w:w="1750"/>
        <w:gridCol w:w="7266"/>
      </w:tblGrid>
      <w:tr w:rsidR="00521615" w14:paraId="702EB051" w14:textId="77777777" w:rsidTr="00521615">
        <w:tc>
          <w:tcPr>
            <w:tcW w:w="1555" w:type="dxa"/>
          </w:tcPr>
          <w:p w14:paraId="3DA3614C" w14:textId="77777777" w:rsidR="00521615" w:rsidRPr="007B651B" w:rsidRDefault="00521615">
            <w:pPr>
              <w:rPr>
                <w:rFonts w:ascii="Arial" w:hAnsi="Arial" w:cs="Arial"/>
                <w:b/>
                <w:sz w:val="24"/>
                <w:szCs w:val="24"/>
              </w:rPr>
            </w:pPr>
            <w:r w:rsidRPr="007B651B">
              <w:rPr>
                <w:rFonts w:ascii="Arial" w:hAnsi="Arial" w:cs="Arial"/>
                <w:b/>
                <w:sz w:val="24"/>
                <w:szCs w:val="24"/>
              </w:rPr>
              <w:t>Contact name and email address</w:t>
            </w:r>
          </w:p>
        </w:tc>
        <w:tc>
          <w:tcPr>
            <w:tcW w:w="7461" w:type="dxa"/>
          </w:tcPr>
          <w:p w14:paraId="69705F55" w14:textId="5D928870" w:rsidR="00177156" w:rsidRDefault="00177156">
            <w:pPr>
              <w:rPr>
                <w:rFonts w:ascii="Arial" w:hAnsi="Arial" w:cs="Arial"/>
                <w:sz w:val="24"/>
                <w:szCs w:val="24"/>
              </w:rPr>
            </w:pPr>
            <w:r>
              <w:rPr>
                <w:rFonts w:ascii="Arial" w:hAnsi="Arial" w:cs="Arial"/>
                <w:sz w:val="24"/>
                <w:szCs w:val="24"/>
              </w:rPr>
              <w:t>Lindsey Sanderson</w:t>
            </w:r>
          </w:p>
          <w:p w14:paraId="3FD88337" w14:textId="59892AD2" w:rsidR="00101797" w:rsidRPr="00B8205A" w:rsidRDefault="005F67F8">
            <w:pPr>
              <w:rPr>
                <w:rFonts w:ascii="Arial" w:hAnsi="Arial" w:cs="Arial"/>
                <w:sz w:val="24"/>
                <w:szCs w:val="24"/>
              </w:rPr>
            </w:pPr>
            <w:r>
              <w:rPr>
                <w:rFonts w:ascii="Arial" w:hAnsi="Arial" w:cs="Arial"/>
                <w:sz w:val="24"/>
                <w:szCs w:val="24"/>
              </w:rPr>
              <w:t>moderator@urcscotland.org.uk</w:t>
            </w:r>
          </w:p>
        </w:tc>
      </w:tr>
      <w:tr w:rsidR="00521615" w14:paraId="30BCB980" w14:textId="77777777" w:rsidTr="00521615">
        <w:tc>
          <w:tcPr>
            <w:tcW w:w="1555" w:type="dxa"/>
          </w:tcPr>
          <w:p w14:paraId="64500D5B" w14:textId="77777777" w:rsidR="00521615" w:rsidRDefault="00521615">
            <w:pPr>
              <w:rPr>
                <w:rFonts w:ascii="Arial" w:hAnsi="Arial" w:cs="Arial"/>
                <w:b/>
                <w:sz w:val="24"/>
                <w:szCs w:val="24"/>
              </w:rPr>
            </w:pPr>
            <w:r w:rsidRPr="007B651B">
              <w:rPr>
                <w:rFonts w:ascii="Arial" w:hAnsi="Arial" w:cs="Arial"/>
                <w:b/>
                <w:sz w:val="24"/>
                <w:szCs w:val="24"/>
              </w:rPr>
              <w:t>Action Required</w:t>
            </w:r>
          </w:p>
          <w:p w14:paraId="4A2EFD60" w14:textId="04CA69F8" w:rsidR="00BB3E93" w:rsidRPr="007B651B" w:rsidRDefault="00BB3E93">
            <w:pPr>
              <w:rPr>
                <w:rFonts w:ascii="Arial" w:hAnsi="Arial" w:cs="Arial"/>
                <w:b/>
                <w:sz w:val="24"/>
                <w:szCs w:val="24"/>
              </w:rPr>
            </w:pPr>
          </w:p>
        </w:tc>
        <w:tc>
          <w:tcPr>
            <w:tcW w:w="7461" w:type="dxa"/>
          </w:tcPr>
          <w:p w14:paraId="07BB1FB9" w14:textId="299F21B4" w:rsidR="00521615" w:rsidRPr="00B8205A" w:rsidRDefault="00521615">
            <w:pPr>
              <w:rPr>
                <w:rFonts w:ascii="Arial" w:hAnsi="Arial" w:cs="Arial"/>
                <w:sz w:val="24"/>
                <w:szCs w:val="24"/>
              </w:rPr>
            </w:pPr>
            <w:r w:rsidRPr="00B8205A">
              <w:rPr>
                <w:rFonts w:ascii="Arial" w:hAnsi="Arial" w:cs="Arial"/>
                <w:sz w:val="24"/>
                <w:szCs w:val="24"/>
              </w:rPr>
              <w:t>D</w:t>
            </w:r>
            <w:r w:rsidR="00AE306B">
              <w:rPr>
                <w:rFonts w:ascii="Arial" w:hAnsi="Arial" w:cs="Arial"/>
                <w:sz w:val="24"/>
                <w:szCs w:val="24"/>
              </w:rPr>
              <w:t>ecision</w:t>
            </w:r>
          </w:p>
        </w:tc>
      </w:tr>
      <w:tr w:rsidR="00521615" w14:paraId="6EBD5AE8" w14:textId="77777777" w:rsidTr="00521615">
        <w:tc>
          <w:tcPr>
            <w:tcW w:w="1555" w:type="dxa"/>
          </w:tcPr>
          <w:p w14:paraId="53252D4E" w14:textId="77777777" w:rsidR="00521615" w:rsidRPr="007B651B" w:rsidRDefault="00521615">
            <w:pPr>
              <w:rPr>
                <w:rFonts w:ascii="Arial" w:hAnsi="Arial" w:cs="Arial"/>
                <w:b/>
                <w:sz w:val="24"/>
                <w:szCs w:val="24"/>
              </w:rPr>
            </w:pPr>
            <w:r w:rsidRPr="007B651B">
              <w:rPr>
                <w:rFonts w:ascii="Arial" w:hAnsi="Arial" w:cs="Arial"/>
                <w:b/>
                <w:sz w:val="24"/>
                <w:szCs w:val="24"/>
              </w:rPr>
              <w:t>Draft Resolution(s)</w:t>
            </w:r>
          </w:p>
          <w:p w14:paraId="5447DFF4" w14:textId="77777777" w:rsidR="00521615" w:rsidRPr="007B651B" w:rsidRDefault="00521615">
            <w:pPr>
              <w:rPr>
                <w:rFonts w:ascii="Arial" w:hAnsi="Arial" w:cs="Arial"/>
                <w:b/>
                <w:sz w:val="24"/>
                <w:szCs w:val="24"/>
              </w:rPr>
            </w:pPr>
          </w:p>
        </w:tc>
        <w:tc>
          <w:tcPr>
            <w:tcW w:w="7461" w:type="dxa"/>
          </w:tcPr>
          <w:p w14:paraId="38FB6ED8" w14:textId="45C777B3" w:rsidR="00272205" w:rsidRDefault="00177156" w:rsidP="00272205">
            <w:pPr>
              <w:pStyle w:val="ListParagraph"/>
              <w:numPr>
                <w:ilvl w:val="0"/>
                <w:numId w:val="4"/>
              </w:numPr>
              <w:rPr>
                <w:rFonts w:ascii="Arial" w:hAnsi="Arial" w:cs="Arial"/>
                <w:sz w:val="24"/>
                <w:szCs w:val="24"/>
              </w:rPr>
            </w:pPr>
            <w:r>
              <w:rPr>
                <w:rFonts w:ascii="Arial" w:hAnsi="Arial" w:cs="Arial"/>
                <w:sz w:val="24"/>
                <w:szCs w:val="24"/>
              </w:rPr>
              <w:t xml:space="preserve">Synod </w:t>
            </w:r>
            <w:r w:rsidR="00A05D10">
              <w:rPr>
                <w:rFonts w:ascii="Arial" w:hAnsi="Arial" w:cs="Arial"/>
                <w:sz w:val="24"/>
                <w:szCs w:val="24"/>
              </w:rPr>
              <w:t>affirms</w:t>
            </w:r>
            <w:r>
              <w:rPr>
                <w:rFonts w:ascii="Arial" w:hAnsi="Arial" w:cs="Arial"/>
                <w:sz w:val="24"/>
                <w:szCs w:val="24"/>
              </w:rPr>
              <w:t xml:space="preserve"> its support of </w:t>
            </w:r>
            <w:r w:rsidR="004E2FB3">
              <w:rPr>
                <w:rFonts w:ascii="Arial" w:hAnsi="Arial" w:cs="Arial"/>
                <w:sz w:val="24"/>
                <w:szCs w:val="24"/>
              </w:rPr>
              <w:t>the Just Peace Coalition of which the United Reformed Church</w:t>
            </w:r>
            <w:r w:rsidR="00D0735C">
              <w:rPr>
                <w:rFonts w:ascii="Arial" w:hAnsi="Arial" w:cs="Arial"/>
                <w:sz w:val="24"/>
                <w:szCs w:val="24"/>
              </w:rPr>
              <w:t xml:space="preserve"> is a member</w:t>
            </w:r>
            <w:r w:rsidR="004E2FB3">
              <w:rPr>
                <w:rFonts w:ascii="Arial" w:hAnsi="Arial" w:cs="Arial"/>
                <w:sz w:val="24"/>
                <w:szCs w:val="24"/>
              </w:rPr>
              <w:t xml:space="preserve"> </w:t>
            </w:r>
            <w:r w:rsidR="001111D0">
              <w:rPr>
                <w:rFonts w:ascii="Arial" w:hAnsi="Arial" w:cs="Arial"/>
                <w:sz w:val="24"/>
                <w:szCs w:val="24"/>
              </w:rPr>
              <w:t xml:space="preserve">and welcomes the </w:t>
            </w:r>
            <w:r w:rsidR="00D0735C">
              <w:rPr>
                <w:rFonts w:ascii="Arial" w:hAnsi="Arial" w:cs="Arial"/>
                <w:sz w:val="24"/>
                <w:szCs w:val="24"/>
              </w:rPr>
              <w:t>Scottish launch of the Time to Act Campaig</w:t>
            </w:r>
            <w:r w:rsidR="00D91323">
              <w:rPr>
                <w:rFonts w:ascii="Arial" w:hAnsi="Arial" w:cs="Arial"/>
                <w:sz w:val="24"/>
                <w:szCs w:val="24"/>
              </w:rPr>
              <w:t>n and future opportunities to work with Scottish coalition partners</w:t>
            </w:r>
            <w:r w:rsidR="00AD1C7B">
              <w:rPr>
                <w:rFonts w:ascii="Arial" w:hAnsi="Arial" w:cs="Arial"/>
                <w:sz w:val="24"/>
                <w:szCs w:val="24"/>
              </w:rPr>
              <w:t>.</w:t>
            </w:r>
          </w:p>
          <w:p w14:paraId="18D99E29" w14:textId="15F62B19" w:rsidR="00D91323" w:rsidRPr="00272205" w:rsidRDefault="00D91323" w:rsidP="00AD1C7B">
            <w:pPr>
              <w:pStyle w:val="ListParagraph"/>
              <w:rPr>
                <w:rFonts w:ascii="Arial" w:hAnsi="Arial" w:cs="Arial"/>
                <w:sz w:val="24"/>
                <w:szCs w:val="24"/>
              </w:rPr>
            </w:pPr>
          </w:p>
          <w:p w14:paraId="64676C94" w14:textId="5960768A" w:rsidR="00521615" w:rsidRPr="00F0322F" w:rsidRDefault="001E0EA5" w:rsidP="00F0322F">
            <w:pPr>
              <w:pStyle w:val="ListParagraph"/>
              <w:numPr>
                <w:ilvl w:val="0"/>
                <w:numId w:val="4"/>
              </w:numPr>
              <w:rPr>
                <w:rFonts w:ascii="Arial" w:hAnsi="Arial" w:cs="Arial"/>
                <w:sz w:val="24"/>
                <w:szCs w:val="24"/>
              </w:rPr>
            </w:pPr>
            <w:r>
              <w:rPr>
                <w:rFonts w:ascii="Arial" w:hAnsi="Arial" w:cs="Arial"/>
                <w:sz w:val="24"/>
                <w:szCs w:val="24"/>
              </w:rPr>
              <w:t xml:space="preserve">Synod endorses General Assembly </w:t>
            </w:r>
            <w:r w:rsidR="00F0322F">
              <w:rPr>
                <w:rFonts w:ascii="Arial" w:hAnsi="Arial" w:cs="Arial"/>
                <w:sz w:val="24"/>
                <w:szCs w:val="24"/>
              </w:rPr>
              <w:t>Resolution 8 2026,</w:t>
            </w:r>
            <w:r w:rsidR="00F0322F" w:rsidRPr="00F0322F">
              <w:rPr>
                <w:rFonts w:ascii="Arial" w:hAnsi="Arial" w:cs="Arial"/>
                <w:sz w:val="24"/>
                <w:szCs w:val="24"/>
              </w:rPr>
              <w:t xml:space="preserve"> commend</w:t>
            </w:r>
            <w:r w:rsidR="00F0322F">
              <w:rPr>
                <w:rFonts w:ascii="Arial" w:hAnsi="Arial" w:cs="Arial"/>
                <w:sz w:val="24"/>
                <w:szCs w:val="24"/>
              </w:rPr>
              <w:t>ing</w:t>
            </w:r>
            <w:r w:rsidR="00F0322F" w:rsidRPr="00F0322F">
              <w:rPr>
                <w:rFonts w:ascii="Arial" w:hAnsi="Arial" w:cs="Arial"/>
                <w:sz w:val="24"/>
                <w:szCs w:val="24"/>
              </w:rPr>
              <w:t xml:space="preserve"> the prayerful study of the Kairos II document across the URC and tasks the </w:t>
            </w:r>
            <w:r w:rsidR="00F0322F">
              <w:rPr>
                <w:rFonts w:ascii="Arial" w:hAnsi="Arial" w:cs="Arial"/>
                <w:sz w:val="24"/>
                <w:szCs w:val="24"/>
              </w:rPr>
              <w:t xml:space="preserve">Synod Mission </w:t>
            </w:r>
            <w:r w:rsidR="00F0322F" w:rsidRPr="00F0322F">
              <w:rPr>
                <w:rFonts w:ascii="Arial" w:hAnsi="Arial" w:cs="Arial"/>
                <w:sz w:val="24"/>
                <w:szCs w:val="24"/>
              </w:rPr>
              <w:t>Committee to keep under review ways in which deep solidarity might be expressed to our partners in the region.</w:t>
            </w:r>
          </w:p>
        </w:tc>
      </w:tr>
      <w:tr w:rsidR="00521615" w14:paraId="739ACAD5" w14:textId="77777777" w:rsidTr="00521615">
        <w:tc>
          <w:tcPr>
            <w:tcW w:w="1555" w:type="dxa"/>
          </w:tcPr>
          <w:p w14:paraId="71555AC2" w14:textId="77777777" w:rsidR="00521615" w:rsidRPr="007B651B" w:rsidRDefault="00521615">
            <w:pPr>
              <w:rPr>
                <w:rFonts w:ascii="Arial" w:hAnsi="Arial" w:cs="Arial"/>
                <w:b/>
                <w:sz w:val="24"/>
                <w:szCs w:val="24"/>
              </w:rPr>
            </w:pPr>
            <w:r w:rsidRPr="007B651B">
              <w:rPr>
                <w:rFonts w:ascii="Arial" w:hAnsi="Arial" w:cs="Arial"/>
                <w:b/>
                <w:sz w:val="24"/>
                <w:szCs w:val="24"/>
              </w:rPr>
              <w:t>Subject and aim(s)</w:t>
            </w:r>
          </w:p>
          <w:p w14:paraId="7287B4A4" w14:textId="77777777" w:rsidR="00521615" w:rsidRPr="007B651B" w:rsidRDefault="00521615">
            <w:pPr>
              <w:rPr>
                <w:rFonts w:ascii="Arial" w:hAnsi="Arial" w:cs="Arial"/>
                <w:b/>
                <w:sz w:val="24"/>
                <w:szCs w:val="24"/>
              </w:rPr>
            </w:pPr>
          </w:p>
        </w:tc>
        <w:tc>
          <w:tcPr>
            <w:tcW w:w="7461" w:type="dxa"/>
          </w:tcPr>
          <w:p w14:paraId="5B29F4A2" w14:textId="5B079FB5" w:rsidR="00521615" w:rsidRPr="00B8205A" w:rsidRDefault="0030580E">
            <w:pPr>
              <w:rPr>
                <w:rFonts w:ascii="Arial" w:hAnsi="Arial" w:cs="Arial"/>
                <w:sz w:val="24"/>
                <w:szCs w:val="24"/>
              </w:rPr>
            </w:pPr>
            <w:r>
              <w:rPr>
                <w:rFonts w:ascii="Arial" w:hAnsi="Arial" w:cs="Arial"/>
                <w:sz w:val="24"/>
                <w:szCs w:val="24"/>
              </w:rPr>
              <w:t>C</w:t>
            </w:r>
            <w:r w:rsidR="000E4C88">
              <w:rPr>
                <w:rFonts w:ascii="Arial" w:hAnsi="Arial" w:cs="Arial"/>
                <w:sz w:val="24"/>
                <w:szCs w:val="24"/>
              </w:rPr>
              <w:t xml:space="preserve">ampaigning for </w:t>
            </w:r>
            <w:r>
              <w:rPr>
                <w:rFonts w:ascii="Arial" w:hAnsi="Arial" w:cs="Arial"/>
                <w:sz w:val="24"/>
                <w:szCs w:val="24"/>
              </w:rPr>
              <w:t xml:space="preserve">a Just Peace in the Holy Land and solidarity with Palestinian Christians. </w:t>
            </w:r>
          </w:p>
        </w:tc>
      </w:tr>
      <w:tr w:rsidR="00521615" w14:paraId="5E257745" w14:textId="77777777" w:rsidTr="00521615">
        <w:tc>
          <w:tcPr>
            <w:tcW w:w="1555" w:type="dxa"/>
          </w:tcPr>
          <w:p w14:paraId="1464415F" w14:textId="77777777" w:rsidR="00521615" w:rsidRPr="007B651B" w:rsidRDefault="00521615">
            <w:pPr>
              <w:rPr>
                <w:rFonts w:ascii="Arial" w:hAnsi="Arial" w:cs="Arial"/>
                <w:b/>
                <w:sz w:val="24"/>
                <w:szCs w:val="24"/>
              </w:rPr>
            </w:pPr>
            <w:r w:rsidRPr="007B651B">
              <w:rPr>
                <w:rFonts w:ascii="Arial" w:hAnsi="Arial" w:cs="Arial"/>
                <w:b/>
                <w:sz w:val="24"/>
                <w:szCs w:val="24"/>
              </w:rPr>
              <w:t>Main Points</w:t>
            </w:r>
          </w:p>
          <w:p w14:paraId="652C93E1" w14:textId="77777777" w:rsidR="00521615" w:rsidRPr="007B651B" w:rsidRDefault="00521615">
            <w:pPr>
              <w:rPr>
                <w:rFonts w:ascii="Arial" w:hAnsi="Arial" w:cs="Arial"/>
                <w:b/>
                <w:sz w:val="24"/>
                <w:szCs w:val="24"/>
              </w:rPr>
            </w:pPr>
          </w:p>
          <w:p w14:paraId="7A320BAE" w14:textId="77777777" w:rsidR="00521615" w:rsidRPr="007B651B" w:rsidRDefault="00521615">
            <w:pPr>
              <w:rPr>
                <w:rFonts w:ascii="Arial" w:hAnsi="Arial" w:cs="Arial"/>
                <w:b/>
                <w:sz w:val="24"/>
                <w:szCs w:val="24"/>
              </w:rPr>
            </w:pPr>
          </w:p>
        </w:tc>
        <w:tc>
          <w:tcPr>
            <w:tcW w:w="7461" w:type="dxa"/>
          </w:tcPr>
          <w:p w14:paraId="6CF71675" w14:textId="5BD148A0" w:rsidR="00D45A69" w:rsidRPr="005B3D1F" w:rsidRDefault="00D45A69" w:rsidP="005B3D1F">
            <w:pPr>
              <w:rPr>
                <w:rFonts w:ascii="Arial" w:hAnsi="Arial" w:cs="Arial"/>
                <w:sz w:val="24"/>
                <w:szCs w:val="24"/>
              </w:rPr>
            </w:pPr>
          </w:p>
        </w:tc>
      </w:tr>
      <w:tr w:rsidR="00521615" w14:paraId="48332542" w14:textId="77777777" w:rsidTr="00521615">
        <w:tc>
          <w:tcPr>
            <w:tcW w:w="1555" w:type="dxa"/>
          </w:tcPr>
          <w:p w14:paraId="5E5D7A24" w14:textId="77777777" w:rsidR="00521615" w:rsidRPr="007B651B" w:rsidRDefault="00521615">
            <w:pPr>
              <w:rPr>
                <w:rFonts w:ascii="Arial" w:hAnsi="Arial" w:cs="Arial"/>
                <w:b/>
                <w:sz w:val="24"/>
                <w:szCs w:val="24"/>
              </w:rPr>
            </w:pPr>
            <w:r w:rsidRPr="007B651B">
              <w:rPr>
                <w:rFonts w:ascii="Arial" w:hAnsi="Arial" w:cs="Arial"/>
                <w:b/>
                <w:sz w:val="24"/>
                <w:szCs w:val="24"/>
              </w:rPr>
              <w:t>Previous relevant documents</w:t>
            </w:r>
          </w:p>
        </w:tc>
        <w:tc>
          <w:tcPr>
            <w:tcW w:w="7461" w:type="dxa"/>
          </w:tcPr>
          <w:p w14:paraId="7A6144C3" w14:textId="7A0A3CA6" w:rsidR="003E755C" w:rsidRDefault="00F34AAE" w:rsidP="004E5C31">
            <w:pPr>
              <w:rPr>
                <w:rFonts w:ascii="Arial" w:hAnsi="Arial" w:cs="Arial"/>
                <w:sz w:val="24"/>
                <w:szCs w:val="24"/>
              </w:rPr>
            </w:pPr>
            <w:r>
              <w:rPr>
                <w:rFonts w:ascii="Arial" w:hAnsi="Arial" w:cs="Arial"/>
                <w:sz w:val="24"/>
                <w:szCs w:val="24"/>
              </w:rPr>
              <w:t xml:space="preserve">Synod Resolution on </w:t>
            </w:r>
            <w:r w:rsidR="00F5258E">
              <w:rPr>
                <w:rFonts w:ascii="Arial" w:hAnsi="Arial" w:cs="Arial"/>
                <w:sz w:val="24"/>
                <w:szCs w:val="24"/>
              </w:rPr>
              <w:t>Investment in companies linked to the</w:t>
            </w:r>
            <w:r w:rsidR="00F82549">
              <w:rPr>
                <w:rFonts w:ascii="Arial" w:hAnsi="Arial" w:cs="Arial"/>
                <w:sz w:val="24"/>
                <w:szCs w:val="24"/>
              </w:rPr>
              <w:t xml:space="preserve"> </w:t>
            </w:r>
            <w:r w:rsidR="00386C1C">
              <w:rPr>
                <w:rFonts w:ascii="Arial" w:hAnsi="Arial" w:cs="Arial"/>
                <w:sz w:val="24"/>
                <w:szCs w:val="24"/>
              </w:rPr>
              <w:t>o</w:t>
            </w:r>
            <w:r w:rsidR="00F82549">
              <w:rPr>
                <w:rFonts w:ascii="Arial" w:hAnsi="Arial" w:cs="Arial"/>
                <w:sz w:val="24"/>
                <w:szCs w:val="24"/>
              </w:rPr>
              <w:t>ccupation of Palestine March 2025</w:t>
            </w:r>
          </w:p>
          <w:p w14:paraId="43239C62" w14:textId="58C1BD22" w:rsidR="009956B0" w:rsidRPr="00B8205A" w:rsidRDefault="009956B0" w:rsidP="004E5C31">
            <w:pPr>
              <w:rPr>
                <w:rFonts w:ascii="Arial" w:hAnsi="Arial" w:cs="Arial"/>
                <w:sz w:val="24"/>
                <w:szCs w:val="24"/>
              </w:rPr>
            </w:pPr>
            <w:r>
              <w:rPr>
                <w:rFonts w:ascii="Arial" w:hAnsi="Arial" w:cs="Arial"/>
                <w:sz w:val="24"/>
                <w:szCs w:val="24"/>
              </w:rPr>
              <w:t>Paper B3 General Assembly 2026</w:t>
            </w:r>
            <w:r w:rsidR="00514443">
              <w:rPr>
                <w:rFonts w:ascii="Arial" w:hAnsi="Arial" w:cs="Arial"/>
                <w:sz w:val="24"/>
                <w:szCs w:val="24"/>
              </w:rPr>
              <w:t xml:space="preserve"> R</w:t>
            </w:r>
            <w:r>
              <w:rPr>
                <w:rFonts w:ascii="Arial" w:hAnsi="Arial" w:cs="Arial"/>
                <w:sz w:val="24"/>
                <w:szCs w:val="24"/>
              </w:rPr>
              <w:t>esolution</w:t>
            </w:r>
            <w:r w:rsidR="00514443">
              <w:rPr>
                <w:rFonts w:ascii="Arial" w:hAnsi="Arial" w:cs="Arial"/>
                <w:sz w:val="24"/>
                <w:szCs w:val="24"/>
              </w:rPr>
              <w:t xml:space="preserve"> 8</w:t>
            </w:r>
          </w:p>
        </w:tc>
      </w:tr>
      <w:tr w:rsidR="00521615" w14:paraId="13908F1F" w14:textId="77777777" w:rsidTr="00521615">
        <w:tc>
          <w:tcPr>
            <w:tcW w:w="1555" w:type="dxa"/>
          </w:tcPr>
          <w:p w14:paraId="6D291DA8" w14:textId="77777777" w:rsidR="00521615" w:rsidRDefault="00521615">
            <w:pPr>
              <w:rPr>
                <w:rFonts w:ascii="Arial" w:hAnsi="Arial" w:cs="Arial"/>
                <w:b/>
                <w:sz w:val="24"/>
                <w:szCs w:val="24"/>
              </w:rPr>
            </w:pPr>
            <w:r w:rsidRPr="007B651B">
              <w:rPr>
                <w:rFonts w:ascii="Arial" w:hAnsi="Arial" w:cs="Arial"/>
                <w:b/>
                <w:sz w:val="24"/>
                <w:szCs w:val="24"/>
              </w:rPr>
              <w:t>Consultation has taken place with</w:t>
            </w:r>
            <w:r w:rsidR="007B651B">
              <w:rPr>
                <w:rFonts w:ascii="Arial" w:hAnsi="Arial" w:cs="Arial"/>
                <w:b/>
                <w:sz w:val="24"/>
                <w:szCs w:val="24"/>
              </w:rPr>
              <w:t xml:space="preserve"> ….</w:t>
            </w:r>
          </w:p>
          <w:p w14:paraId="5D639736" w14:textId="77777777" w:rsidR="007B651B" w:rsidRPr="007B651B" w:rsidRDefault="007B651B">
            <w:pPr>
              <w:rPr>
                <w:rFonts w:ascii="Arial" w:hAnsi="Arial" w:cs="Arial"/>
                <w:b/>
                <w:sz w:val="24"/>
                <w:szCs w:val="24"/>
              </w:rPr>
            </w:pPr>
          </w:p>
        </w:tc>
        <w:tc>
          <w:tcPr>
            <w:tcW w:w="7461" w:type="dxa"/>
          </w:tcPr>
          <w:p w14:paraId="50ACE315" w14:textId="618F15F5" w:rsidR="00521615" w:rsidRPr="00B8205A" w:rsidRDefault="00521615">
            <w:pPr>
              <w:rPr>
                <w:rFonts w:ascii="Arial" w:hAnsi="Arial" w:cs="Arial"/>
                <w:sz w:val="24"/>
                <w:szCs w:val="24"/>
              </w:rPr>
            </w:pPr>
          </w:p>
        </w:tc>
      </w:tr>
      <w:tr w:rsidR="00521615" w14:paraId="4F330CC8" w14:textId="77777777" w:rsidTr="00521615">
        <w:tc>
          <w:tcPr>
            <w:tcW w:w="1555" w:type="dxa"/>
          </w:tcPr>
          <w:p w14:paraId="2BCF60B8" w14:textId="77777777" w:rsidR="00521615" w:rsidRPr="007B651B" w:rsidRDefault="00521615">
            <w:pPr>
              <w:rPr>
                <w:rFonts w:ascii="Arial" w:hAnsi="Arial" w:cs="Arial"/>
                <w:b/>
                <w:sz w:val="24"/>
                <w:szCs w:val="24"/>
              </w:rPr>
            </w:pPr>
            <w:r w:rsidRPr="007B651B">
              <w:rPr>
                <w:rFonts w:ascii="Arial" w:hAnsi="Arial" w:cs="Arial"/>
                <w:b/>
                <w:sz w:val="24"/>
                <w:szCs w:val="24"/>
              </w:rPr>
              <w:t>Any Financial Impact ?</w:t>
            </w:r>
          </w:p>
          <w:p w14:paraId="4DBE3F1F" w14:textId="77777777" w:rsidR="00521615" w:rsidRPr="007B651B" w:rsidRDefault="00521615">
            <w:pPr>
              <w:rPr>
                <w:rFonts w:ascii="Arial" w:hAnsi="Arial" w:cs="Arial"/>
                <w:b/>
                <w:sz w:val="24"/>
                <w:szCs w:val="24"/>
              </w:rPr>
            </w:pPr>
          </w:p>
          <w:p w14:paraId="16885EA8" w14:textId="77777777" w:rsidR="00521615" w:rsidRPr="007B651B" w:rsidRDefault="00521615">
            <w:pPr>
              <w:rPr>
                <w:rFonts w:ascii="Arial" w:hAnsi="Arial" w:cs="Arial"/>
                <w:b/>
                <w:sz w:val="24"/>
                <w:szCs w:val="24"/>
              </w:rPr>
            </w:pPr>
          </w:p>
          <w:p w14:paraId="08A41712" w14:textId="77777777" w:rsidR="00521615" w:rsidRPr="007B651B" w:rsidRDefault="00521615">
            <w:pPr>
              <w:rPr>
                <w:rFonts w:ascii="Arial" w:hAnsi="Arial" w:cs="Arial"/>
                <w:b/>
                <w:sz w:val="24"/>
                <w:szCs w:val="24"/>
              </w:rPr>
            </w:pPr>
          </w:p>
        </w:tc>
        <w:tc>
          <w:tcPr>
            <w:tcW w:w="7461" w:type="dxa"/>
          </w:tcPr>
          <w:p w14:paraId="1A15BE52" w14:textId="518ED333" w:rsidR="00521615" w:rsidRPr="00B8205A" w:rsidRDefault="00514443">
            <w:pPr>
              <w:rPr>
                <w:rFonts w:ascii="Arial" w:hAnsi="Arial" w:cs="Arial"/>
                <w:sz w:val="24"/>
                <w:szCs w:val="24"/>
              </w:rPr>
            </w:pPr>
            <w:r>
              <w:rPr>
                <w:rFonts w:ascii="Arial" w:hAnsi="Arial" w:cs="Arial"/>
                <w:sz w:val="24"/>
                <w:szCs w:val="24"/>
              </w:rPr>
              <w:t>Potential financial contribution to future joint actions of the Just Peace Coalition members in Scotland.</w:t>
            </w:r>
          </w:p>
        </w:tc>
      </w:tr>
      <w:tr w:rsidR="00521615" w14:paraId="40A135AE" w14:textId="77777777" w:rsidTr="00521615">
        <w:tc>
          <w:tcPr>
            <w:tcW w:w="1555" w:type="dxa"/>
          </w:tcPr>
          <w:p w14:paraId="747E28F3" w14:textId="77777777" w:rsidR="00521615" w:rsidRPr="007B651B" w:rsidRDefault="00521615">
            <w:pPr>
              <w:rPr>
                <w:rFonts w:ascii="Arial" w:hAnsi="Arial" w:cs="Arial"/>
                <w:b/>
                <w:sz w:val="24"/>
                <w:szCs w:val="24"/>
              </w:rPr>
            </w:pPr>
            <w:r w:rsidRPr="007B651B">
              <w:rPr>
                <w:rFonts w:ascii="Arial" w:hAnsi="Arial" w:cs="Arial"/>
                <w:b/>
                <w:sz w:val="24"/>
                <w:szCs w:val="24"/>
              </w:rPr>
              <w:lastRenderedPageBreak/>
              <w:t>External impact (ie Ecumenical)</w:t>
            </w:r>
          </w:p>
        </w:tc>
        <w:tc>
          <w:tcPr>
            <w:tcW w:w="7461" w:type="dxa"/>
          </w:tcPr>
          <w:p w14:paraId="26F5D961" w14:textId="77777777" w:rsidR="00521615" w:rsidRPr="00B8205A" w:rsidRDefault="00521615">
            <w:pPr>
              <w:rPr>
                <w:rFonts w:ascii="Arial" w:hAnsi="Arial" w:cs="Arial"/>
                <w:sz w:val="24"/>
                <w:szCs w:val="24"/>
              </w:rPr>
            </w:pPr>
          </w:p>
        </w:tc>
      </w:tr>
    </w:tbl>
    <w:p w14:paraId="03952D14" w14:textId="77777777" w:rsidR="007B651B" w:rsidRDefault="007B651B">
      <w:pPr>
        <w:rPr>
          <w:rFonts w:ascii="Arial" w:hAnsi="Arial" w:cs="Arial"/>
          <w:b/>
          <w:color w:val="0070C0"/>
          <w:sz w:val="24"/>
          <w:szCs w:val="24"/>
        </w:rPr>
      </w:pPr>
    </w:p>
    <w:p w14:paraId="5BD95EAF" w14:textId="77777777" w:rsidR="00411737" w:rsidRDefault="004F3F2F" w:rsidP="002465A7">
      <w:pPr>
        <w:rPr>
          <w:rFonts w:ascii="Arial" w:hAnsi="Arial" w:cs="Arial"/>
          <w:bCs/>
          <w:sz w:val="24"/>
          <w:szCs w:val="24"/>
        </w:rPr>
      </w:pPr>
      <w:r>
        <w:rPr>
          <w:rFonts w:ascii="Arial" w:hAnsi="Arial" w:cs="Arial"/>
          <w:bCs/>
          <w:sz w:val="24"/>
          <w:szCs w:val="24"/>
        </w:rPr>
        <w:t>At the</w:t>
      </w:r>
      <w:r w:rsidRPr="004F3F2F">
        <w:rPr>
          <w:rFonts w:ascii="Arial" w:hAnsi="Arial" w:cs="Arial"/>
          <w:bCs/>
          <w:sz w:val="24"/>
          <w:szCs w:val="24"/>
        </w:rPr>
        <w:t xml:space="preserve"> March 2025</w:t>
      </w:r>
      <w:r>
        <w:rPr>
          <w:rFonts w:ascii="Arial" w:hAnsi="Arial" w:cs="Arial"/>
          <w:bCs/>
          <w:sz w:val="24"/>
          <w:szCs w:val="24"/>
        </w:rPr>
        <w:t xml:space="preserve"> Synod meeting Synod supported a resolution from Helensburgh United </w:t>
      </w:r>
      <w:r w:rsidR="00C67739">
        <w:rPr>
          <w:rFonts w:ascii="Arial" w:hAnsi="Arial" w:cs="Arial"/>
          <w:bCs/>
          <w:sz w:val="24"/>
          <w:szCs w:val="24"/>
        </w:rPr>
        <w:t>Reformed</w:t>
      </w:r>
      <w:r>
        <w:rPr>
          <w:rFonts w:ascii="Arial" w:hAnsi="Arial" w:cs="Arial"/>
          <w:bCs/>
          <w:sz w:val="24"/>
          <w:szCs w:val="24"/>
        </w:rPr>
        <w:t xml:space="preserve"> </w:t>
      </w:r>
      <w:r w:rsidR="00C67739">
        <w:rPr>
          <w:rFonts w:ascii="Arial" w:hAnsi="Arial" w:cs="Arial"/>
          <w:bCs/>
          <w:sz w:val="24"/>
          <w:szCs w:val="24"/>
        </w:rPr>
        <w:t>Church</w:t>
      </w:r>
      <w:r>
        <w:rPr>
          <w:rFonts w:ascii="Arial" w:hAnsi="Arial" w:cs="Arial"/>
          <w:bCs/>
          <w:sz w:val="24"/>
          <w:szCs w:val="24"/>
        </w:rPr>
        <w:t xml:space="preserve"> concerning investment policy </w:t>
      </w:r>
      <w:r w:rsidR="00573721">
        <w:rPr>
          <w:rFonts w:ascii="Arial" w:hAnsi="Arial" w:cs="Arial"/>
          <w:bCs/>
          <w:sz w:val="24"/>
          <w:szCs w:val="24"/>
        </w:rPr>
        <w:t xml:space="preserve">with regard to </w:t>
      </w:r>
      <w:r w:rsidR="000A472F">
        <w:rPr>
          <w:rFonts w:ascii="Arial" w:hAnsi="Arial" w:cs="Arial"/>
          <w:bCs/>
          <w:sz w:val="24"/>
          <w:szCs w:val="24"/>
        </w:rPr>
        <w:t>companies linked to the occupation of Palestine</w:t>
      </w:r>
      <w:r w:rsidR="00C67739">
        <w:rPr>
          <w:rFonts w:ascii="Arial" w:hAnsi="Arial" w:cs="Arial"/>
          <w:bCs/>
          <w:sz w:val="24"/>
          <w:szCs w:val="24"/>
        </w:rPr>
        <w:t>.</w:t>
      </w:r>
      <w:r w:rsidR="004520D3">
        <w:rPr>
          <w:rFonts w:ascii="Arial" w:hAnsi="Arial" w:cs="Arial"/>
          <w:bCs/>
          <w:sz w:val="24"/>
          <w:szCs w:val="24"/>
        </w:rPr>
        <w:t xml:space="preserve"> Within the debate, the then Convener of the Resources Committee, and member of the URC Trust, Revd Nick Mark, highlighted that there was little the denomination could undertake in term of divestment on this particular issue.</w:t>
      </w:r>
      <w:r w:rsidR="00C67739">
        <w:rPr>
          <w:rFonts w:ascii="Arial" w:hAnsi="Arial" w:cs="Arial"/>
          <w:bCs/>
          <w:sz w:val="24"/>
          <w:szCs w:val="24"/>
        </w:rPr>
        <w:t xml:space="preserve"> </w:t>
      </w:r>
      <w:r w:rsidR="00963A8D">
        <w:rPr>
          <w:rFonts w:ascii="Arial" w:hAnsi="Arial" w:cs="Arial"/>
          <w:bCs/>
          <w:sz w:val="24"/>
          <w:szCs w:val="24"/>
        </w:rPr>
        <w:t xml:space="preserve">The Synod Moderator was asked to </w:t>
      </w:r>
      <w:r w:rsidR="004520D3">
        <w:rPr>
          <w:rFonts w:ascii="Arial" w:hAnsi="Arial" w:cs="Arial"/>
          <w:bCs/>
          <w:sz w:val="24"/>
          <w:szCs w:val="24"/>
        </w:rPr>
        <w:t xml:space="preserve">write to the General Assembly Mission Committee (now Faith in Action committee) and ask </w:t>
      </w:r>
      <w:r w:rsidR="004520D3" w:rsidRPr="004520D3">
        <w:rPr>
          <w:rFonts w:ascii="Arial" w:hAnsi="Arial" w:cs="Arial"/>
          <w:bCs/>
          <w:sz w:val="24"/>
          <w:szCs w:val="24"/>
        </w:rPr>
        <w:t xml:space="preserve">how else we might act to put pressure on the Israeli government, if divestment </w:t>
      </w:r>
      <w:r w:rsidR="000310B9">
        <w:rPr>
          <w:rFonts w:ascii="Arial" w:hAnsi="Arial" w:cs="Arial"/>
          <w:bCs/>
          <w:sz w:val="24"/>
          <w:szCs w:val="24"/>
        </w:rPr>
        <w:t>was</w:t>
      </w:r>
      <w:r w:rsidR="004520D3" w:rsidRPr="004520D3">
        <w:rPr>
          <w:rFonts w:ascii="Arial" w:hAnsi="Arial" w:cs="Arial"/>
          <w:bCs/>
          <w:sz w:val="24"/>
          <w:szCs w:val="24"/>
        </w:rPr>
        <w:t xml:space="preserve"> not an option.</w:t>
      </w:r>
      <w:r w:rsidR="002465A7" w:rsidRPr="002465A7">
        <w:rPr>
          <w:rFonts w:ascii="Arial" w:hAnsi="Arial" w:cs="Arial"/>
          <w:bCs/>
          <w:sz w:val="24"/>
          <w:szCs w:val="24"/>
        </w:rPr>
        <w:t xml:space="preserve"> </w:t>
      </w:r>
      <w:r w:rsidR="002465A7">
        <w:rPr>
          <w:rFonts w:ascii="Arial" w:hAnsi="Arial" w:cs="Arial"/>
          <w:bCs/>
          <w:sz w:val="24"/>
          <w:szCs w:val="24"/>
        </w:rPr>
        <w:t>The Synod Mission Committee is bringing this resolution as a response to th</w:t>
      </w:r>
      <w:r w:rsidR="00DC765D">
        <w:rPr>
          <w:rFonts w:ascii="Arial" w:hAnsi="Arial" w:cs="Arial"/>
          <w:bCs/>
          <w:sz w:val="24"/>
          <w:szCs w:val="24"/>
        </w:rPr>
        <w:t xml:space="preserve">e </w:t>
      </w:r>
      <w:r w:rsidR="00C4410E">
        <w:rPr>
          <w:rFonts w:ascii="Arial" w:hAnsi="Arial" w:cs="Arial"/>
          <w:bCs/>
          <w:sz w:val="24"/>
          <w:szCs w:val="24"/>
        </w:rPr>
        <w:t>request</w:t>
      </w:r>
      <w:r w:rsidR="002465A7">
        <w:rPr>
          <w:rFonts w:ascii="Arial" w:hAnsi="Arial" w:cs="Arial"/>
          <w:bCs/>
          <w:sz w:val="24"/>
          <w:szCs w:val="24"/>
        </w:rPr>
        <w:t xml:space="preserve"> of the Synod </w:t>
      </w:r>
      <w:r w:rsidR="00C4410E">
        <w:rPr>
          <w:rFonts w:ascii="Arial" w:hAnsi="Arial" w:cs="Arial"/>
          <w:bCs/>
          <w:sz w:val="24"/>
          <w:szCs w:val="24"/>
        </w:rPr>
        <w:t>for</w:t>
      </w:r>
      <w:r w:rsidR="0030212B">
        <w:rPr>
          <w:rFonts w:ascii="Arial" w:hAnsi="Arial" w:cs="Arial"/>
          <w:bCs/>
          <w:sz w:val="24"/>
          <w:szCs w:val="24"/>
        </w:rPr>
        <w:t xml:space="preserve"> further way</w:t>
      </w:r>
      <w:r w:rsidR="00C4410E">
        <w:rPr>
          <w:rFonts w:ascii="Arial" w:hAnsi="Arial" w:cs="Arial"/>
          <w:bCs/>
          <w:sz w:val="24"/>
          <w:szCs w:val="24"/>
        </w:rPr>
        <w:t>s</w:t>
      </w:r>
      <w:r w:rsidR="0030212B">
        <w:rPr>
          <w:rFonts w:ascii="Arial" w:hAnsi="Arial" w:cs="Arial"/>
          <w:bCs/>
          <w:sz w:val="24"/>
          <w:szCs w:val="24"/>
        </w:rPr>
        <w:t xml:space="preserve"> in which pressure may be put on the Israeli Government.</w:t>
      </w:r>
    </w:p>
    <w:p w14:paraId="12B739A4" w14:textId="77777777" w:rsidR="00F33B34" w:rsidRDefault="00F33B34" w:rsidP="002465A7">
      <w:pPr>
        <w:rPr>
          <w:rFonts w:ascii="Arial" w:hAnsi="Arial" w:cs="Arial"/>
          <w:bCs/>
          <w:sz w:val="24"/>
          <w:szCs w:val="24"/>
        </w:rPr>
      </w:pPr>
    </w:p>
    <w:p w14:paraId="6FA5D2A4" w14:textId="74EA3B68" w:rsidR="002465A7" w:rsidRDefault="00F33B34" w:rsidP="002465A7">
      <w:pPr>
        <w:rPr>
          <w:rFonts w:ascii="Arial" w:hAnsi="Arial" w:cs="Arial"/>
          <w:bCs/>
          <w:sz w:val="24"/>
          <w:szCs w:val="24"/>
        </w:rPr>
      </w:pPr>
      <w:r>
        <w:rPr>
          <w:rFonts w:ascii="Arial" w:hAnsi="Arial" w:cs="Arial"/>
          <w:bCs/>
          <w:sz w:val="24"/>
          <w:szCs w:val="24"/>
        </w:rPr>
        <w:t xml:space="preserve">An overview of the United Reformed Church’s </w:t>
      </w:r>
      <w:r w:rsidR="0030212B">
        <w:rPr>
          <w:rFonts w:ascii="Arial" w:hAnsi="Arial" w:cs="Arial"/>
          <w:bCs/>
          <w:sz w:val="24"/>
          <w:szCs w:val="24"/>
        </w:rPr>
        <w:t xml:space="preserve"> </w:t>
      </w:r>
      <w:r>
        <w:rPr>
          <w:rFonts w:ascii="Arial" w:hAnsi="Arial" w:cs="Arial"/>
          <w:bCs/>
          <w:sz w:val="24"/>
          <w:szCs w:val="24"/>
        </w:rPr>
        <w:t>response to Isreal-Palestine issues is available via this link</w:t>
      </w:r>
    </w:p>
    <w:p w14:paraId="63B74A6A" w14:textId="1555CE90" w:rsidR="005C7F05" w:rsidRDefault="00F33B34">
      <w:pPr>
        <w:rPr>
          <w:rFonts w:ascii="Arial" w:hAnsi="Arial" w:cs="Arial"/>
          <w:bCs/>
          <w:sz w:val="24"/>
          <w:szCs w:val="24"/>
        </w:rPr>
      </w:pPr>
      <w:hyperlink r:id="rId9" w:history="1">
        <w:r w:rsidRPr="00F82C92">
          <w:rPr>
            <w:rStyle w:val="Hyperlink"/>
            <w:rFonts w:ascii="Arial" w:hAnsi="Arial" w:cs="Arial"/>
            <w:bCs/>
            <w:sz w:val="24"/>
            <w:szCs w:val="24"/>
          </w:rPr>
          <w:t>https://urc.org.uk/wp-content/uploads/2026/06/Overview-of-URC-response-to-Israel-and-Palestine-issues-updated-19-6-26.pdf</w:t>
        </w:r>
      </w:hyperlink>
    </w:p>
    <w:p w14:paraId="1815D0CF" w14:textId="77777777" w:rsidR="00F33B34" w:rsidRDefault="00F33B34">
      <w:pPr>
        <w:rPr>
          <w:rFonts w:ascii="Arial" w:hAnsi="Arial" w:cs="Arial"/>
          <w:bCs/>
          <w:sz w:val="24"/>
          <w:szCs w:val="24"/>
        </w:rPr>
      </w:pPr>
    </w:p>
    <w:p w14:paraId="333923B2" w14:textId="62EDEC4D" w:rsidR="00A82E23" w:rsidRDefault="00A82E23">
      <w:pPr>
        <w:rPr>
          <w:rFonts w:ascii="Arial" w:hAnsi="Arial" w:cs="Arial"/>
          <w:bCs/>
          <w:sz w:val="24"/>
          <w:szCs w:val="24"/>
        </w:rPr>
      </w:pPr>
      <w:r>
        <w:rPr>
          <w:rFonts w:ascii="Arial" w:hAnsi="Arial" w:cs="Arial"/>
          <w:bCs/>
          <w:sz w:val="24"/>
          <w:szCs w:val="24"/>
        </w:rPr>
        <w:t xml:space="preserve">Kairos </w:t>
      </w:r>
      <w:r w:rsidR="00C4410E">
        <w:rPr>
          <w:rFonts w:ascii="Arial" w:hAnsi="Arial" w:cs="Arial"/>
          <w:bCs/>
          <w:sz w:val="24"/>
          <w:szCs w:val="24"/>
        </w:rPr>
        <w:t>II</w:t>
      </w:r>
    </w:p>
    <w:p w14:paraId="3B291645" w14:textId="7B6503C9" w:rsidR="005C7F05" w:rsidRDefault="00A82E23">
      <w:pPr>
        <w:rPr>
          <w:rFonts w:ascii="Arial" w:hAnsi="Arial" w:cs="Arial"/>
          <w:bCs/>
          <w:sz w:val="24"/>
          <w:szCs w:val="24"/>
        </w:rPr>
      </w:pPr>
      <w:r>
        <w:rPr>
          <w:rFonts w:ascii="Arial" w:hAnsi="Arial" w:cs="Arial"/>
          <w:bCs/>
          <w:sz w:val="24"/>
          <w:szCs w:val="24"/>
        </w:rPr>
        <w:t xml:space="preserve">Later </w:t>
      </w:r>
      <w:r w:rsidR="00C4410E">
        <w:rPr>
          <w:rFonts w:ascii="Arial" w:hAnsi="Arial" w:cs="Arial"/>
          <w:bCs/>
          <w:sz w:val="24"/>
          <w:szCs w:val="24"/>
        </w:rPr>
        <w:t>in 2025</w:t>
      </w:r>
      <w:r>
        <w:rPr>
          <w:rFonts w:ascii="Arial" w:hAnsi="Arial" w:cs="Arial"/>
          <w:bCs/>
          <w:sz w:val="24"/>
          <w:szCs w:val="24"/>
        </w:rPr>
        <w:t xml:space="preserve">, </w:t>
      </w:r>
      <w:r w:rsidR="007A4B0C">
        <w:rPr>
          <w:rFonts w:ascii="Arial" w:hAnsi="Arial" w:cs="Arial"/>
          <w:bCs/>
          <w:sz w:val="24"/>
          <w:szCs w:val="24"/>
        </w:rPr>
        <w:t>and i</w:t>
      </w:r>
      <w:r w:rsidR="005C7F05" w:rsidRPr="005C7F05">
        <w:rPr>
          <w:rFonts w:ascii="Arial" w:hAnsi="Arial" w:cs="Arial"/>
          <w:bCs/>
          <w:sz w:val="24"/>
          <w:szCs w:val="24"/>
        </w:rPr>
        <w:t>n response to the events in Gaza since October 7, 2023, the Kairos Palestine movement issued a renewed call for justice through the release of a second document, Kairos II. The document was developed collaboratively by lay and ordained Palestinian Christians and underwent extensive review and editing within the Palestinian Christian community. Kairos II was launched at a conference at Bethlehem Bible College on Friday November 14, 2025, under the tagline ‘A Moment of Truth: Faith in a Time of Genocide.’</w:t>
      </w:r>
      <w:r w:rsidR="007A4B0C">
        <w:rPr>
          <w:rFonts w:ascii="Arial" w:hAnsi="Arial" w:cs="Arial"/>
          <w:bCs/>
          <w:sz w:val="24"/>
          <w:szCs w:val="24"/>
        </w:rPr>
        <w:t xml:space="preserve"> The full document can be accessed via this link</w:t>
      </w:r>
    </w:p>
    <w:p w14:paraId="6F27EA93" w14:textId="7C4F422B" w:rsidR="007A4B0C" w:rsidRDefault="001E1CD3">
      <w:pPr>
        <w:rPr>
          <w:rFonts w:ascii="Arial" w:hAnsi="Arial" w:cs="Arial"/>
          <w:bCs/>
          <w:sz w:val="24"/>
          <w:szCs w:val="24"/>
        </w:rPr>
      </w:pPr>
      <w:hyperlink r:id="rId10" w:history="1">
        <w:r w:rsidRPr="006F5D74">
          <w:rPr>
            <w:rStyle w:val="Hyperlink"/>
            <w:rFonts w:ascii="Arial" w:hAnsi="Arial" w:cs="Arial"/>
            <w:bCs/>
            <w:sz w:val="24"/>
            <w:szCs w:val="24"/>
          </w:rPr>
          <w:t>https://www.sabeel-kairos.org.uk/wp-content/uploads/2026/07/KP-2-Final-English.pdf</w:t>
        </w:r>
      </w:hyperlink>
    </w:p>
    <w:p w14:paraId="268603C8" w14:textId="0ACC460F" w:rsidR="00BC531E" w:rsidRPr="004431F8" w:rsidRDefault="00BC531E" w:rsidP="00BC531E">
      <w:pPr>
        <w:spacing w:line="240" w:lineRule="auto"/>
        <w:rPr>
          <w:rFonts w:ascii="Arial" w:hAnsi="Arial" w:cs="Arial"/>
          <w:sz w:val="24"/>
          <w:szCs w:val="24"/>
        </w:rPr>
      </w:pPr>
      <w:r>
        <w:rPr>
          <w:rFonts w:ascii="Arial" w:hAnsi="Arial" w:cs="Arial"/>
          <w:bCs/>
          <w:sz w:val="24"/>
          <w:szCs w:val="24"/>
        </w:rPr>
        <w:t>and concludes with these words, ‘</w:t>
      </w:r>
      <w:r w:rsidRPr="004431F8">
        <w:rPr>
          <w:rFonts w:ascii="Arial" w:hAnsi="Arial" w:cs="Arial"/>
          <w:sz w:val="24"/>
          <w:szCs w:val="24"/>
        </w:rPr>
        <w:t>From the heart of pain, genocide and displacement, we raise this cry, a prophetic cry of steadfastness. We declare our commitment to work for the good of this land and of all humanity on the basis of our shared humanity until the day we live free in our land together with all the inhabitants of the land in true peace and reconciliation founded on justice and equality for all God’s creation, where mercy and truth meet, and righteousness and peace kiss each other (Psalm 85:10).</w:t>
      </w:r>
    </w:p>
    <w:p w14:paraId="158683CF" w14:textId="6584D5F5" w:rsidR="00001D46" w:rsidRDefault="005C7F05">
      <w:pPr>
        <w:rPr>
          <w:rFonts w:ascii="Arial" w:hAnsi="Arial" w:cs="Arial"/>
          <w:bCs/>
          <w:sz w:val="24"/>
          <w:szCs w:val="24"/>
        </w:rPr>
      </w:pPr>
      <w:r w:rsidRPr="005C7F05">
        <w:rPr>
          <w:rFonts w:ascii="Arial" w:hAnsi="Arial" w:cs="Arial"/>
          <w:bCs/>
          <w:sz w:val="24"/>
          <w:szCs w:val="24"/>
        </w:rPr>
        <w:t>Palestinian Christian leaders are asking for a show of solidarity by supporting the Kairos II document, pressing the UK government to uphold international law, and opposing Israel’s proposed death penalty legislation for Palestinian prisoners. The Faith in Action Team therefore request</w:t>
      </w:r>
      <w:r w:rsidR="001E1CD3">
        <w:rPr>
          <w:rFonts w:ascii="Arial" w:hAnsi="Arial" w:cs="Arial"/>
          <w:bCs/>
          <w:sz w:val="24"/>
          <w:szCs w:val="24"/>
        </w:rPr>
        <w:t>ed</w:t>
      </w:r>
      <w:r w:rsidRPr="005C7F05">
        <w:rPr>
          <w:rFonts w:ascii="Arial" w:hAnsi="Arial" w:cs="Arial"/>
          <w:bCs/>
          <w:sz w:val="24"/>
          <w:szCs w:val="24"/>
        </w:rPr>
        <w:t xml:space="preserve"> that</w:t>
      </w:r>
      <w:r w:rsidR="001E1CD3">
        <w:rPr>
          <w:rFonts w:ascii="Arial" w:hAnsi="Arial" w:cs="Arial"/>
          <w:bCs/>
          <w:sz w:val="24"/>
          <w:szCs w:val="24"/>
        </w:rPr>
        <w:t xml:space="preserve"> </w:t>
      </w:r>
      <w:r w:rsidRPr="005C7F05">
        <w:rPr>
          <w:rFonts w:ascii="Arial" w:hAnsi="Arial" w:cs="Arial"/>
          <w:bCs/>
          <w:sz w:val="24"/>
          <w:szCs w:val="24"/>
        </w:rPr>
        <w:t>General Assembly</w:t>
      </w:r>
      <w:r w:rsidR="00C4410E">
        <w:rPr>
          <w:rFonts w:ascii="Arial" w:hAnsi="Arial" w:cs="Arial"/>
          <w:bCs/>
          <w:sz w:val="24"/>
          <w:szCs w:val="24"/>
        </w:rPr>
        <w:t xml:space="preserve"> meeting in July 2026 to</w:t>
      </w:r>
      <w:r w:rsidRPr="005C7F05">
        <w:rPr>
          <w:rFonts w:ascii="Arial" w:hAnsi="Arial" w:cs="Arial"/>
          <w:bCs/>
          <w:sz w:val="24"/>
          <w:szCs w:val="24"/>
        </w:rPr>
        <w:t xml:space="preserve"> commend the Kairos II document for prayerful study and engagement across </w:t>
      </w:r>
      <w:r w:rsidRPr="005C7F05">
        <w:rPr>
          <w:rFonts w:ascii="Arial" w:hAnsi="Arial" w:cs="Arial"/>
          <w:bCs/>
          <w:sz w:val="24"/>
          <w:szCs w:val="24"/>
        </w:rPr>
        <w:lastRenderedPageBreak/>
        <w:t>the councils of the Church</w:t>
      </w:r>
      <w:r w:rsidR="005F2744">
        <w:rPr>
          <w:rFonts w:ascii="Arial" w:hAnsi="Arial" w:cs="Arial"/>
          <w:bCs/>
          <w:sz w:val="24"/>
          <w:szCs w:val="24"/>
        </w:rPr>
        <w:t xml:space="preserve"> and </w:t>
      </w:r>
      <w:r w:rsidR="006B5BCF">
        <w:rPr>
          <w:rFonts w:ascii="Arial" w:hAnsi="Arial" w:cs="Arial"/>
          <w:bCs/>
          <w:sz w:val="24"/>
          <w:szCs w:val="24"/>
        </w:rPr>
        <w:t>committed</w:t>
      </w:r>
      <w:r w:rsidRPr="005C7F05">
        <w:rPr>
          <w:rFonts w:ascii="Arial" w:hAnsi="Arial" w:cs="Arial"/>
          <w:bCs/>
          <w:sz w:val="24"/>
          <w:szCs w:val="24"/>
        </w:rPr>
        <w:t xml:space="preserve"> </w:t>
      </w:r>
      <w:r w:rsidR="006B5BCF">
        <w:rPr>
          <w:rFonts w:ascii="Arial" w:hAnsi="Arial" w:cs="Arial"/>
          <w:bCs/>
          <w:sz w:val="24"/>
          <w:szCs w:val="24"/>
        </w:rPr>
        <w:t>to</w:t>
      </w:r>
      <w:r w:rsidRPr="005C7F05">
        <w:rPr>
          <w:rFonts w:ascii="Arial" w:hAnsi="Arial" w:cs="Arial"/>
          <w:bCs/>
          <w:sz w:val="24"/>
          <w:szCs w:val="24"/>
        </w:rPr>
        <w:t xml:space="preserve"> keep under review ways in which deep, ecumenical solidarity with </w:t>
      </w:r>
      <w:r w:rsidR="008449AA">
        <w:rPr>
          <w:rFonts w:ascii="Arial" w:hAnsi="Arial" w:cs="Arial"/>
          <w:bCs/>
          <w:sz w:val="24"/>
          <w:szCs w:val="24"/>
        </w:rPr>
        <w:t>the URCs</w:t>
      </w:r>
      <w:r w:rsidRPr="005C7F05">
        <w:rPr>
          <w:rFonts w:ascii="Arial" w:hAnsi="Arial" w:cs="Arial"/>
          <w:bCs/>
          <w:sz w:val="24"/>
          <w:szCs w:val="24"/>
        </w:rPr>
        <w:t xml:space="preserve"> partners in the region might be exercised and shared wherever possible, undertaking this solidarity in partnership within the broader Christian Community.</w:t>
      </w:r>
      <w:r w:rsidR="00001D46">
        <w:rPr>
          <w:rFonts w:ascii="Arial" w:hAnsi="Arial" w:cs="Arial"/>
          <w:bCs/>
          <w:sz w:val="24"/>
          <w:szCs w:val="24"/>
        </w:rPr>
        <w:t xml:space="preserve"> </w:t>
      </w:r>
    </w:p>
    <w:p w14:paraId="04D6E7FB" w14:textId="725A8A56" w:rsidR="00AE7EC1" w:rsidRDefault="00AE7EC1">
      <w:pPr>
        <w:rPr>
          <w:rFonts w:ascii="Arial" w:hAnsi="Arial" w:cs="Arial"/>
          <w:bCs/>
          <w:sz w:val="24"/>
          <w:szCs w:val="24"/>
        </w:rPr>
      </w:pPr>
      <w:r>
        <w:rPr>
          <w:rFonts w:ascii="Arial" w:hAnsi="Arial" w:cs="Arial"/>
          <w:bCs/>
          <w:sz w:val="24"/>
          <w:szCs w:val="24"/>
        </w:rPr>
        <w:t xml:space="preserve">In June 2026 a number of UK churches and agencies including the United </w:t>
      </w:r>
      <w:r w:rsidR="004431F8">
        <w:rPr>
          <w:rFonts w:ascii="Arial" w:hAnsi="Arial" w:cs="Arial"/>
          <w:bCs/>
          <w:sz w:val="24"/>
          <w:szCs w:val="24"/>
        </w:rPr>
        <w:t>Reformed</w:t>
      </w:r>
      <w:r>
        <w:rPr>
          <w:rFonts w:ascii="Arial" w:hAnsi="Arial" w:cs="Arial"/>
          <w:bCs/>
          <w:sz w:val="24"/>
          <w:szCs w:val="24"/>
        </w:rPr>
        <w:t xml:space="preserve"> Church </w:t>
      </w:r>
      <w:r w:rsidR="00484429">
        <w:rPr>
          <w:rFonts w:ascii="Arial" w:hAnsi="Arial" w:cs="Arial"/>
          <w:bCs/>
          <w:sz w:val="24"/>
          <w:szCs w:val="24"/>
        </w:rPr>
        <w:t>came together to form the Just Peace Coalition</w:t>
      </w:r>
      <w:r w:rsidR="00286FBC">
        <w:rPr>
          <w:rFonts w:ascii="Arial" w:hAnsi="Arial" w:cs="Arial"/>
          <w:bCs/>
          <w:sz w:val="24"/>
          <w:szCs w:val="24"/>
        </w:rPr>
        <w:t>,</w:t>
      </w:r>
      <w:r w:rsidR="003F4431">
        <w:rPr>
          <w:rFonts w:ascii="Arial" w:hAnsi="Arial" w:cs="Arial"/>
          <w:bCs/>
          <w:sz w:val="24"/>
          <w:szCs w:val="24"/>
        </w:rPr>
        <w:t xml:space="preserve"> </w:t>
      </w:r>
      <w:hyperlink r:id="rId11" w:history="1">
        <w:r w:rsidR="00C004D0" w:rsidRPr="006F5D74">
          <w:rPr>
            <w:rStyle w:val="Hyperlink"/>
            <w:rFonts w:ascii="Arial" w:hAnsi="Arial" w:cs="Arial"/>
            <w:bCs/>
            <w:sz w:val="24"/>
            <w:szCs w:val="24"/>
          </w:rPr>
          <w:t>https://justpeacecoalition.com</w:t>
        </w:r>
      </w:hyperlink>
      <w:r w:rsidR="00C004D0">
        <w:rPr>
          <w:rFonts w:ascii="Arial" w:hAnsi="Arial" w:cs="Arial"/>
          <w:bCs/>
          <w:sz w:val="24"/>
          <w:szCs w:val="24"/>
        </w:rPr>
        <w:t xml:space="preserve"> and the campaign Time to Act. </w:t>
      </w:r>
      <w:r w:rsidR="009C2FBF" w:rsidRPr="009C2FBF">
        <w:rPr>
          <w:rFonts w:ascii="Arial" w:hAnsi="Arial" w:cs="Arial"/>
          <w:bCs/>
          <w:sz w:val="24"/>
          <w:szCs w:val="24"/>
        </w:rPr>
        <w:t xml:space="preserve">Together, </w:t>
      </w:r>
      <w:r w:rsidR="009C2FBF">
        <w:rPr>
          <w:rFonts w:ascii="Arial" w:hAnsi="Arial" w:cs="Arial"/>
          <w:bCs/>
          <w:sz w:val="24"/>
          <w:szCs w:val="24"/>
        </w:rPr>
        <w:t xml:space="preserve">the coalition is </w:t>
      </w:r>
      <w:r w:rsidR="009C2FBF" w:rsidRPr="009C2FBF">
        <w:rPr>
          <w:rFonts w:ascii="Arial" w:hAnsi="Arial" w:cs="Arial"/>
          <w:bCs/>
          <w:sz w:val="24"/>
          <w:szCs w:val="24"/>
        </w:rPr>
        <w:t>inviting individuals, churches, and communities to commit to working and praying for a just peace for all who call the Holy Land home.</w:t>
      </w:r>
      <w:r w:rsidR="00CA5165">
        <w:rPr>
          <w:rFonts w:ascii="Arial" w:hAnsi="Arial" w:cs="Arial"/>
          <w:bCs/>
          <w:sz w:val="24"/>
          <w:szCs w:val="24"/>
        </w:rPr>
        <w:t xml:space="preserve"> In September </w:t>
      </w:r>
      <w:r w:rsidR="00D05A29">
        <w:rPr>
          <w:rFonts w:ascii="Arial" w:hAnsi="Arial" w:cs="Arial"/>
          <w:bCs/>
          <w:sz w:val="24"/>
          <w:szCs w:val="24"/>
        </w:rPr>
        <w:t xml:space="preserve">the Scottish partners in the Just Peace Coalition, </w:t>
      </w:r>
      <w:r w:rsidR="002D28D1">
        <w:rPr>
          <w:rFonts w:ascii="Arial" w:hAnsi="Arial" w:cs="Arial"/>
          <w:bCs/>
          <w:sz w:val="24"/>
          <w:szCs w:val="24"/>
        </w:rPr>
        <w:t xml:space="preserve">came together to create a Scottish launch </w:t>
      </w:r>
      <w:r w:rsidR="00DB7FA7">
        <w:rPr>
          <w:rFonts w:ascii="Arial" w:hAnsi="Arial" w:cs="Arial"/>
          <w:bCs/>
          <w:sz w:val="24"/>
          <w:szCs w:val="24"/>
        </w:rPr>
        <w:t xml:space="preserve">of the coalition </w:t>
      </w:r>
      <w:r w:rsidR="002D28D1">
        <w:rPr>
          <w:rFonts w:ascii="Arial" w:hAnsi="Arial" w:cs="Arial"/>
          <w:bCs/>
          <w:sz w:val="24"/>
          <w:szCs w:val="24"/>
        </w:rPr>
        <w:t xml:space="preserve">and resources to support this. The Synod Moderator has been involved in these conversations with the support of the Synod Mission Committee. </w:t>
      </w:r>
    </w:p>
    <w:p w14:paraId="751EF521" w14:textId="7AD477AC" w:rsidR="00DB7FA7" w:rsidRDefault="007B7293">
      <w:pPr>
        <w:rPr>
          <w:rFonts w:ascii="Arial" w:hAnsi="Arial" w:cs="Arial"/>
          <w:bCs/>
          <w:sz w:val="24"/>
          <w:szCs w:val="24"/>
        </w:rPr>
      </w:pPr>
      <w:r>
        <w:rPr>
          <w:rFonts w:ascii="Arial" w:hAnsi="Arial" w:cs="Arial"/>
          <w:bCs/>
          <w:sz w:val="24"/>
          <w:szCs w:val="24"/>
        </w:rPr>
        <w:t>The Mission committee is inviting Synod to confirm its support for the Just Peace Coalition and</w:t>
      </w:r>
      <w:r w:rsidR="009704B5">
        <w:rPr>
          <w:rFonts w:ascii="Arial" w:hAnsi="Arial" w:cs="Arial"/>
          <w:bCs/>
          <w:sz w:val="24"/>
          <w:szCs w:val="24"/>
        </w:rPr>
        <w:t xml:space="preserve"> welcome</w:t>
      </w:r>
      <w:r>
        <w:rPr>
          <w:rFonts w:ascii="Arial" w:hAnsi="Arial" w:cs="Arial"/>
          <w:bCs/>
          <w:sz w:val="24"/>
          <w:szCs w:val="24"/>
        </w:rPr>
        <w:t xml:space="preserve"> the Time to Act campaign</w:t>
      </w:r>
      <w:r w:rsidR="009704B5">
        <w:rPr>
          <w:rFonts w:ascii="Arial" w:hAnsi="Arial" w:cs="Arial"/>
          <w:bCs/>
          <w:sz w:val="24"/>
          <w:szCs w:val="24"/>
        </w:rPr>
        <w:t xml:space="preserve"> and the possibi</w:t>
      </w:r>
      <w:r w:rsidR="008449AA">
        <w:rPr>
          <w:rFonts w:ascii="Arial" w:hAnsi="Arial" w:cs="Arial"/>
          <w:bCs/>
          <w:sz w:val="24"/>
          <w:szCs w:val="24"/>
        </w:rPr>
        <w:t>l</w:t>
      </w:r>
      <w:r w:rsidR="009704B5">
        <w:rPr>
          <w:rFonts w:ascii="Arial" w:hAnsi="Arial" w:cs="Arial"/>
          <w:bCs/>
          <w:sz w:val="24"/>
          <w:szCs w:val="24"/>
        </w:rPr>
        <w:t>ity of future working together with the coalition partners in Scotland. It is also invit</w:t>
      </w:r>
      <w:r w:rsidR="00E37404">
        <w:rPr>
          <w:rFonts w:ascii="Arial" w:hAnsi="Arial" w:cs="Arial"/>
          <w:bCs/>
          <w:sz w:val="24"/>
          <w:szCs w:val="24"/>
        </w:rPr>
        <w:t>ing</w:t>
      </w:r>
      <w:r w:rsidR="009704B5">
        <w:rPr>
          <w:rFonts w:ascii="Arial" w:hAnsi="Arial" w:cs="Arial"/>
          <w:bCs/>
          <w:sz w:val="24"/>
          <w:szCs w:val="24"/>
        </w:rPr>
        <w:t xml:space="preserve"> Synod to support</w:t>
      </w:r>
      <w:r>
        <w:rPr>
          <w:rFonts w:ascii="Arial" w:hAnsi="Arial" w:cs="Arial"/>
          <w:bCs/>
          <w:sz w:val="24"/>
          <w:szCs w:val="24"/>
        </w:rPr>
        <w:t xml:space="preserve">  the </w:t>
      </w:r>
      <w:r w:rsidR="009704B5">
        <w:rPr>
          <w:rFonts w:ascii="Arial" w:hAnsi="Arial" w:cs="Arial"/>
          <w:bCs/>
          <w:sz w:val="24"/>
          <w:szCs w:val="24"/>
        </w:rPr>
        <w:t>G</w:t>
      </w:r>
      <w:r>
        <w:rPr>
          <w:rFonts w:ascii="Arial" w:hAnsi="Arial" w:cs="Arial"/>
          <w:bCs/>
          <w:sz w:val="24"/>
          <w:szCs w:val="24"/>
        </w:rPr>
        <w:t xml:space="preserve">eneral Assembly </w:t>
      </w:r>
      <w:r w:rsidR="00E37404">
        <w:rPr>
          <w:rFonts w:ascii="Arial" w:hAnsi="Arial" w:cs="Arial"/>
          <w:bCs/>
          <w:sz w:val="24"/>
          <w:szCs w:val="24"/>
        </w:rPr>
        <w:t>res</w:t>
      </w:r>
      <w:r w:rsidR="006005D8">
        <w:rPr>
          <w:rFonts w:ascii="Arial" w:hAnsi="Arial" w:cs="Arial"/>
          <w:bCs/>
          <w:sz w:val="24"/>
          <w:szCs w:val="24"/>
        </w:rPr>
        <w:t>o</w:t>
      </w:r>
      <w:r w:rsidR="00E37404">
        <w:rPr>
          <w:rFonts w:ascii="Arial" w:hAnsi="Arial" w:cs="Arial"/>
          <w:bCs/>
          <w:sz w:val="24"/>
          <w:szCs w:val="24"/>
        </w:rPr>
        <w:t>lution</w:t>
      </w:r>
      <w:r w:rsidR="009704B5">
        <w:rPr>
          <w:rFonts w:ascii="Arial" w:hAnsi="Arial" w:cs="Arial"/>
          <w:bCs/>
          <w:sz w:val="24"/>
          <w:szCs w:val="24"/>
        </w:rPr>
        <w:t xml:space="preserve"> concerning Kairos </w:t>
      </w:r>
      <w:r w:rsidR="000D4C98">
        <w:rPr>
          <w:rFonts w:ascii="Arial" w:hAnsi="Arial" w:cs="Arial"/>
          <w:bCs/>
          <w:sz w:val="24"/>
          <w:szCs w:val="24"/>
        </w:rPr>
        <w:t xml:space="preserve">II and commits to supporting local congregations in engaging with the document and the issues it raises. The committee plans to hold an online </w:t>
      </w:r>
      <w:r w:rsidR="00D64D6A">
        <w:rPr>
          <w:rFonts w:ascii="Arial" w:hAnsi="Arial" w:cs="Arial"/>
          <w:bCs/>
          <w:sz w:val="24"/>
          <w:szCs w:val="24"/>
        </w:rPr>
        <w:t>meeting using the congregational discussion material provided by ecumenical partners</w:t>
      </w:r>
      <w:r w:rsidR="00290108">
        <w:rPr>
          <w:rFonts w:ascii="Arial" w:hAnsi="Arial" w:cs="Arial"/>
          <w:bCs/>
          <w:sz w:val="24"/>
          <w:szCs w:val="24"/>
        </w:rPr>
        <w:t xml:space="preserve"> during Advent</w:t>
      </w:r>
      <w:r w:rsidR="00BF6FFB">
        <w:rPr>
          <w:rFonts w:ascii="Arial" w:hAnsi="Arial" w:cs="Arial"/>
          <w:bCs/>
          <w:sz w:val="24"/>
          <w:szCs w:val="24"/>
        </w:rPr>
        <w:t xml:space="preserve">. </w:t>
      </w:r>
    </w:p>
    <w:p w14:paraId="3B4166C1" w14:textId="77777777" w:rsidR="004431F8" w:rsidRDefault="004431F8">
      <w:pPr>
        <w:rPr>
          <w:rFonts w:ascii="Arial" w:hAnsi="Arial" w:cs="Arial"/>
          <w:bCs/>
          <w:sz w:val="24"/>
          <w:szCs w:val="24"/>
        </w:rPr>
      </w:pPr>
    </w:p>
    <w:p w14:paraId="13BD7DA9" w14:textId="77777777" w:rsidR="00001D46" w:rsidRDefault="00001D46">
      <w:pPr>
        <w:rPr>
          <w:rFonts w:ascii="Arial" w:hAnsi="Arial" w:cs="Arial"/>
          <w:bCs/>
          <w:sz w:val="24"/>
          <w:szCs w:val="24"/>
        </w:rPr>
      </w:pPr>
    </w:p>
    <w:p w14:paraId="0E6D266F" w14:textId="4E002C6D" w:rsidR="005C7F05" w:rsidRPr="005C7F05" w:rsidRDefault="005C7F05">
      <w:pPr>
        <w:rPr>
          <w:rFonts w:ascii="Arial" w:hAnsi="Arial" w:cs="Arial"/>
          <w:bCs/>
          <w:sz w:val="24"/>
          <w:szCs w:val="24"/>
        </w:rPr>
      </w:pPr>
    </w:p>
    <w:sectPr w:rsidR="005C7F05" w:rsidRPr="005C7F0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70F0"/>
    <w:multiLevelType w:val="hybridMultilevel"/>
    <w:tmpl w:val="C3F296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B66332"/>
    <w:multiLevelType w:val="hybridMultilevel"/>
    <w:tmpl w:val="96F6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F0012B"/>
    <w:multiLevelType w:val="hybridMultilevel"/>
    <w:tmpl w:val="22E4F3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3062556"/>
    <w:multiLevelType w:val="hybridMultilevel"/>
    <w:tmpl w:val="8C588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AB030D"/>
    <w:multiLevelType w:val="hybridMultilevel"/>
    <w:tmpl w:val="B61828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2476541">
    <w:abstractNumId w:val="3"/>
  </w:num>
  <w:num w:numId="2" w16cid:durableId="1875262995">
    <w:abstractNumId w:val="2"/>
  </w:num>
  <w:num w:numId="3" w16cid:durableId="1660964107">
    <w:abstractNumId w:val="4"/>
  </w:num>
  <w:num w:numId="4" w16cid:durableId="993072268">
    <w:abstractNumId w:val="0"/>
  </w:num>
  <w:num w:numId="5" w16cid:durableId="13388494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615"/>
    <w:rsid w:val="00001D46"/>
    <w:rsid w:val="000310B9"/>
    <w:rsid w:val="000530C1"/>
    <w:rsid w:val="00074743"/>
    <w:rsid w:val="00080DF7"/>
    <w:rsid w:val="000A3CB0"/>
    <w:rsid w:val="000A472F"/>
    <w:rsid w:val="000C3460"/>
    <w:rsid w:val="000D2A04"/>
    <w:rsid w:val="000D4C98"/>
    <w:rsid w:val="000E00FB"/>
    <w:rsid w:val="000E4C88"/>
    <w:rsid w:val="001009D0"/>
    <w:rsid w:val="00101797"/>
    <w:rsid w:val="001111D0"/>
    <w:rsid w:val="00112B84"/>
    <w:rsid w:val="001166F6"/>
    <w:rsid w:val="001702D9"/>
    <w:rsid w:val="001740E5"/>
    <w:rsid w:val="00177156"/>
    <w:rsid w:val="001E0EA5"/>
    <w:rsid w:val="001E1CD3"/>
    <w:rsid w:val="0021412C"/>
    <w:rsid w:val="002465A7"/>
    <w:rsid w:val="00255710"/>
    <w:rsid w:val="00272205"/>
    <w:rsid w:val="00286FBC"/>
    <w:rsid w:val="00290108"/>
    <w:rsid w:val="00292561"/>
    <w:rsid w:val="002D28D1"/>
    <w:rsid w:val="002F581D"/>
    <w:rsid w:val="0030212B"/>
    <w:rsid w:val="0030580E"/>
    <w:rsid w:val="00305863"/>
    <w:rsid w:val="00316F42"/>
    <w:rsid w:val="00326DD8"/>
    <w:rsid w:val="00354161"/>
    <w:rsid w:val="00372F76"/>
    <w:rsid w:val="00386C1C"/>
    <w:rsid w:val="003E755C"/>
    <w:rsid w:val="003F4431"/>
    <w:rsid w:val="00400ED9"/>
    <w:rsid w:val="00411737"/>
    <w:rsid w:val="004402E9"/>
    <w:rsid w:val="004431F8"/>
    <w:rsid w:val="004520D3"/>
    <w:rsid w:val="00484429"/>
    <w:rsid w:val="004B3884"/>
    <w:rsid w:val="004C4898"/>
    <w:rsid w:val="004E2FB3"/>
    <w:rsid w:val="004E5C31"/>
    <w:rsid w:val="004F3F2F"/>
    <w:rsid w:val="00502523"/>
    <w:rsid w:val="00505595"/>
    <w:rsid w:val="00514443"/>
    <w:rsid w:val="00521615"/>
    <w:rsid w:val="0053064A"/>
    <w:rsid w:val="00540052"/>
    <w:rsid w:val="0054798E"/>
    <w:rsid w:val="00573721"/>
    <w:rsid w:val="005B3D1F"/>
    <w:rsid w:val="005C7F05"/>
    <w:rsid w:val="005D306F"/>
    <w:rsid w:val="005F2744"/>
    <w:rsid w:val="005F67F8"/>
    <w:rsid w:val="006005D8"/>
    <w:rsid w:val="006709B0"/>
    <w:rsid w:val="00697DE0"/>
    <w:rsid w:val="006B5BCF"/>
    <w:rsid w:val="006E2D1B"/>
    <w:rsid w:val="007476BE"/>
    <w:rsid w:val="007A4B0C"/>
    <w:rsid w:val="007B651B"/>
    <w:rsid w:val="007B7293"/>
    <w:rsid w:val="00837AEA"/>
    <w:rsid w:val="008449AA"/>
    <w:rsid w:val="00845CA6"/>
    <w:rsid w:val="00866A40"/>
    <w:rsid w:val="00875FEE"/>
    <w:rsid w:val="008B3932"/>
    <w:rsid w:val="008C16CF"/>
    <w:rsid w:val="00914717"/>
    <w:rsid w:val="00926576"/>
    <w:rsid w:val="00963A8D"/>
    <w:rsid w:val="009704B5"/>
    <w:rsid w:val="009709F0"/>
    <w:rsid w:val="00971527"/>
    <w:rsid w:val="00991CEA"/>
    <w:rsid w:val="009956B0"/>
    <w:rsid w:val="009A005B"/>
    <w:rsid w:val="009A3DBE"/>
    <w:rsid w:val="009C2FBF"/>
    <w:rsid w:val="009E3605"/>
    <w:rsid w:val="009E47CA"/>
    <w:rsid w:val="009F0BA0"/>
    <w:rsid w:val="00A05D10"/>
    <w:rsid w:val="00A377A2"/>
    <w:rsid w:val="00A7486F"/>
    <w:rsid w:val="00A7713E"/>
    <w:rsid w:val="00A82E23"/>
    <w:rsid w:val="00AB4AE2"/>
    <w:rsid w:val="00AD1C7B"/>
    <w:rsid w:val="00AE306B"/>
    <w:rsid w:val="00AE7EC1"/>
    <w:rsid w:val="00B07F37"/>
    <w:rsid w:val="00B21ECA"/>
    <w:rsid w:val="00B70D9C"/>
    <w:rsid w:val="00B8205A"/>
    <w:rsid w:val="00B8224A"/>
    <w:rsid w:val="00BA31A5"/>
    <w:rsid w:val="00BA3AC0"/>
    <w:rsid w:val="00BB0C03"/>
    <w:rsid w:val="00BB3E93"/>
    <w:rsid w:val="00BC531E"/>
    <w:rsid w:val="00BD2697"/>
    <w:rsid w:val="00BD77CB"/>
    <w:rsid w:val="00BF3769"/>
    <w:rsid w:val="00BF6FFB"/>
    <w:rsid w:val="00C004D0"/>
    <w:rsid w:val="00C4410E"/>
    <w:rsid w:val="00C5311E"/>
    <w:rsid w:val="00C67739"/>
    <w:rsid w:val="00C94F0E"/>
    <w:rsid w:val="00CA3B97"/>
    <w:rsid w:val="00CA5165"/>
    <w:rsid w:val="00CA6F34"/>
    <w:rsid w:val="00CE0947"/>
    <w:rsid w:val="00D05A29"/>
    <w:rsid w:val="00D0735C"/>
    <w:rsid w:val="00D0770C"/>
    <w:rsid w:val="00D41BF0"/>
    <w:rsid w:val="00D45A69"/>
    <w:rsid w:val="00D64D6A"/>
    <w:rsid w:val="00D91323"/>
    <w:rsid w:val="00D97390"/>
    <w:rsid w:val="00DB6AC0"/>
    <w:rsid w:val="00DB7FA7"/>
    <w:rsid w:val="00DC765D"/>
    <w:rsid w:val="00DF3D2A"/>
    <w:rsid w:val="00E117BD"/>
    <w:rsid w:val="00E237F8"/>
    <w:rsid w:val="00E37404"/>
    <w:rsid w:val="00E63474"/>
    <w:rsid w:val="00E80416"/>
    <w:rsid w:val="00E974B1"/>
    <w:rsid w:val="00F0322F"/>
    <w:rsid w:val="00F33B34"/>
    <w:rsid w:val="00F34AAE"/>
    <w:rsid w:val="00F42E0D"/>
    <w:rsid w:val="00F5258E"/>
    <w:rsid w:val="00F54B8B"/>
    <w:rsid w:val="00F564DF"/>
    <w:rsid w:val="00F577B1"/>
    <w:rsid w:val="00F80253"/>
    <w:rsid w:val="00F825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3F13"/>
  <w15:chartTrackingRefBased/>
  <w15:docId w15:val="{A98E6DCA-9E01-4DCD-8011-1F5789B6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65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16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B651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0C3460"/>
    <w:pPr>
      <w:ind w:left="720"/>
      <w:contextualSpacing/>
    </w:pPr>
  </w:style>
  <w:style w:type="character" w:styleId="Hyperlink">
    <w:name w:val="Hyperlink"/>
    <w:basedOn w:val="DefaultParagraphFont"/>
    <w:uiPriority w:val="99"/>
    <w:unhideWhenUsed/>
    <w:rsid w:val="00BA31A5"/>
    <w:rPr>
      <w:color w:val="0563C1" w:themeColor="hyperlink"/>
      <w:u w:val="single"/>
    </w:rPr>
  </w:style>
  <w:style w:type="character" w:styleId="UnresolvedMention">
    <w:name w:val="Unresolved Mention"/>
    <w:basedOn w:val="DefaultParagraphFont"/>
    <w:uiPriority w:val="99"/>
    <w:semiHidden/>
    <w:unhideWhenUsed/>
    <w:rsid w:val="00BA31A5"/>
    <w:rPr>
      <w:color w:val="605E5C"/>
      <w:shd w:val="clear" w:color="auto" w:fill="E1DFDD"/>
    </w:rPr>
  </w:style>
  <w:style w:type="character" w:styleId="FollowedHyperlink">
    <w:name w:val="FollowedHyperlink"/>
    <w:basedOn w:val="DefaultParagraphFont"/>
    <w:uiPriority w:val="99"/>
    <w:semiHidden/>
    <w:unhideWhenUsed/>
    <w:rsid w:val="005306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54121">
      <w:bodyDiv w:val="1"/>
      <w:marLeft w:val="0"/>
      <w:marRight w:val="0"/>
      <w:marTop w:val="0"/>
      <w:marBottom w:val="0"/>
      <w:divBdr>
        <w:top w:val="none" w:sz="0" w:space="0" w:color="auto"/>
        <w:left w:val="none" w:sz="0" w:space="0" w:color="auto"/>
        <w:bottom w:val="none" w:sz="0" w:space="0" w:color="auto"/>
        <w:right w:val="none" w:sz="0" w:space="0" w:color="auto"/>
      </w:divBdr>
    </w:div>
    <w:div w:id="385762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justpeacecoalition.com" TargetMode="External"/><Relationship Id="rId5" Type="http://schemas.openxmlformats.org/officeDocument/2006/relationships/styles" Target="styles.xml"/><Relationship Id="rId10" Type="http://schemas.openxmlformats.org/officeDocument/2006/relationships/hyperlink" Target="https://www.sabeel-kairos.org.uk/wp-content/uploads/2026/07/KP-2-Final-English.pdf" TargetMode="External"/><Relationship Id="rId4" Type="http://schemas.openxmlformats.org/officeDocument/2006/relationships/numbering" Target="numbering.xml"/><Relationship Id="rId9" Type="http://schemas.openxmlformats.org/officeDocument/2006/relationships/hyperlink" Target="https://urc.org.uk/wp-content/uploads/2026/06/Overview-of-URC-response-to-Israel-and-Palestine-issues-updated-19-6-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d5b47d-624f-4a06-a11e-eb274a15c8df">
      <Terms xmlns="http://schemas.microsoft.com/office/infopath/2007/PartnerControls"/>
    </lcf76f155ced4ddcb4097134ff3c332f>
    <TaxCatchAll xmlns="1c0f4618-ef30-4c04-ba59-b32c167f45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BDB8649262484F9D492D35F3A21DC3" ma:contentTypeVersion="18" ma:contentTypeDescription="Create a new document." ma:contentTypeScope="" ma:versionID="0ac1ab541fe42491481d117f2a03c6ed">
  <xsd:schema xmlns:xsd="http://www.w3.org/2001/XMLSchema" xmlns:xs="http://www.w3.org/2001/XMLSchema" xmlns:p="http://schemas.microsoft.com/office/2006/metadata/properties" xmlns:ns2="54d5b47d-624f-4a06-a11e-eb274a15c8df" xmlns:ns3="1c0f4618-ef30-4c04-ba59-b32c167f45c0" targetNamespace="http://schemas.microsoft.com/office/2006/metadata/properties" ma:root="true" ma:fieldsID="9f4f85a3516d2b430e0f820485e902e9" ns2:_="" ns3:_="">
    <xsd:import namespace="54d5b47d-624f-4a06-a11e-eb274a15c8df"/>
    <xsd:import namespace="1c0f4618-ef30-4c04-ba59-b32c167f45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d5b47d-624f-4a06-a11e-eb274a15c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4bc8ef5-5902-4dfd-9ea9-4aec35f765a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0f4618-ef30-4c04-ba59-b32c167f45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42789a0-ffe7-41f3-b8e3-075213c5fa79}" ma:internalName="TaxCatchAll" ma:showField="CatchAllData" ma:web="1c0f4618-ef30-4c04-ba59-b32c167f4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A76EE3-81A1-425A-AE3F-566E86D25A02}">
  <ds:schemaRefs>
    <ds:schemaRef ds:uri="http://schemas.microsoft.com/office/2006/metadata/properties"/>
    <ds:schemaRef ds:uri="http://schemas.microsoft.com/office/infopath/2007/PartnerControls"/>
    <ds:schemaRef ds:uri="54d5b47d-624f-4a06-a11e-eb274a15c8df"/>
    <ds:schemaRef ds:uri="1c0f4618-ef30-4c04-ba59-b32c167f45c0"/>
  </ds:schemaRefs>
</ds:datastoreItem>
</file>

<file path=customXml/itemProps2.xml><?xml version="1.0" encoding="utf-8"?>
<ds:datastoreItem xmlns:ds="http://schemas.openxmlformats.org/officeDocument/2006/customXml" ds:itemID="{7136D56A-63C8-4EB2-BCE5-B3D9DF3E14B9}">
  <ds:schemaRefs>
    <ds:schemaRef ds:uri="http://schemas.microsoft.com/sharepoint/v3/contenttype/forms"/>
  </ds:schemaRefs>
</ds:datastoreItem>
</file>

<file path=customXml/itemProps3.xml><?xml version="1.0" encoding="utf-8"?>
<ds:datastoreItem xmlns:ds="http://schemas.openxmlformats.org/officeDocument/2006/customXml" ds:itemID="{051B12F8-8D57-4AFE-8A61-41D1F5CD4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d5b47d-624f-4a06-a11e-eb274a15c8df"/>
    <ds:schemaRef ds:uri="1c0f4618-ef30-4c04-ba59-b32c167f4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820</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United Reformed Church National Synod of Scotland</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Adamson</dc:creator>
  <cp:keywords/>
  <dc:description/>
  <cp:lastModifiedBy>Gemma Walker</cp:lastModifiedBy>
  <cp:revision>3</cp:revision>
  <dcterms:created xsi:type="dcterms:W3CDTF">2026-09-16T15:26:00Z</dcterms:created>
  <dcterms:modified xsi:type="dcterms:W3CDTF">2026-09-17T10:43:00Z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0x0101004DBDB8649262484F9D492D35F3A21DC3</vt:lpwstr>
  </property>
</Properties>
</file>