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8070" w14:textId="4427E7A9" w:rsidR="009D0CD8" w:rsidRPr="006C014F" w:rsidRDefault="008D2AD4" w:rsidP="009D0CD8">
      <w:pPr>
        <w:spacing w:after="120"/>
        <w:ind w:right="282"/>
        <w:rPr>
          <w:rFonts w:ascii="Aptos" w:hAnsi="Aptos" w:cstheme="minorHAnsi"/>
          <w:i/>
          <w:iCs/>
          <w:szCs w:val="22"/>
        </w:rPr>
      </w:pPr>
      <w:r w:rsidRPr="006C014F">
        <w:rPr>
          <w:rFonts w:ascii="Aptos" w:hAnsi="Aptos" w:cstheme="minorHAnsi"/>
          <w:i/>
          <w:iCs/>
          <w:szCs w:val="22"/>
        </w:rPr>
        <w:t>[Date]</w:t>
      </w:r>
    </w:p>
    <w:p w14:paraId="0BE552F3" w14:textId="77777777" w:rsidR="009D0CD8" w:rsidRPr="006C014F" w:rsidRDefault="009D0CD8" w:rsidP="009D0CD8">
      <w:pPr>
        <w:spacing w:after="120"/>
        <w:ind w:right="282"/>
        <w:rPr>
          <w:rFonts w:ascii="Aptos" w:hAnsi="Aptos" w:cstheme="minorHAnsi"/>
          <w:szCs w:val="22"/>
        </w:rPr>
      </w:pPr>
    </w:p>
    <w:p w14:paraId="77ABDD43" w14:textId="77777777" w:rsidR="009D0CD8" w:rsidRPr="006C014F" w:rsidRDefault="009D0CD8" w:rsidP="009D0CD8">
      <w:pPr>
        <w:spacing w:after="120"/>
        <w:ind w:right="282"/>
        <w:rPr>
          <w:rFonts w:ascii="Aptos" w:hAnsi="Aptos" w:cstheme="minorHAnsi"/>
          <w:szCs w:val="22"/>
        </w:rPr>
      </w:pPr>
      <w:r w:rsidRPr="006C014F">
        <w:rPr>
          <w:rFonts w:ascii="Aptos" w:hAnsi="Aptos" w:cstheme="minorHAnsi"/>
          <w:szCs w:val="22"/>
        </w:rPr>
        <w:t>To the Program Manager,</w:t>
      </w:r>
    </w:p>
    <w:p w14:paraId="7BE43E81" w14:textId="77777777" w:rsidR="00213F21" w:rsidRPr="006C014F" w:rsidRDefault="00213F21" w:rsidP="009D0CD8">
      <w:pPr>
        <w:spacing w:after="120"/>
        <w:ind w:right="282"/>
        <w:rPr>
          <w:rFonts w:ascii="Aptos" w:hAnsi="Aptos" w:cstheme="minorHAnsi"/>
          <w:szCs w:val="22"/>
        </w:rPr>
      </w:pPr>
    </w:p>
    <w:p w14:paraId="08DCBEC9" w14:textId="77777777" w:rsidR="00B71F38" w:rsidRPr="006C014F" w:rsidRDefault="00604C68" w:rsidP="009D0CD8">
      <w:pPr>
        <w:spacing w:after="120"/>
        <w:ind w:right="282"/>
        <w:rPr>
          <w:rFonts w:ascii="Aptos" w:hAnsi="Aptos" w:cstheme="minorHAnsi"/>
          <w:szCs w:val="22"/>
          <w:highlight w:val="green"/>
        </w:rPr>
      </w:pPr>
      <w:r w:rsidRPr="006C014F">
        <w:rPr>
          <w:rFonts w:ascii="Aptos" w:hAnsi="Aptos" w:cstheme="minorHAnsi"/>
          <w:szCs w:val="22"/>
          <w:highlight w:val="green"/>
        </w:rPr>
        <w:t xml:space="preserve">Re: </w:t>
      </w:r>
      <w:r w:rsidR="00B71F38" w:rsidRPr="006C014F">
        <w:rPr>
          <w:rFonts w:ascii="Aptos" w:hAnsi="Aptos" w:cstheme="minorHAnsi"/>
          <w:i/>
          <w:iCs/>
          <w:szCs w:val="22"/>
          <w:highlight w:val="green"/>
        </w:rPr>
        <w:t>[Insert grant opportunity name]</w:t>
      </w:r>
    </w:p>
    <w:p w14:paraId="0700B453" w14:textId="77777777" w:rsidR="00B71F38" w:rsidRPr="006C014F" w:rsidRDefault="009D0CD8" w:rsidP="009D0CD8">
      <w:pPr>
        <w:spacing w:after="120"/>
        <w:ind w:right="282"/>
        <w:rPr>
          <w:rFonts w:ascii="Aptos" w:hAnsi="Aptos" w:cstheme="minorHAnsi"/>
          <w:i/>
          <w:iCs/>
          <w:szCs w:val="22"/>
          <w:highlight w:val="green"/>
        </w:rPr>
      </w:pPr>
      <w:r w:rsidRPr="006C014F">
        <w:rPr>
          <w:rFonts w:ascii="Aptos" w:hAnsi="Aptos" w:cstheme="minorHAnsi"/>
          <w:szCs w:val="22"/>
          <w:highlight w:val="green"/>
        </w:rPr>
        <w:t xml:space="preserve">Application ID </w:t>
      </w:r>
      <w:r w:rsidR="00FE7EFA" w:rsidRPr="006C014F">
        <w:rPr>
          <w:rFonts w:ascii="Aptos" w:hAnsi="Aptos" w:cstheme="minorHAnsi"/>
          <w:i/>
          <w:iCs/>
          <w:szCs w:val="22"/>
          <w:highlight w:val="green"/>
        </w:rPr>
        <w:t>[</w:t>
      </w:r>
      <w:proofErr w:type="spellStart"/>
      <w:r w:rsidR="008663A2" w:rsidRPr="006C014F">
        <w:rPr>
          <w:rFonts w:ascii="Aptos" w:hAnsi="Aptos" w:cstheme="minorHAnsi"/>
          <w:i/>
          <w:iCs/>
          <w:szCs w:val="22"/>
          <w:highlight w:val="green"/>
        </w:rPr>
        <w:t>xxxxxx</w:t>
      </w:r>
      <w:proofErr w:type="spellEnd"/>
      <w:r w:rsidR="008663A2" w:rsidRPr="006C014F">
        <w:rPr>
          <w:rFonts w:ascii="Aptos" w:hAnsi="Aptos" w:cstheme="minorHAnsi"/>
          <w:i/>
          <w:iCs/>
          <w:szCs w:val="22"/>
          <w:highlight w:val="green"/>
        </w:rPr>
        <w:t>]</w:t>
      </w:r>
    </w:p>
    <w:p w14:paraId="6FE1BD54" w14:textId="0D2BAD00" w:rsidR="00B71F38" w:rsidRPr="006C014F" w:rsidRDefault="00B71F38" w:rsidP="009D0CD8">
      <w:pPr>
        <w:spacing w:after="120"/>
        <w:ind w:right="282"/>
        <w:rPr>
          <w:rFonts w:ascii="Aptos" w:hAnsi="Aptos" w:cstheme="minorHAnsi"/>
          <w:szCs w:val="22"/>
          <w:highlight w:val="green"/>
        </w:rPr>
      </w:pPr>
      <w:r w:rsidRPr="006C014F">
        <w:rPr>
          <w:rFonts w:ascii="Aptos" w:hAnsi="Aptos" w:cstheme="minorHAnsi"/>
          <w:i/>
          <w:iCs/>
          <w:szCs w:val="22"/>
          <w:highlight w:val="green"/>
        </w:rPr>
        <w:t xml:space="preserve">Application </w:t>
      </w:r>
      <w:r w:rsidR="009D0CD8" w:rsidRPr="006C014F">
        <w:rPr>
          <w:rFonts w:ascii="Aptos" w:hAnsi="Aptos" w:cstheme="minorHAnsi"/>
          <w:i/>
          <w:iCs/>
          <w:szCs w:val="22"/>
          <w:highlight w:val="green"/>
        </w:rPr>
        <w:t>title</w:t>
      </w:r>
      <w:r w:rsidRPr="006C014F">
        <w:rPr>
          <w:rFonts w:ascii="Aptos" w:hAnsi="Aptos" w:cstheme="minorHAnsi"/>
          <w:i/>
          <w:iCs/>
          <w:szCs w:val="22"/>
          <w:highlight w:val="green"/>
        </w:rPr>
        <w:t>:</w:t>
      </w:r>
      <w:r w:rsidR="009D0CD8" w:rsidRPr="006C014F">
        <w:rPr>
          <w:rFonts w:ascii="Aptos" w:hAnsi="Aptos" w:cstheme="minorHAnsi"/>
          <w:szCs w:val="22"/>
          <w:highlight w:val="green"/>
        </w:rPr>
        <w:t xml:space="preserve"> </w:t>
      </w:r>
      <w:r w:rsidR="005424F4" w:rsidRPr="006C014F">
        <w:rPr>
          <w:rFonts w:ascii="Aptos" w:hAnsi="Aptos" w:cstheme="minorHAnsi"/>
          <w:i/>
          <w:szCs w:val="22"/>
          <w:highlight w:val="green"/>
        </w:rPr>
        <w:t>[insert application title]</w:t>
      </w:r>
      <w:r w:rsidR="009D0CD8" w:rsidRPr="006C014F">
        <w:rPr>
          <w:rFonts w:ascii="Aptos" w:hAnsi="Aptos" w:cstheme="minorHAnsi"/>
          <w:szCs w:val="22"/>
          <w:highlight w:val="green"/>
        </w:rPr>
        <w:t xml:space="preserve"> </w:t>
      </w:r>
    </w:p>
    <w:p w14:paraId="2CC305DC" w14:textId="5F020CE4" w:rsidR="00B71F38" w:rsidRPr="006C014F" w:rsidRDefault="00B71F38" w:rsidP="009D0CD8">
      <w:pPr>
        <w:spacing w:after="120"/>
        <w:ind w:right="282"/>
        <w:rPr>
          <w:rFonts w:ascii="Aptos" w:hAnsi="Aptos" w:cstheme="minorHAnsi"/>
          <w:i/>
          <w:iCs/>
          <w:szCs w:val="22"/>
          <w:highlight w:val="green"/>
        </w:rPr>
      </w:pPr>
      <w:r w:rsidRPr="006C014F">
        <w:rPr>
          <w:rFonts w:ascii="Aptos" w:hAnsi="Aptos" w:cstheme="minorHAnsi"/>
          <w:i/>
          <w:iCs/>
          <w:szCs w:val="22"/>
          <w:highlight w:val="green"/>
        </w:rPr>
        <w:t>Lead Investigator:</w:t>
      </w:r>
      <w:r w:rsidR="009D0CD8" w:rsidRPr="006C014F">
        <w:rPr>
          <w:rFonts w:ascii="Aptos" w:hAnsi="Aptos" w:cstheme="minorHAnsi"/>
          <w:szCs w:val="22"/>
          <w:highlight w:val="green"/>
        </w:rPr>
        <w:t xml:space="preserve"> </w:t>
      </w:r>
      <w:r w:rsidR="005424F4" w:rsidRPr="006C014F">
        <w:rPr>
          <w:rFonts w:ascii="Aptos" w:hAnsi="Aptos" w:cstheme="minorHAnsi"/>
          <w:i/>
          <w:iCs/>
          <w:szCs w:val="22"/>
          <w:highlight w:val="green"/>
        </w:rPr>
        <w:t xml:space="preserve">[insert CIA </w:t>
      </w:r>
      <w:r w:rsidR="009F2B77" w:rsidRPr="006C014F">
        <w:rPr>
          <w:rFonts w:ascii="Aptos" w:hAnsi="Aptos" w:cstheme="minorHAnsi"/>
          <w:i/>
          <w:iCs/>
          <w:szCs w:val="22"/>
          <w:highlight w:val="green"/>
        </w:rPr>
        <w:t>name</w:t>
      </w:r>
    </w:p>
    <w:p w14:paraId="17543AE5" w14:textId="37408768" w:rsidR="009D0CD8" w:rsidRPr="006C014F" w:rsidRDefault="00B71F38" w:rsidP="009D0CD8">
      <w:pPr>
        <w:spacing w:after="120"/>
        <w:ind w:right="282"/>
        <w:rPr>
          <w:rFonts w:ascii="Aptos" w:hAnsi="Aptos" w:cstheme="minorHAnsi"/>
          <w:szCs w:val="22"/>
        </w:rPr>
      </w:pPr>
      <w:r w:rsidRPr="006C014F">
        <w:rPr>
          <w:rFonts w:ascii="Aptos" w:hAnsi="Aptos" w:cstheme="minorHAnsi"/>
          <w:i/>
          <w:iCs/>
          <w:szCs w:val="22"/>
          <w:highlight w:val="green"/>
        </w:rPr>
        <w:t xml:space="preserve">Lead Institution: </w:t>
      </w:r>
      <w:r w:rsidR="009F2B77" w:rsidRPr="006C014F">
        <w:rPr>
          <w:rFonts w:ascii="Aptos" w:hAnsi="Aptos" w:cstheme="minorHAnsi"/>
          <w:i/>
          <w:iCs/>
          <w:szCs w:val="22"/>
          <w:highlight w:val="green"/>
        </w:rPr>
        <w:t>insert administering institution</w:t>
      </w:r>
      <w:r w:rsidR="00DA2935" w:rsidRPr="006C014F">
        <w:rPr>
          <w:rFonts w:ascii="Aptos" w:hAnsi="Aptos" w:cstheme="minorHAnsi"/>
          <w:i/>
          <w:iCs/>
          <w:szCs w:val="22"/>
          <w:highlight w:val="green"/>
        </w:rPr>
        <w:t>]</w:t>
      </w:r>
      <w:r w:rsidR="009D0CD8" w:rsidRPr="006C014F">
        <w:rPr>
          <w:rFonts w:ascii="Aptos" w:hAnsi="Aptos" w:cstheme="minorHAnsi"/>
          <w:szCs w:val="22"/>
          <w:highlight w:val="green"/>
        </w:rPr>
        <w:t>.</w:t>
      </w:r>
    </w:p>
    <w:p w14:paraId="2E0B4AFE" w14:textId="77777777" w:rsidR="005F09E7" w:rsidRPr="006C014F" w:rsidRDefault="005F09E7" w:rsidP="005F09E7">
      <w:pPr>
        <w:ind w:right="282"/>
        <w:rPr>
          <w:rFonts w:ascii="Aptos" w:hAnsi="Aptos" w:cstheme="minorHAnsi"/>
          <w:szCs w:val="22"/>
        </w:rPr>
      </w:pPr>
    </w:p>
    <w:p w14:paraId="0248C0BA" w14:textId="1703A123" w:rsidR="005F09E7" w:rsidRPr="006C014F" w:rsidRDefault="005F09E7" w:rsidP="005F09E7">
      <w:pPr>
        <w:spacing w:after="120"/>
        <w:ind w:right="282"/>
        <w:rPr>
          <w:rFonts w:ascii="Aptos" w:hAnsi="Aptos" w:cstheme="minorHAnsi"/>
          <w:szCs w:val="22"/>
        </w:rPr>
      </w:pPr>
      <w:r w:rsidRPr="006C014F">
        <w:rPr>
          <w:rFonts w:ascii="Aptos" w:hAnsi="Aptos" w:cstheme="minorHAnsi"/>
          <w:szCs w:val="22"/>
        </w:rPr>
        <w:t xml:space="preserve">I am writing to confirm that the Sleep Health Foundation supports this application to the </w:t>
      </w:r>
      <w:r w:rsidR="003A7EAA" w:rsidRPr="006C014F">
        <w:rPr>
          <w:rFonts w:ascii="Aptos" w:hAnsi="Aptos" w:cstheme="minorHAnsi"/>
          <w:i/>
          <w:iCs/>
          <w:szCs w:val="22"/>
        </w:rPr>
        <w:t>[insert funding body, e.g. NHMRC or MRFF)</w:t>
      </w:r>
    </w:p>
    <w:p w14:paraId="3C1659DD" w14:textId="77777777" w:rsidR="005F09E7" w:rsidRPr="006C014F" w:rsidRDefault="005F09E7" w:rsidP="005F09E7">
      <w:pPr>
        <w:spacing w:before="60"/>
        <w:jc w:val="both"/>
        <w:rPr>
          <w:rFonts w:ascii="Aptos" w:hAnsi="Aptos" w:cstheme="minorHAnsi"/>
          <w:b/>
          <w:szCs w:val="22"/>
          <w:u w:val="single"/>
        </w:rPr>
      </w:pPr>
      <w:r w:rsidRPr="006C014F">
        <w:rPr>
          <w:rFonts w:ascii="Aptos" w:hAnsi="Aptos" w:cstheme="minorHAnsi"/>
          <w:b/>
          <w:szCs w:val="22"/>
          <w:u w:val="single"/>
        </w:rPr>
        <w:t>About the Sleep Health Foundation</w:t>
      </w:r>
    </w:p>
    <w:p w14:paraId="40825944" w14:textId="77777777" w:rsidR="005F09E7" w:rsidRPr="006C014F" w:rsidRDefault="005F09E7" w:rsidP="005F09E7">
      <w:pPr>
        <w:spacing w:before="120" w:after="120"/>
        <w:jc w:val="both"/>
        <w:rPr>
          <w:rFonts w:ascii="Aptos" w:hAnsi="Aptos" w:cstheme="minorHAnsi"/>
          <w:szCs w:val="22"/>
        </w:rPr>
      </w:pPr>
      <w:r w:rsidRPr="006C014F">
        <w:rPr>
          <w:rFonts w:ascii="Aptos" w:hAnsi="Aptos" w:cstheme="minorHAnsi"/>
          <w:b/>
          <w:szCs w:val="22"/>
        </w:rPr>
        <w:t>The Sleep Health Foundation</w:t>
      </w:r>
      <w:r w:rsidRPr="006C014F">
        <w:rPr>
          <w:rFonts w:ascii="Aptos" w:hAnsi="Aptos" w:cstheme="minorHAnsi"/>
          <w:szCs w:val="22"/>
        </w:rPr>
        <w:t xml:space="preserve"> (SHF) is a not-for-profit body that was founded in 2010 with a mission to improve people’s lives through better sleep. In the time since it was established it has become the leading national advocate for healthy sleep and its work has impacts worldwide.</w:t>
      </w:r>
    </w:p>
    <w:p w14:paraId="63A75859" w14:textId="77777777" w:rsidR="005F09E7" w:rsidRPr="006C014F" w:rsidRDefault="005F09E7" w:rsidP="005F09E7">
      <w:pPr>
        <w:spacing w:before="120" w:after="120"/>
        <w:rPr>
          <w:rFonts w:ascii="Aptos" w:hAnsi="Aptos" w:cstheme="minorHAnsi"/>
          <w:szCs w:val="22"/>
          <w:shd w:val="clear" w:color="auto" w:fill="FFFFFF"/>
        </w:rPr>
      </w:pPr>
      <w:r w:rsidRPr="006C014F">
        <w:rPr>
          <w:rFonts w:ascii="Aptos" w:hAnsi="Aptos" w:cstheme="minorHAnsi"/>
          <w:szCs w:val="22"/>
          <w:shd w:val="clear" w:color="auto" w:fill="FFFFFF"/>
        </w:rPr>
        <w:t>The SHF is spreading the sleep health message through a strong media and internet presence, engagement with community groups, political advocacy, facilitating research, interaction with other health bodies, and an ongoing program of development and distribution of educational information designed for the public by sleep experts.</w:t>
      </w:r>
    </w:p>
    <w:p w14:paraId="25F53596" w14:textId="77777777" w:rsidR="005F09E7" w:rsidRPr="006C014F" w:rsidRDefault="005F09E7" w:rsidP="005F09E7">
      <w:pPr>
        <w:spacing w:before="120" w:after="120"/>
        <w:rPr>
          <w:rFonts w:ascii="Aptos" w:hAnsi="Aptos" w:cstheme="minorHAnsi"/>
          <w:szCs w:val="22"/>
          <w:shd w:val="clear" w:color="auto" w:fill="FFFFFF"/>
        </w:rPr>
      </w:pPr>
      <w:r w:rsidRPr="006C014F">
        <w:rPr>
          <w:rFonts w:ascii="Aptos" w:hAnsi="Aptos" w:cstheme="minorHAnsi"/>
          <w:szCs w:val="22"/>
          <w:shd w:val="clear" w:color="auto" w:fill="FFFFFF"/>
        </w:rPr>
        <w:t>The SHF undertakes a range of activities to further the understanding of the importance of sleep and how to improve it at an individual, community and work-place level. At the core of the Foundation is a deep understanding of the need to be guided by those with lived and living experience of inadequate sleep. Those people with sleep disorders and those working non-standard hours continue to provide insights that shapes the strategic objectives of the SHF.</w:t>
      </w:r>
    </w:p>
    <w:p w14:paraId="4B157A82" w14:textId="77777777" w:rsidR="005F09E7" w:rsidRPr="006C014F" w:rsidRDefault="005F09E7" w:rsidP="005F09E7">
      <w:pPr>
        <w:spacing w:before="120"/>
        <w:rPr>
          <w:rFonts w:ascii="Aptos" w:hAnsi="Aptos" w:cstheme="minorHAnsi"/>
          <w:szCs w:val="22"/>
          <w:shd w:val="clear" w:color="auto" w:fill="FFFFFF"/>
        </w:rPr>
      </w:pPr>
      <w:r w:rsidRPr="006C014F">
        <w:rPr>
          <w:rFonts w:ascii="Aptos" w:hAnsi="Aptos" w:cstheme="minorHAnsi"/>
          <w:szCs w:val="22"/>
          <w:shd w:val="clear" w:color="auto" w:fill="FFFFFF"/>
        </w:rPr>
        <w:t>Our work broadly covers the following:</w:t>
      </w:r>
    </w:p>
    <w:p w14:paraId="12099DDA" w14:textId="77777777" w:rsidR="005F09E7" w:rsidRPr="006C014F" w:rsidRDefault="005F09E7" w:rsidP="005F09E7">
      <w:pPr>
        <w:pStyle w:val="ListParagraph"/>
        <w:numPr>
          <w:ilvl w:val="0"/>
          <w:numId w:val="26"/>
        </w:numPr>
        <w:spacing w:before="120" w:after="120"/>
        <w:rPr>
          <w:rFonts w:ascii="Aptos" w:hAnsi="Aptos" w:cstheme="minorHAnsi"/>
          <w:shd w:val="clear" w:color="auto" w:fill="FFFFFF"/>
        </w:rPr>
      </w:pPr>
      <w:r w:rsidRPr="006C014F">
        <w:rPr>
          <w:rFonts w:ascii="Aptos" w:hAnsi="Aptos" w:cstheme="minorHAnsi"/>
          <w:shd w:val="clear" w:color="auto" w:fill="FFFFFF"/>
        </w:rPr>
        <w:t>‍Information, education and health promotion: Providing evidence-based community education tools and materials to promote sleep health.‍</w:t>
      </w:r>
    </w:p>
    <w:p w14:paraId="15F978C2" w14:textId="77777777" w:rsidR="005F09E7" w:rsidRPr="006C014F" w:rsidRDefault="005F09E7" w:rsidP="005F09E7">
      <w:pPr>
        <w:pStyle w:val="ListParagraph"/>
        <w:numPr>
          <w:ilvl w:val="0"/>
          <w:numId w:val="26"/>
        </w:numPr>
        <w:spacing w:before="120" w:after="120"/>
        <w:rPr>
          <w:rFonts w:ascii="Aptos" w:hAnsi="Aptos" w:cstheme="minorHAnsi"/>
          <w:shd w:val="clear" w:color="auto" w:fill="FFFFFF"/>
        </w:rPr>
      </w:pPr>
      <w:r w:rsidRPr="006C014F">
        <w:rPr>
          <w:rFonts w:ascii="Aptos" w:hAnsi="Aptos" w:cstheme="minorHAnsi"/>
          <w:shd w:val="clear" w:color="auto" w:fill="FFFFFF"/>
        </w:rPr>
        <w:t>Political and community advocacy: Providing strong advocacy to help meet the sleep health needs of the community and people with sleep disorders.‍</w:t>
      </w:r>
    </w:p>
    <w:p w14:paraId="1E9A65AC" w14:textId="77777777" w:rsidR="005F09E7" w:rsidRPr="006C014F" w:rsidRDefault="005F09E7" w:rsidP="005F09E7">
      <w:pPr>
        <w:pStyle w:val="ListParagraph"/>
        <w:numPr>
          <w:ilvl w:val="0"/>
          <w:numId w:val="26"/>
        </w:numPr>
        <w:spacing w:before="120" w:after="120"/>
        <w:rPr>
          <w:rFonts w:ascii="Aptos" w:hAnsi="Aptos" w:cstheme="minorHAnsi"/>
          <w:shd w:val="clear" w:color="auto" w:fill="FFFFFF"/>
        </w:rPr>
      </w:pPr>
      <w:r w:rsidRPr="006C014F">
        <w:rPr>
          <w:rFonts w:ascii="Aptos" w:hAnsi="Aptos" w:cstheme="minorHAnsi"/>
          <w:shd w:val="clear" w:color="auto" w:fill="FFFFFF"/>
        </w:rPr>
        <w:t>Setting standards and supporting the consumer: Encouraging evidence-based sleep health treatments and patient-focused services and outcomes.‍</w:t>
      </w:r>
    </w:p>
    <w:p w14:paraId="243B3DFE" w14:textId="77777777" w:rsidR="005F09E7" w:rsidRPr="006C014F" w:rsidRDefault="005F09E7" w:rsidP="005F09E7">
      <w:pPr>
        <w:pStyle w:val="ListParagraph"/>
        <w:numPr>
          <w:ilvl w:val="0"/>
          <w:numId w:val="26"/>
        </w:numPr>
        <w:spacing w:before="120" w:after="120"/>
        <w:rPr>
          <w:rFonts w:ascii="Aptos" w:hAnsi="Aptos" w:cstheme="minorHAnsi"/>
          <w:shd w:val="clear" w:color="auto" w:fill="FFFFFF"/>
        </w:rPr>
      </w:pPr>
      <w:r w:rsidRPr="006C014F">
        <w:rPr>
          <w:rFonts w:ascii="Aptos" w:hAnsi="Aptos" w:cstheme="minorHAnsi"/>
          <w:shd w:val="clear" w:color="auto" w:fill="FFFFFF"/>
        </w:rPr>
        <w:t>Research: Facilitating and disseminating sleep research to help inform better policy level outcomes and tips for individuals.</w:t>
      </w:r>
    </w:p>
    <w:p w14:paraId="79171334" w14:textId="77777777" w:rsidR="009D0CD8" w:rsidRPr="006C014F" w:rsidRDefault="009D0CD8" w:rsidP="009D0CD8">
      <w:pPr>
        <w:ind w:right="284"/>
        <w:rPr>
          <w:rFonts w:ascii="Aptos" w:hAnsi="Aptos" w:cstheme="minorHAnsi"/>
          <w:b/>
          <w:szCs w:val="22"/>
        </w:rPr>
      </w:pPr>
    </w:p>
    <w:p w14:paraId="0548B3D2" w14:textId="60C19ADB" w:rsidR="009D0CD8" w:rsidRPr="006C014F" w:rsidRDefault="009D0CD8" w:rsidP="009D0CD8">
      <w:pPr>
        <w:spacing w:after="120"/>
        <w:rPr>
          <w:rFonts w:ascii="Aptos" w:hAnsi="Aptos" w:cstheme="minorHAnsi"/>
          <w:b/>
          <w:szCs w:val="22"/>
          <w:u w:val="single"/>
        </w:rPr>
      </w:pPr>
      <w:r w:rsidRPr="006C014F">
        <w:rPr>
          <w:rFonts w:ascii="Aptos" w:hAnsi="Aptos" w:cstheme="minorHAnsi"/>
          <w:b/>
          <w:szCs w:val="22"/>
          <w:u w:val="single"/>
        </w:rPr>
        <w:t xml:space="preserve">Project Alignment with the Priorities and Goals of the </w:t>
      </w:r>
      <w:r w:rsidR="00661480" w:rsidRPr="006C014F">
        <w:rPr>
          <w:rFonts w:ascii="Aptos" w:hAnsi="Aptos" w:cstheme="minorHAnsi"/>
          <w:b/>
          <w:szCs w:val="22"/>
          <w:u w:val="single"/>
        </w:rPr>
        <w:t>Sleep Health Foundation</w:t>
      </w:r>
    </w:p>
    <w:p w14:paraId="13C5A25A" w14:textId="77777777" w:rsidR="00DA2935" w:rsidRPr="006C014F" w:rsidRDefault="00DA2935" w:rsidP="009D0CD8">
      <w:pPr>
        <w:shd w:val="clear" w:color="auto" w:fill="FFFFFF" w:themeFill="background1"/>
        <w:spacing w:after="120"/>
        <w:rPr>
          <w:rFonts w:ascii="Aptos" w:eastAsia="Calibri" w:hAnsi="Aptos" w:cstheme="minorHAnsi"/>
          <w:b/>
          <w:szCs w:val="22"/>
          <w:u w:val="single"/>
        </w:rPr>
      </w:pPr>
    </w:p>
    <w:p w14:paraId="21B92866" w14:textId="3CB3165F" w:rsidR="00DA2935" w:rsidRPr="006C014F" w:rsidRDefault="00DA2935" w:rsidP="009D0CD8">
      <w:pPr>
        <w:shd w:val="clear" w:color="auto" w:fill="FFFFFF" w:themeFill="background1"/>
        <w:spacing w:after="120"/>
        <w:rPr>
          <w:rFonts w:ascii="Aptos" w:eastAsia="Calibri" w:hAnsi="Aptos" w:cstheme="minorHAnsi"/>
          <w:bCs/>
          <w:i/>
          <w:iCs/>
          <w:szCs w:val="22"/>
        </w:rPr>
      </w:pPr>
      <w:r w:rsidRPr="006C014F">
        <w:rPr>
          <w:rFonts w:ascii="Aptos" w:eastAsia="Calibri" w:hAnsi="Aptos" w:cstheme="minorHAnsi"/>
          <w:bCs/>
          <w:i/>
          <w:iCs/>
          <w:szCs w:val="22"/>
          <w:highlight w:val="yellow"/>
        </w:rPr>
        <w:t xml:space="preserve">Briefly describe </w:t>
      </w:r>
      <w:r w:rsidR="00D028DF" w:rsidRPr="006C014F">
        <w:rPr>
          <w:rFonts w:ascii="Aptos" w:eastAsia="Calibri" w:hAnsi="Aptos" w:cstheme="minorHAnsi"/>
          <w:bCs/>
          <w:i/>
          <w:iCs/>
          <w:szCs w:val="22"/>
          <w:highlight w:val="yellow"/>
        </w:rPr>
        <w:t xml:space="preserve">how the aims of the project align with the mission and goals of the </w:t>
      </w:r>
      <w:r w:rsidR="00661480" w:rsidRPr="006C014F">
        <w:rPr>
          <w:rFonts w:ascii="Aptos" w:eastAsia="Calibri" w:hAnsi="Aptos" w:cstheme="minorHAnsi"/>
          <w:bCs/>
          <w:i/>
          <w:iCs/>
          <w:szCs w:val="22"/>
        </w:rPr>
        <w:t>SHF</w:t>
      </w:r>
    </w:p>
    <w:p w14:paraId="2E62A44A" w14:textId="77777777" w:rsidR="00CA1A1E" w:rsidRPr="006C014F" w:rsidRDefault="00CA1A1E" w:rsidP="009D0CD8">
      <w:pPr>
        <w:shd w:val="clear" w:color="auto" w:fill="FFFFFF" w:themeFill="background1"/>
        <w:spacing w:after="120"/>
        <w:rPr>
          <w:rFonts w:ascii="Aptos" w:eastAsia="Calibri" w:hAnsi="Aptos" w:cstheme="minorHAnsi"/>
          <w:b/>
          <w:szCs w:val="22"/>
          <w:u w:val="single"/>
        </w:rPr>
      </w:pPr>
    </w:p>
    <w:p w14:paraId="67A55CF1" w14:textId="30FE7F33" w:rsidR="009D0CD8" w:rsidRPr="006C014F" w:rsidRDefault="009D0CD8" w:rsidP="009D0CD8">
      <w:pPr>
        <w:shd w:val="clear" w:color="auto" w:fill="FFFFFF" w:themeFill="background1"/>
        <w:spacing w:after="120"/>
        <w:rPr>
          <w:rFonts w:ascii="Aptos" w:eastAsia="Calibri" w:hAnsi="Aptos" w:cstheme="minorHAnsi"/>
          <w:b/>
          <w:szCs w:val="22"/>
          <w:u w:val="single"/>
        </w:rPr>
      </w:pPr>
      <w:r w:rsidRPr="006C014F">
        <w:rPr>
          <w:rFonts w:ascii="Aptos" w:eastAsia="Calibri" w:hAnsi="Aptos" w:cstheme="minorHAnsi"/>
          <w:b/>
          <w:szCs w:val="22"/>
          <w:u w:val="single"/>
        </w:rPr>
        <w:t xml:space="preserve">Organisation Authorised Officer </w:t>
      </w:r>
    </w:p>
    <w:p w14:paraId="4DEB7E83" w14:textId="5EA94FEE" w:rsidR="009D0CD8" w:rsidRPr="006C014F" w:rsidRDefault="00661480" w:rsidP="009D0CD8">
      <w:pPr>
        <w:shd w:val="clear" w:color="auto" w:fill="FFFFFF" w:themeFill="background1"/>
        <w:spacing w:after="120"/>
        <w:rPr>
          <w:rFonts w:ascii="Aptos" w:hAnsi="Aptos" w:cstheme="minorHAnsi"/>
          <w:szCs w:val="22"/>
        </w:rPr>
      </w:pPr>
      <w:r w:rsidRPr="006C014F">
        <w:rPr>
          <w:rFonts w:ascii="Aptos" w:hAnsi="Aptos" w:cstheme="minorHAnsi"/>
          <w:szCs w:val="22"/>
        </w:rPr>
        <w:t xml:space="preserve">Dr Moira </w:t>
      </w:r>
      <w:r w:rsidR="00713C58" w:rsidRPr="006C014F">
        <w:rPr>
          <w:rFonts w:ascii="Aptos" w:hAnsi="Aptos" w:cstheme="minorHAnsi"/>
          <w:szCs w:val="22"/>
        </w:rPr>
        <w:t>Junge</w:t>
      </w:r>
      <w:r w:rsidR="009D0CD8" w:rsidRPr="006C014F">
        <w:rPr>
          <w:rFonts w:ascii="Aptos" w:hAnsi="Aptos" w:cstheme="minorHAnsi"/>
          <w:szCs w:val="22"/>
        </w:rPr>
        <w:t xml:space="preserve"> – Chief Executive Officer</w:t>
      </w:r>
    </w:p>
    <w:p w14:paraId="06C1B5F5" w14:textId="16E6DE44" w:rsidR="009D0CD8" w:rsidRPr="006C014F" w:rsidRDefault="009D0CD8" w:rsidP="009D0CD8">
      <w:pPr>
        <w:keepNext/>
        <w:keepLines/>
        <w:spacing w:after="120"/>
        <w:rPr>
          <w:rFonts w:ascii="Aptos" w:eastAsia="Calibri" w:hAnsi="Aptos" w:cstheme="minorHAnsi"/>
          <w:b/>
          <w:szCs w:val="22"/>
        </w:rPr>
      </w:pPr>
      <w:r w:rsidRPr="006C014F">
        <w:rPr>
          <w:rFonts w:ascii="Aptos" w:eastAsia="Calibri" w:hAnsi="Aptos" w:cstheme="minorHAnsi"/>
          <w:b/>
          <w:szCs w:val="22"/>
          <w:u w:val="single"/>
        </w:rPr>
        <w:lastRenderedPageBreak/>
        <w:t xml:space="preserve">Resources that </w:t>
      </w:r>
      <w:r w:rsidR="00713C58" w:rsidRPr="006C014F">
        <w:rPr>
          <w:rFonts w:ascii="Aptos" w:eastAsia="Calibri" w:hAnsi="Aptos" w:cstheme="minorHAnsi"/>
          <w:b/>
          <w:szCs w:val="22"/>
          <w:u w:val="single"/>
        </w:rPr>
        <w:t>SHF</w:t>
      </w:r>
      <w:r w:rsidRPr="006C014F">
        <w:rPr>
          <w:rFonts w:ascii="Aptos" w:eastAsia="Calibri" w:hAnsi="Aptos" w:cstheme="minorHAnsi"/>
          <w:b/>
          <w:szCs w:val="22"/>
          <w:u w:val="single"/>
        </w:rPr>
        <w:t xml:space="preserve"> will Contribute </w:t>
      </w:r>
      <w:r w:rsidRPr="006C014F">
        <w:rPr>
          <w:rFonts w:ascii="Aptos" w:eastAsia="Calibri" w:hAnsi="Aptos" w:cstheme="minorHAnsi"/>
          <w:b/>
          <w:szCs w:val="22"/>
        </w:rPr>
        <w:tab/>
      </w:r>
    </w:p>
    <w:p w14:paraId="506E3AEA" w14:textId="0AEBF3A6" w:rsidR="009D0CD8" w:rsidRPr="006C014F" w:rsidRDefault="009D0CD8" w:rsidP="009D0CD8">
      <w:pPr>
        <w:keepNext/>
        <w:keepLines/>
        <w:spacing w:after="80"/>
        <w:jc w:val="both"/>
        <w:rPr>
          <w:rFonts w:ascii="Aptos" w:hAnsi="Aptos" w:cstheme="minorHAnsi"/>
          <w:szCs w:val="22"/>
        </w:rPr>
      </w:pPr>
      <w:r w:rsidRPr="006C014F">
        <w:rPr>
          <w:rFonts w:ascii="Aptos" w:hAnsi="Aptos" w:cstheme="minorHAnsi"/>
          <w:szCs w:val="22"/>
        </w:rPr>
        <w:t xml:space="preserve">The </w:t>
      </w:r>
      <w:r w:rsidR="00713C58" w:rsidRPr="006C014F">
        <w:rPr>
          <w:rFonts w:ascii="Aptos" w:hAnsi="Aptos" w:cstheme="minorHAnsi"/>
          <w:szCs w:val="22"/>
        </w:rPr>
        <w:t>SHF</w:t>
      </w:r>
      <w:r w:rsidR="00967FD9" w:rsidRPr="006C014F">
        <w:rPr>
          <w:rFonts w:ascii="Aptos" w:hAnsi="Aptos" w:cstheme="minorHAnsi"/>
          <w:szCs w:val="22"/>
        </w:rPr>
        <w:t xml:space="preserve"> </w:t>
      </w:r>
      <w:r w:rsidRPr="006C014F">
        <w:rPr>
          <w:rFonts w:ascii="Aptos" w:hAnsi="Aptos" w:cstheme="minorHAnsi"/>
          <w:szCs w:val="22"/>
        </w:rPr>
        <w:t>is enthusiastic about working with the project team to provide the following contributions:</w:t>
      </w:r>
    </w:p>
    <w:p w14:paraId="2FD704B7" w14:textId="138BE973" w:rsidR="009D0CD8" w:rsidRPr="006C014F" w:rsidRDefault="009D0CD8" w:rsidP="009D0CD8">
      <w:pPr>
        <w:keepNext/>
        <w:keepLines/>
        <w:spacing w:after="80"/>
        <w:jc w:val="both"/>
        <w:rPr>
          <w:rFonts w:ascii="Aptos" w:hAnsi="Aptos" w:cstheme="minorHAnsi"/>
          <w:szCs w:val="22"/>
          <w:highlight w:val="yellow"/>
        </w:rPr>
      </w:pPr>
      <w:r w:rsidRPr="006C014F">
        <w:rPr>
          <w:rFonts w:ascii="Aptos" w:hAnsi="Aptos" w:cstheme="minorHAnsi"/>
          <w:szCs w:val="22"/>
          <w:highlight w:val="yellow"/>
        </w:rPr>
        <w:t xml:space="preserve">(1) </w:t>
      </w:r>
      <w:r w:rsidR="00BD235D" w:rsidRPr="006C014F">
        <w:rPr>
          <w:rFonts w:ascii="Aptos" w:hAnsi="Aptos" w:cstheme="minorHAnsi"/>
          <w:szCs w:val="22"/>
          <w:highlight w:val="yellow"/>
        </w:rPr>
        <w:t xml:space="preserve">EXAMPLE </w:t>
      </w:r>
      <w:r w:rsidR="00D50F04" w:rsidRPr="006C014F">
        <w:rPr>
          <w:rFonts w:ascii="Aptos" w:hAnsi="Aptos" w:cstheme="minorHAnsi"/>
          <w:szCs w:val="22"/>
          <w:highlight w:val="yellow"/>
        </w:rPr>
        <w:t>–</w:t>
      </w:r>
      <w:r w:rsidR="00BD235D" w:rsidRPr="006C014F">
        <w:rPr>
          <w:rFonts w:ascii="Aptos" w:hAnsi="Aptos" w:cstheme="minorHAnsi"/>
          <w:szCs w:val="22"/>
          <w:highlight w:val="yellow"/>
        </w:rPr>
        <w:t xml:space="preserve"> </w:t>
      </w:r>
      <w:r w:rsidR="00D50F04" w:rsidRPr="006C014F">
        <w:rPr>
          <w:rFonts w:ascii="Aptos" w:hAnsi="Aptos" w:cstheme="minorHAnsi"/>
          <w:szCs w:val="22"/>
          <w:highlight w:val="yellow"/>
        </w:rPr>
        <w:t xml:space="preserve">provide </w:t>
      </w:r>
      <w:r w:rsidR="00A92785" w:rsidRPr="006C014F">
        <w:rPr>
          <w:rFonts w:ascii="Aptos" w:hAnsi="Aptos" w:cstheme="minorHAnsi"/>
          <w:szCs w:val="22"/>
          <w:highlight w:val="yellow"/>
        </w:rPr>
        <w:t xml:space="preserve">representation and </w:t>
      </w:r>
      <w:r w:rsidR="00D50F04" w:rsidRPr="006C014F">
        <w:rPr>
          <w:rFonts w:ascii="Aptos" w:hAnsi="Aptos" w:cstheme="minorHAnsi"/>
          <w:szCs w:val="22"/>
          <w:highlight w:val="yellow"/>
        </w:rPr>
        <w:t xml:space="preserve">input into </w:t>
      </w:r>
      <w:r w:rsidR="00A92785" w:rsidRPr="006C014F">
        <w:rPr>
          <w:rFonts w:ascii="Aptos" w:hAnsi="Aptos" w:cstheme="minorHAnsi"/>
          <w:szCs w:val="22"/>
          <w:highlight w:val="yellow"/>
        </w:rPr>
        <w:t xml:space="preserve">project committees relevant to </w:t>
      </w:r>
      <w:r w:rsidR="00D12510" w:rsidRPr="006C014F">
        <w:rPr>
          <w:rFonts w:ascii="Aptos" w:hAnsi="Aptos" w:cstheme="minorHAnsi"/>
          <w:szCs w:val="22"/>
          <w:highlight w:val="yellow"/>
        </w:rPr>
        <w:t xml:space="preserve">raising </w:t>
      </w:r>
      <w:r w:rsidR="00713C58" w:rsidRPr="006C014F">
        <w:rPr>
          <w:rFonts w:ascii="Aptos" w:hAnsi="Aptos" w:cstheme="minorHAnsi"/>
          <w:szCs w:val="22"/>
          <w:highlight w:val="yellow"/>
        </w:rPr>
        <w:t>community</w:t>
      </w:r>
      <w:r w:rsidR="00D12510" w:rsidRPr="006C014F">
        <w:rPr>
          <w:rFonts w:ascii="Aptos" w:hAnsi="Aptos" w:cstheme="minorHAnsi"/>
          <w:szCs w:val="22"/>
          <w:highlight w:val="yellow"/>
        </w:rPr>
        <w:t xml:space="preserve"> awareness of sleep health</w:t>
      </w:r>
      <w:r w:rsidR="00713C58" w:rsidRPr="006C014F">
        <w:rPr>
          <w:rFonts w:ascii="Aptos" w:hAnsi="Aptos" w:cstheme="minorHAnsi"/>
          <w:szCs w:val="22"/>
          <w:highlight w:val="yellow"/>
        </w:rPr>
        <w:t xml:space="preserve"> </w:t>
      </w:r>
      <w:r w:rsidR="00EA69ED" w:rsidRPr="006C014F">
        <w:rPr>
          <w:rFonts w:ascii="Aptos" w:hAnsi="Aptos" w:cstheme="minorHAnsi"/>
          <w:szCs w:val="22"/>
          <w:highlight w:val="yellow"/>
        </w:rPr>
        <w:t xml:space="preserve">, </w:t>
      </w:r>
      <w:r w:rsidR="002A269F" w:rsidRPr="006C014F">
        <w:rPr>
          <w:rFonts w:ascii="Aptos" w:hAnsi="Aptos" w:cstheme="minorHAnsi"/>
          <w:szCs w:val="22"/>
          <w:highlight w:val="yellow"/>
        </w:rPr>
        <w:t>advocacy and knowledge translational activities</w:t>
      </w:r>
      <w:r w:rsidR="00A92785" w:rsidRPr="006C014F">
        <w:rPr>
          <w:rFonts w:ascii="Aptos" w:hAnsi="Aptos" w:cstheme="minorHAnsi"/>
          <w:szCs w:val="22"/>
          <w:highlight w:val="yellow"/>
        </w:rPr>
        <w:t xml:space="preserve"> </w:t>
      </w:r>
    </w:p>
    <w:p w14:paraId="0F9A741D" w14:textId="77777777" w:rsidR="009401F9" w:rsidRPr="006C014F" w:rsidRDefault="009D0CD8" w:rsidP="009D0CD8">
      <w:pPr>
        <w:keepNext/>
        <w:keepLines/>
        <w:spacing w:after="80"/>
        <w:jc w:val="both"/>
        <w:rPr>
          <w:rFonts w:ascii="Aptos" w:hAnsi="Aptos" w:cstheme="minorHAnsi"/>
          <w:szCs w:val="22"/>
          <w:highlight w:val="yellow"/>
        </w:rPr>
      </w:pPr>
      <w:r w:rsidRPr="006C014F">
        <w:rPr>
          <w:rFonts w:ascii="Aptos" w:hAnsi="Aptos" w:cstheme="minorHAnsi"/>
          <w:szCs w:val="22"/>
          <w:highlight w:val="yellow"/>
        </w:rPr>
        <w:t xml:space="preserve">(2) </w:t>
      </w:r>
      <w:r w:rsidR="002A269F" w:rsidRPr="006C014F">
        <w:rPr>
          <w:rFonts w:ascii="Aptos" w:hAnsi="Aptos" w:cstheme="minorHAnsi"/>
          <w:szCs w:val="22"/>
          <w:highlight w:val="yellow"/>
        </w:rPr>
        <w:t xml:space="preserve">EXAMPLE - </w:t>
      </w:r>
      <w:r w:rsidRPr="006C014F">
        <w:rPr>
          <w:rFonts w:ascii="Aptos" w:hAnsi="Aptos" w:cstheme="minorHAnsi"/>
          <w:szCs w:val="22"/>
          <w:highlight w:val="yellow"/>
        </w:rPr>
        <w:t xml:space="preserve">Support the dissemination of research outputs from the project through </w:t>
      </w:r>
      <w:r w:rsidR="00D12510" w:rsidRPr="006C014F">
        <w:rPr>
          <w:rFonts w:ascii="Aptos" w:hAnsi="Aptos" w:cstheme="minorHAnsi"/>
          <w:szCs w:val="22"/>
          <w:highlight w:val="yellow"/>
        </w:rPr>
        <w:t>promotion</w:t>
      </w:r>
      <w:r w:rsidR="00867809" w:rsidRPr="006C014F">
        <w:rPr>
          <w:rFonts w:ascii="Aptos" w:hAnsi="Aptos" w:cstheme="minorHAnsi"/>
          <w:szCs w:val="22"/>
          <w:highlight w:val="yellow"/>
        </w:rPr>
        <w:t xml:space="preserve"> on website, </w:t>
      </w:r>
      <w:proofErr w:type="spellStart"/>
      <w:r w:rsidR="00867809" w:rsidRPr="006C014F">
        <w:rPr>
          <w:rFonts w:ascii="Aptos" w:hAnsi="Aptos" w:cstheme="minorHAnsi"/>
          <w:szCs w:val="22"/>
          <w:highlight w:val="yellow"/>
        </w:rPr>
        <w:t>news letters</w:t>
      </w:r>
      <w:proofErr w:type="spellEnd"/>
      <w:r w:rsidR="00867809" w:rsidRPr="006C014F">
        <w:rPr>
          <w:rFonts w:ascii="Aptos" w:hAnsi="Aptos" w:cstheme="minorHAnsi"/>
          <w:szCs w:val="22"/>
          <w:highlight w:val="yellow"/>
        </w:rPr>
        <w:t>, webi</w:t>
      </w:r>
      <w:r w:rsidR="00B3399A" w:rsidRPr="006C014F">
        <w:rPr>
          <w:rFonts w:ascii="Aptos" w:hAnsi="Aptos" w:cstheme="minorHAnsi"/>
          <w:szCs w:val="22"/>
          <w:highlight w:val="yellow"/>
        </w:rPr>
        <w:t>na</w:t>
      </w:r>
      <w:r w:rsidR="00867809" w:rsidRPr="006C014F">
        <w:rPr>
          <w:rFonts w:ascii="Aptos" w:hAnsi="Aptos" w:cstheme="minorHAnsi"/>
          <w:szCs w:val="22"/>
          <w:highlight w:val="yellow"/>
        </w:rPr>
        <w:t>rs</w:t>
      </w:r>
      <w:r w:rsidR="00B3399A" w:rsidRPr="006C014F">
        <w:rPr>
          <w:rFonts w:ascii="Aptos" w:hAnsi="Aptos" w:cstheme="minorHAnsi"/>
          <w:szCs w:val="22"/>
          <w:highlight w:val="yellow"/>
        </w:rPr>
        <w:t>,</w:t>
      </w:r>
      <w:r w:rsidRPr="006C014F">
        <w:rPr>
          <w:rFonts w:ascii="Aptos" w:hAnsi="Aptos" w:cstheme="minorHAnsi"/>
          <w:szCs w:val="22"/>
          <w:highlight w:val="yellow"/>
        </w:rPr>
        <w:t xml:space="preserve"> advocacy and lobbying activities</w:t>
      </w:r>
    </w:p>
    <w:p w14:paraId="66DCB4EC" w14:textId="3BD853CA" w:rsidR="009D0CD8" w:rsidRPr="006C014F" w:rsidRDefault="009401F9" w:rsidP="009D0CD8">
      <w:pPr>
        <w:keepNext/>
        <w:keepLines/>
        <w:spacing w:after="80"/>
        <w:jc w:val="both"/>
        <w:rPr>
          <w:rFonts w:ascii="Aptos" w:hAnsi="Aptos" w:cstheme="minorHAnsi"/>
          <w:szCs w:val="22"/>
          <w:highlight w:val="yellow"/>
        </w:rPr>
      </w:pPr>
      <w:r w:rsidRPr="006C014F">
        <w:rPr>
          <w:rFonts w:ascii="Aptos" w:hAnsi="Aptos" w:cstheme="minorHAnsi"/>
          <w:szCs w:val="22"/>
          <w:highlight w:val="yellow"/>
        </w:rPr>
        <w:t xml:space="preserve">(3) EXAMPLE – Facilitate Lived </w:t>
      </w:r>
      <w:r w:rsidR="00793868" w:rsidRPr="006C014F">
        <w:rPr>
          <w:rFonts w:ascii="Aptos" w:hAnsi="Aptos" w:cstheme="minorHAnsi"/>
          <w:szCs w:val="22"/>
          <w:highlight w:val="yellow"/>
        </w:rPr>
        <w:t xml:space="preserve">Experience input into project though the </w:t>
      </w:r>
      <w:r w:rsidR="00936C2E" w:rsidRPr="006C014F">
        <w:rPr>
          <w:rFonts w:ascii="Aptos" w:hAnsi="Aptos" w:cstheme="minorHAnsi"/>
          <w:szCs w:val="22"/>
          <w:highlight w:val="yellow"/>
        </w:rPr>
        <w:t xml:space="preserve">SHF </w:t>
      </w:r>
      <w:r w:rsidR="00793868" w:rsidRPr="006C014F">
        <w:rPr>
          <w:rFonts w:ascii="Aptos" w:hAnsi="Aptos" w:cstheme="minorHAnsi"/>
          <w:szCs w:val="22"/>
          <w:highlight w:val="yellow"/>
        </w:rPr>
        <w:t xml:space="preserve">Lived Experience Advisory Partners </w:t>
      </w:r>
      <w:r w:rsidR="002F6AE5" w:rsidRPr="006C014F">
        <w:rPr>
          <w:rFonts w:ascii="Aptos" w:hAnsi="Aptos" w:cstheme="minorHAnsi"/>
          <w:szCs w:val="22"/>
          <w:highlight w:val="yellow"/>
        </w:rPr>
        <w:t>(LEAP) group and Lived Experience Registry</w:t>
      </w:r>
      <w:r w:rsidR="009D0CD8" w:rsidRPr="006C014F">
        <w:rPr>
          <w:rFonts w:ascii="Aptos" w:hAnsi="Aptos" w:cstheme="minorHAnsi"/>
          <w:szCs w:val="22"/>
          <w:highlight w:val="yellow"/>
        </w:rPr>
        <w:t xml:space="preserve"> </w:t>
      </w:r>
    </w:p>
    <w:p w14:paraId="7E3DC49C" w14:textId="66B36585" w:rsidR="002F6AE5" w:rsidRPr="006C014F" w:rsidRDefault="002F6AE5" w:rsidP="009D0CD8">
      <w:pPr>
        <w:keepNext/>
        <w:keepLines/>
        <w:spacing w:after="80"/>
        <w:jc w:val="both"/>
        <w:rPr>
          <w:rFonts w:ascii="Aptos" w:hAnsi="Aptos" w:cstheme="minorHAnsi"/>
          <w:szCs w:val="22"/>
          <w:highlight w:val="yellow"/>
        </w:rPr>
      </w:pPr>
      <w:r w:rsidRPr="006C014F">
        <w:rPr>
          <w:rFonts w:ascii="Aptos" w:hAnsi="Aptos" w:cstheme="minorHAnsi"/>
          <w:szCs w:val="22"/>
          <w:highlight w:val="yellow"/>
        </w:rPr>
        <w:t xml:space="preserve">(4) EXAMPLE – Broker industry partnerships </w:t>
      </w:r>
      <w:r w:rsidR="00936C2E" w:rsidRPr="006C014F">
        <w:rPr>
          <w:rFonts w:ascii="Aptos" w:hAnsi="Aptos" w:cstheme="minorHAnsi"/>
          <w:szCs w:val="22"/>
          <w:highlight w:val="yellow"/>
        </w:rPr>
        <w:t>through the Industry and Research Collaborations committee</w:t>
      </w:r>
    </w:p>
    <w:p w14:paraId="44B326EB" w14:textId="77777777" w:rsidR="00357155" w:rsidRPr="006C014F" w:rsidRDefault="00357155" w:rsidP="00357155">
      <w:pPr>
        <w:keepNext/>
        <w:keepLines/>
        <w:jc w:val="both"/>
        <w:rPr>
          <w:rFonts w:ascii="Aptos" w:eastAsia="Calibri" w:hAnsi="Aptos" w:cstheme="minorHAnsi"/>
          <w:bCs/>
          <w:szCs w:val="22"/>
          <w:highlight w:val="yellow"/>
        </w:rPr>
      </w:pPr>
    </w:p>
    <w:p w14:paraId="3B66A733" w14:textId="77777777" w:rsidR="00A53E2E" w:rsidRPr="006C014F" w:rsidRDefault="003F67DE" w:rsidP="00357155">
      <w:pPr>
        <w:keepNext/>
        <w:keepLines/>
        <w:jc w:val="both"/>
        <w:rPr>
          <w:rFonts w:ascii="Aptos" w:eastAsia="Calibri" w:hAnsi="Aptos" w:cstheme="minorHAnsi"/>
          <w:bCs/>
          <w:i/>
          <w:iCs/>
          <w:szCs w:val="22"/>
          <w:highlight w:val="yellow"/>
        </w:rPr>
      </w:pPr>
      <w:r w:rsidRPr="006C014F">
        <w:rPr>
          <w:rFonts w:ascii="Aptos" w:eastAsia="Calibri" w:hAnsi="Aptos" w:cstheme="minorHAnsi"/>
          <w:bCs/>
          <w:i/>
          <w:iCs/>
          <w:szCs w:val="22"/>
          <w:highlight w:val="yellow"/>
        </w:rPr>
        <w:t>IMPORTANT</w:t>
      </w:r>
      <w:r w:rsidR="0012302D" w:rsidRPr="006C014F">
        <w:rPr>
          <w:rFonts w:ascii="Aptos" w:eastAsia="Calibri" w:hAnsi="Aptos" w:cstheme="minorHAnsi"/>
          <w:bCs/>
          <w:i/>
          <w:iCs/>
          <w:szCs w:val="22"/>
          <w:highlight w:val="yellow"/>
        </w:rPr>
        <w:t xml:space="preserve"> - </w:t>
      </w:r>
      <w:r w:rsidR="002E7682" w:rsidRPr="006C014F">
        <w:rPr>
          <w:rFonts w:ascii="Aptos" w:eastAsia="Calibri" w:hAnsi="Aptos" w:cstheme="minorHAnsi"/>
          <w:bCs/>
          <w:i/>
          <w:iCs/>
          <w:szCs w:val="22"/>
          <w:highlight w:val="yellow"/>
        </w:rPr>
        <w:t>If a</w:t>
      </w:r>
      <w:r w:rsidR="0012302D" w:rsidRPr="006C014F">
        <w:rPr>
          <w:rFonts w:ascii="Aptos" w:eastAsia="Calibri" w:hAnsi="Aptos" w:cstheme="minorHAnsi"/>
          <w:bCs/>
          <w:i/>
          <w:iCs/>
          <w:szCs w:val="22"/>
          <w:highlight w:val="yellow"/>
        </w:rPr>
        <w:t xml:space="preserve"> SHF</w:t>
      </w:r>
      <w:r w:rsidR="002E7682" w:rsidRPr="006C014F">
        <w:rPr>
          <w:rFonts w:ascii="Aptos" w:eastAsia="Calibri" w:hAnsi="Aptos" w:cstheme="minorHAnsi"/>
          <w:bCs/>
          <w:i/>
          <w:iCs/>
          <w:szCs w:val="22"/>
          <w:highlight w:val="yellow"/>
        </w:rPr>
        <w:t xml:space="preserve"> representative is required to </w:t>
      </w:r>
      <w:r w:rsidR="00903E5F" w:rsidRPr="006C014F">
        <w:rPr>
          <w:rFonts w:ascii="Aptos" w:eastAsia="Calibri" w:hAnsi="Aptos" w:cstheme="minorHAnsi"/>
          <w:bCs/>
          <w:i/>
          <w:iCs/>
          <w:szCs w:val="22"/>
          <w:highlight w:val="yellow"/>
        </w:rPr>
        <w:t>join</w:t>
      </w:r>
      <w:r w:rsidR="002E7682" w:rsidRPr="006C014F">
        <w:rPr>
          <w:rFonts w:ascii="Aptos" w:eastAsia="Calibri" w:hAnsi="Aptos" w:cstheme="minorHAnsi"/>
          <w:bCs/>
          <w:i/>
          <w:iCs/>
          <w:szCs w:val="22"/>
          <w:highlight w:val="yellow"/>
        </w:rPr>
        <w:t xml:space="preserve"> working groups/committees on the project </w:t>
      </w:r>
      <w:r w:rsidR="00903E5F" w:rsidRPr="006C014F">
        <w:rPr>
          <w:rFonts w:ascii="Aptos" w:eastAsia="Calibri" w:hAnsi="Aptos" w:cstheme="minorHAnsi"/>
          <w:bCs/>
          <w:i/>
          <w:iCs/>
          <w:szCs w:val="22"/>
          <w:highlight w:val="yellow"/>
        </w:rPr>
        <w:t>throughout the project</w:t>
      </w:r>
      <w:r w:rsidR="00A25713" w:rsidRPr="006C014F">
        <w:rPr>
          <w:rFonts w:ascii="Aptos" w:eastAsia="Calibri" w:hAnsi="Aptos" w:cstheme="minorHAnsi"/>
          <w:bCs/>
          <w:i/>
          <w:iCs/>
          <w:szCs w:val="22"/>
          <w:highlight w:val="yellow"/>
        </w:rPr>
        <w:t xml:space="preserve"> life, please use the table below to indicate the level of in-kind </w:t>
      </w:r>
      <w:r w:rsidR="00776E58" w:rsidRPr="006C014F">
        <w:rPr>
          <w:rFonts w:ascii="Aptos" w:eastAsia="Calibri" w:hAnsi="Aptos" w:cstheme="minorHAnsi"/>
          <w:bCs/>
          <w:i/>
          <w:iCs/>
          <w:szCs w:val="22"/>
          <w:highlight w:val="yellow"/>
        </w:rPr>
        <w:t>in terms of FTE and dollar value</w:t>
      </w:r>
      <w:r w:rsidR="00A90B43" w:rsidRPr="006C014F">
        <w:rPr>
          <w:rFonts w:ascii="Aptos" w:eastAsia="Calibri" w:hAnsi="Aptos" w:cstheme="minorHAnsi"/>
          <w:bCs/>
          <w:i/>
          <w:iCs/>
          <w:szCs w:val="22"/>
          <w:highlight w:val="yellow"/>
        </w:rPr>
        <w:t xml:space="preserve"> across the life of the project</w:t>
      </w:r>
      <w:r w:rsidR="00776E58" w:rsidRPr="006C014F">
        <w:rPr>
          <w:rFonts w:ascii="Aptos" w:eastAsia="Calibri" w:hAnsi="Aptos" w:cstheme="minorHAnsi"/>
          <w:bCs/>
          <w:i/>
          <w:iCs/>
          <w:szCs w:val="22"/>
          <w:highlight w:val="yellow"/>
        </w:rPr>
        <w:t xml:space="preserve">. The preference is to not have a named </w:t>
      </w:r>
      <w:r w:rsidR="0012302D" w:rsidRPr="006C014F">
        <w:rPr>
          <w:rFonts w:ascii="Aptos" w:eastAsia="Calibri" w:hAnsi="Aptos" w:cstheme="minorHAnsi"/>
          <w:bCs/>
          <w:i/>
          <w:iCs/>
          <w:szCs w:val="22"/>
          <w:highlight w:val="yellow"/>
        </w:rPr>
        <w:t>SHF</w:t>
      </w:r>
      <w:r w:rsidR="00776E58" w:rsidRPr="006C014F">
        <w:rPr>
          <w:rFonts w:ascii="Aptos" w:eastAsia="Calibri" w:hAnsi="Aptos" w:cstheme="minorHAnsi"/>
          <w:bCs/>
          <w:i/>
          <w:iCs/>
          <w:szCs w:val="22"/>
          <w:highlight w:val="yellow"/>
        </w:rPr>
        <w:t xml:space="preserve"> representative</w:t>
      </w:r>
      <w:r w:rsidR="003D486F" w:rsidRPr="006C014F">
        <w:rPr>
          <w:rFonts w:ascii="Aptos" w:eastAsia="Calibri" w:hAnsi="Aptos" w:cstheme="minorHAnsi"/>
          <w:bCs/>
          <w:i/>
          <w:iCs/>
          <w:szCs w:val="22"/>
          <w:highlight w:val="yellow"/>
        </w:rPr>
        <w:t xml:space="preserve">, but rather a representative </w:t>
      </w:r>
      <w:r w:rsidR="00E81E3B" w:rsidRPr="006C014F">
        <w:rPr>
          <w:rFonts w:ascii="Aptos" w:eastAsia="Calibri" w:hAnsi="Aptos" w:cstheme="minorHAnsi"/>
          <w:bCs/>
          <w:i/>
          <w:iCs/>
          <w:szCs w:val="22"/>
          <w:highlight w:val="yellow"/>
        </w:rPr>
        <w:t xml:space="preserve">who would be nominated by the Board. The level of 0.05FTE is appropriate and the total dollar value should be between </w:t>
      </w:r>
      <w:r w:rsidR="00053495" w:rsidRPr="006C014F">
        <w:rPr>
          <w:rFonts w:ascii="Aptos" w:eastAsia="Calibri" w:hAnsi="Aptos" w:cstheme="minorHAnsi"/>
          <w:bCs/>
          <w:i/>
          <w:iCs/>
          <w:szCs w:val="22"/>
          <w:highlight w:val="yellow"/>
        </w:rPr>
        <w:t>$20-25K in total.</w:t>
      </w:r>
      <w:r w:rsidR="008B65E0" w:rsidRPr="006C014F">
        <w:rPr>
          <w:rFonts w:ascii="Aptos" w:eastAsia="Calibri" w:hAnsi="Aptos" w:cstheme="minorHAnsi"/>
          <w:bCs/>
          <w:i/>
          <w:iCs/>
          <w:szCs w:val="22"/>
          <w:highlight w:val="yellow"/>
        </w:rPr>
        <w:t xml:space="preserve"> Please indicate the years in which funding </w:t>
      </w:r>
      <w:r w:rsidR="00BC58C3" w:rsidRPr="006C014F">
        <w:rPr>
          <w:rFonts w:ascii="Aptos" w:eastAsia="Calibri" w:hAnsi="Aptos" w:cstheme="minorHAnsi"/>
          <w:bCs/>
          <w:i/>
          <w:iCs/>
          <w:szCs w:val="22"/>
          <w:highlight w:val="yellow"/>
        </w:rPr>
        <w:t>is allocated based on when the</w:t>
      </w:r>
      <w:r w:rsidR="0038798D" w:rsidRPr="006C014F">
        <w:rPr>
          <w:rFonts w:ascii="Aptos" w:eastAsia="Calibri" w:hAnsi="Aptos" w:cstheme="minorHAnsi"/>
          <w:bCs/>
          <w:i/>
          <w:iCs/>
          <w:szCs w:val="22"/>
          <w:highlight w:val="yellow"/>
        </w:rPr>
        <w:t>re</w:t>
      </w:r>
      <w:r w:rsidR="00BC58C3" w:rsidRPr="006C014F">
        <w:rPr>
          <w:rFonts w:ascii="Aptos" w:eastAsia="Calibri" w:hAnsi="Aptos" w:cstheme="minorHAnsi"/>
          <w:bCs/>
          <w:i/>
          <w:iCs/>
          <w:szCs w:val="22"/>
          <w:highlight w:val="yellow"/>
        </w:rPr>
        <w:t xml:space="preserve"> will be a need for SHF representation/input</w:t>
      </w:r>
      <w:r w:rsidR="0038798D" w:rsidRPr="006C014F">
        <w:rPr>
          <w:rFonts w:ascii="Aptos" w:eastAsia="Calibri" w:hAnsi="Aptos" w:cstheme="minorHAnsi"/>
          <w:bCs/>
          <w:i/>
          <w:iCs/>
          <w:szCs w:val="22"/>
          <w:highlight w:val="yellow"/>
        </w:rPr>
        <w:t>.</w:t>
      </w:r>
    </w:p>
    <w:p w14:paraId="3DDAE12D" w14:textId="77777777" w:rsidR="00A53E2E" w:rsidRPr="006C014F" w:rsidRDefault="00A53E2E" w:rsidP="00357155">
      <w:pPr>
        <w:keepNext/>
        <w:keepLines/>
        <w:jc w:val="both"/>
        <w:rPr>
          <w:rFonts w:ascii="Aptos" w:eastAsia="Calibri" w:hAnsi="Aptos" w:cstheme="minorHAnsi"/>
          <w:b/>
          <w:szCs w:val="22"/>
        </w:rPr>
      </w:pPr>
    </w:p>
    <w:p w14:paraId="5DEC87F1" w14:textId="10E860EB" w:rsidR="00357155" w:rsidRPr="006C014F" w:rsidRDefault="00A53E2E" w:rsidP="00357155">
      <w:pPr>
        <w:keepNext/>
        <w:keepLines/>
        <w:jc w:val="both"/>
        <w:rPr>
          <w:rFonts w:ascii="Aptos" w:eastAsia="Calibri" w:hAnsi="Aptos" w:cstheme="minorHAnsi"/>
          <w:b/>
          <w:szCs w:val="22"/>
        </w:rPr>
      </w:pPr>
      <w:r w:rsidRPr="006C014F">
        <w:rPr>
          <w:rFonts w:ascii="Aptos" w:eastAsia="Calibri" w:hAnsi="Aptos" w:cstheme="minorHAnsi"/>
          <w:b/>
          <w:szCs w:val="22"/>
        </w:rPr>
        <w:t>In-kind support provided by the SHF</w:t>
      </w:r>
      <w:r w:rsidR="00E81E3B" w:rsidRPr="006C014F">
        <w:rPr>
          <w:rFonts w:ascii="Aptos" w:eastAsia="Calibri" w:hAnsi="Aptos" w:cstheme="minorHAnsi"/>
          <w:bCs/>
          <w:i/>
          <w:iCs/>
          <w:szCs w:val="22"/>
          <w:highlight w:val="yellow"/>
        </w:rPr>
        <w:t xml:space="preserve"> </w:t>
      </w:r>
    </w:p>
    <w:tbl>
      <w:tblPr>
        <w:tblpPr w:leftFromText="180" w:rightFromText="180" w:vertAnchor="text" w:horzAnchor="margin" w:tblpY="1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851"/>
        <w:gridCol w:w="1134"/>
        <w:gridCol w:w="992"/>
        <w:gridCol w:w="851"/>
        <w:gridCol w:w="992"/>
        <w:gridCol w:w="992"/>
      </w:tblGrid>
      <w:tr w:rsidR="003F67DE" w:rsidRPr="006C014F" w14:paraId="33FB3470" w14:textId="77777777" w:rsidTr="003F67DE">
        <w:tc>
          <w:tcPr>
            <w:tcW w:w="1555" w:type="dxa"/>
          </w:tcPr>
          <w:p w14:paraId="3E506667" w14:textId="77777777"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Type</w:t>
            </w:r>
          </w:p>
        </w:tc>
        <w:tc>
          <w:tcPr>
            <w:tcW w:w="2409" w:type="dxa"/>
          </w:tcPr>
          <w:p w14:paraId="2D755B88" w14:textId="77777777"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Support</w:t>
            </w:r>
          </w:p>
        </w:tc>
        <w:tc>
          <w:tcPr>
            <w:tcW w:w="851" w:type="dxa"/>
          </w:tcPr>
          <w:p w14:paraId="0A452948" w14:textId="7BF29EAC"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202</w:t>
            </w:r>
            <w:r w:rsidR="008A748C" w:rsidRPr="006C014F">
              <w:rPr>
                <w:rFonts w:ascii="Aptos" w:eastAsia="Calibri" w:hAnsi="Aptos" w:cstheme="minorHAnsi"/>
                <w:b/>
                <w:szCs w:val="22"/>
              </w:rPr>
              <w:t>5</w:t>
            </w:r>
          </w:p>
        </w:tc>
        <w:tc>
          <w:tcPr>
            <w:tcW w:w="1134" w:type="dxa"/>
          </w:tcPr>
          <w:p w14:paraId="1A4D5D77" w14:textId="0CBF4283"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202</w:t>
            </w:r>
            <w:r w:rsidR="008A748C" w:rsidRPr="006C014F">
              <w:rPr>
                <w:rFonts w:ascii="Aptos" w:eastAsia="Calibri" w:hAnsi="Aptos" w:cstheme="minorHAnsi"/>
                <w:b/>
                <w:szCs w:val="22"/>
              </w:rPr>
              <w:t>6</w:t>
            </w:r>
          </w:p>
        </w:tc>
        <w:tc>
          <w:tcPr>
            <w:tcW w:w="992" w:type="dxa"/>
          </w:tcPr>
          <w:p w14:paraId="25075B73" w14:textId="3659B076"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202</w:t>
            </w:r>
            <w:r w:rsidR="008A748C" w:rsidRPr="006C014F">
              <w:rPr>
                <w:rFonts w:ascii="Aptos" w:eastAsia="Calibri" w:hAnsi="Aptos" w:cstheme="minorHAnsi"/>
                <w:b/>
                <w:szCs w:val="22"/>
              </w:rPr>
              <w:t>7</w:t>
            </w:r>
          </w:p>
        </w:tc>
        <w:tc>
          <w:tcPr>
            <w:tcW w:w="851" w:type="dxa"/>
          </w:tcPr>
          <w:p w14:paraId="264C0D9E" w14:textId="2EDEFF8B"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202</w:t>
            </w:r>
            <w:r w:rsidR="008A748C" w:rsidRPr="006C014F">
              <w:rPr>
                <w:rFonts w:ascii="Aptos" w:eastAsia="Calibri" w:hAnsi="Aptos" w:cstheme="minorHAnsi"/>
                <w:b/>
                <w:szCs w:val="22"/>
              </w:rPr>
              <w:t>8</w:t>
            </w:r>
          </w:p>
        </w:tc>
        <w:tc>
          <w:tcPr>
            <w:tcW w:w="992" w:type="dxa"/>
          </w:tcPr>
          <w:p w14:paraId="4EB31AC6" w14:textId="22D16C77"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202</w:t>
            </w:r>
            <w:r w:rsidR="008A748C" w:rsidRPr="006C014F">
              <w:rPr>
                <w:rFonts w:ascii="Aptos" w:eastAsia="Calibri" w:hAnsi="Aptos" w:cstheme="minorHAnsi"/>
                <w:b/>
                <w:szCs w:val="22"/>
              </w:rPr>
              <w:t>9</w:t>
            </w:r>
          </w:p>
        </w:tc>
        <w:tc>
          <w:tcPr>
            <w:tcW w:w="992" w:type="dxa"/>
          </w:tcPr>
          <w:p w14:paraId="4816F67F" w14:textId="77777777" w:rsidR="003F67DE" w:rsidRPr="006C014F" w:rsidRDefault="003F67DE" w:rsidP="003F67DE">
            <w:pPr>
              <w:rPr>
                <w:rFonts w:ascii="Aptos" w:eastAsia="Calibri" w:hAnsi="Aptos" w:cstheme="minorHAnsi"/>
                <w:bCs/>
                <w:szCs w:val="22"/>
              </w:rPr>
            </w:pPr>
            <w:r w:rsidRPr="006C014F">
              <w:rPr>
                <w:rFonts w:ascii="Aptos" w:eastAsia="Calibri" w:hAnsi="Aptos" w:cstheme="minorHAnsi"/>
                <w:bCs/>
                <w:szCs w:val="22"/>
              </w:rPr>
              <w:t>Total</w:t>
            </w:r>
          </w:p>
        </w:tc>
      </w:tr>
      <w:tr w:rsidR="003F67DE" w:rsidRPr="006C014F" w14:paraId="219A8659" w14:textId="77777777" w:rsidTr="003F67DE">
        <w:trPr>
          <w:trHeight w:val="619"/>
        </w:trPr>
        <w:tc>
          <w:tcPr>
            <w:tcW w:w="1555" w:type="dxa"/>
            <w:tcBorders>
              <w:top w:val="single" w:sz="4" w:space="0" w:color="auto"/>
              <w:left w:val="single" w:sz="4" w:space="0" w:color="auto"/>
              <w:bottom w:val="single" w:sz="4" w:space="0" w:color="auto"/>
              <w:right w:val="single" w:sz="4" w:space="0" w:color="auto"/>
            </w:tcBorders>
          </w:tcPr>
          <w:p w14:paraId="47177F69" w14:textId="77777777" w:rsidR="003F67DE" w:rsidRPr="006C014F" w:rsidRDefault="003F67DE" w:rsidP="003F67DE">
            <w:pPr>
              <w:rPr>
                <w:rFonts w:ascii="Aptos" w:eastAsia="Calibri" w:hAnsi="Aptos" w:cstheme="minorHAnsi"/>
                <w:b/>
                <w:szCs w:val="22"/>
              </w:rPr>
            </w:pPr>
            <w:r w:rsidRPr="006C014F">
              <w:rPr>
                <w:rFonts w:ascii="Aptos" w:eastAsia="Calibri" w:hAnsi="Aptos" w:cstheme="minorHAnsi"/>
                <w:b/>
                <w:szCs w:val="22"/>
              </w:rPr>
              <w:t>Staff In-kind</w:t>
            </w:r>
          </w:p>
        </w:tc>
        <w:tc>
          <w:tcPr>
            <w:tcW w:w="2409" w:type="dxa"/>
            <w:tcBorders>
              <w:top w:val="single" w:sz="4" w:space="0" w:color="auto"/>
              <w:left w:val="single" w:sz="4" w:space="0" w:color="auto"/>
              <w:bottom w:val="single" w:sz="4" w:space="0" w:color="auto"/>
              <w:right w:val="single" w:sz="4" w:space="0" w:color="auto"/>
            </w:tcBorders>
          </w:tcPr>
          <w:p w14:paraId="6B7FA700" w14:textId="77777777" w:rsidR="003F67DE" w:rsidRPr="006C014F" w:rsidRDefault="003F67DE" w:rsidP="003F67DE">
            <w:pPr>
              <w:rPr>
                <w:rFonts w:ascii="Aptos" w:eastAsia="Calibri" w:hAnsi="Aptos" w:cstheme="minorHAnsi"/>
                <w:szCs w:val="22"/>
              </w:rPr>
            </w:pPr>
            <w:r w:rsidRPr="006C014F">
              <w:rPr>
                <w:rFonts w:ascii="Aptos" w:hAnsi="Aptos" w:cstheme="minorHAnsi"/>
                <w:szCs w:val="22"/>
              </w:rPr>
              <w:t xml:space="preserve">SHF Representative  - 0.05FTE (nominated by the SHF board and can change from year to year) </w:t>
            </w:r>
          </w:p>
        </w:tc>
        <w:tc>
          <w:tcPr>
            <w:tcW w:w="851" w:type="dxa"/>
            <w:tcBorders>
              <w:top w:val="single" w:sz="4" w:space="0" w:color="auto"/>
              <w:left w:val="single" w:sz="4" w:space="0" w:color="auto"/>
              <w:bottom w:val="single" w:sz="4" w:space="0" w:color="auto"/>
              <w:right w:val="single" w:sz="4" w:space="0" w:color="auto"/>
            </w:tcBorders>
            <w:vAlign w:val="center"/>
          </w:tcPr>
          <w:p w14:paraId="1B368C42" w14:textId="77777777" w:rsidR="003F67DE" w:rsidRPr="006C014F" w:rsidRDefault="003F67DE" w:rsidP="003F67DE">
            <w:pPr>
              <w:rPr>
                <w:rFonts w:ascii="Aptos" w:hAnsi="Aptos" w:cstheme="minorHAnsi"/>
                <w:spacing w:val="-2"/>
                <w:szCs w:val="22"/>
              </w:rPr>
            </w:pPr>
            <w:r w:rsidRPr="006C014F">
              <w:rPr>
                <w:rFonts w:ascii="Aptos" w:hAnsi="Aptos" w:cstheme="minorHAnsi"/>
                <w:spacing w:val="-2"/>
                <w:szCs w:val="22"/>
              </w:rPr>
              <w:t>$</w:t>
            </w:r>
          </w:p>
        </w:tc>
        <w:tc>
          <w:tcPr>
            <w:tcW w:w="1134" w:type="dxa"/>
            <w:tcBorders>
              <w:top w:val="single" w:sz="4" w:space="0" w:color="auto"/>
              <w:left w:val="single" w:sz="4" w:space="0" w:color="auto"/>
              <w:bottom w:val="single" w:sz="4" w:space="0" w:color="auto"/>
              <w:right w:val="single" w:sz="4" w:space="0" w:color="auto"/>
            </w:tcBorders>
          </w:tcPr>
          <w:p w14:paraId="16AF9120" w14:textId="77777777" w:rsidR="003F67DE" w:rsidRPr="006C014F" w:rsidRDefault="003F67DE" w:rsidP="003F67DE">
            <w:pPr>
              <w:rPr>
                <w:rFonts w:ascii="Aptos" w:hAnsi="Aptos" w:cstheme="minorHAnsi"/>
                <w:spacing w:val="-2"/>
                <w:szCs w:val="22"/>
              </w:rPr>
            </w:pPr>
            <w:r w:rsidRPr="006C014F">
              <w:rPr>
                <w:rFonts w:ascii="Aptos" w:hAnsi="Aptos" w:cstheme="minorHAnsi"/>
                <w:spacing w:val="-2"/>
                <w:szCs w:val="22"/>
              </w:rPr>
              <w:t>$</w:t>
            </w:r>
          </w:p>
        </w:tc>
        <w:tc>
          <w:tcPr>
            <w:tcW w:w="992" w:type="dxa"/>
            <w:tcBorders>
              <w:top w:val="single" w:sz="4" w:space="0" w:color="auto"/>
              <w:left w:val="single" w:sz="4" w:space="0" w:color="auto"/>
              <w:bottom w:val="single" w:sz="4" w:space="0" w:color="auto"/>
              <w:right w:val="single" w:sz="4" w:space="0" w:color="auto"/>
            </w:tcBorders>
          </w:tcPr>
          <w:p w14:paraId="685F4799" w14:textId="77777777" w:rsidR="003F67DE" w:rsidRPr="006C014F" w:rsidRDefault="003F67DE" w:rsidP="003F67DE">
            <w:pPr>
              <w:rPr>
                <w:rFonts w:ascii="Aptos" w:eastAsia="Calibri" w:hAnsi="Aptos" w:cstheme="minorHAnsi"/>
                <w:szCs w:val="22"/>
              </w:rPr>
            </w:pPr>
            <w:r w:rsidRPr="006C014F">
              <w:rPr>
                <w:rFonts w:ascii="Aptos" w:hAnsi="Aptos" w:cstheme="minorHAnsi"/>
                <w:spacing w:val="-2"/>
                <w:szCs w:val="22"/>
              </w:rPr>
              <w:t>$</w:t>
            </w:r>
          </w:p>
        </w:tc>
        <w:tc>
          <w:tcPr>
            <w:tcW w:w="851" w:type="dxa"/>
            <w:tcBorders>
              <w:top w:val="single" w:sz="4" w:space="0" w:color="auto"/>
              <w:left w:val="single" w:sz="4" w:space="0" w:color="auto"/>
              <w:bottom w:val="single" w:sz="4" w:space="0" w:color="auto"/>
              <w:right w:val="single" w:sz="4" w:space="0" w:color="auto"/>
            </w:tcBorders>
          </w:tcPr>
          <w:p w14:paraId="2A4AA3A8" w14:textId="77777777" w:rsidR="003F67DE" w:rsidRPr="006C014F" w:rsidRDefault="003F67DE" w:rsidP="003F67DE">
            <w:pPr>
              <w:rPr>
                <w:rFonts w:ascii="Aptos" w:eastAsia="Calibri" w:hAnsi="Aptos" w:cstheme="minorHAnsi"/>
                <w:szCs w:val="22"/>
              </w:rPr>
            </w:pPr>
            <w:r w:rsidRPr="006C014F">
              <w:rPr>
                <w:rFonts w:ascii="Aptos" w:hAnsi="Aptos" w:cstheme="minorHAnsi"/>
                <w:spacing w:val="-2"/>
                <w:szCs w:val="22"/>
              </w:rPr>
              <w:t>$</w:t>
            </w:r>
          </w:p>
        </w:tc>
        <w:tc>
          <w:tcPr>
            <w:tcW w:w="992" w:type="dxa"/>
            <w:tcBorders>
              <w:top w:val="single" w:sz="4" w:space="0" w:color="auto"/>
              <w:left w:val="single" w:sz="4" w:space="0" w:color="auto"/>
              <w:bottom w:val="single" w:sz="4" w:space="0" w:color="auto"/>
              <w:right w:val="single" w:sz="4" w:space="0" w:color="auto"/>
            </w:tcBorders>
          </w:tcPr>
          <w:p w14:paraId="0C752D2A" w14:textId="77777777" w:rsidR="003F67DE" w:rsidRPr="006C014F" w:rsidRDefault="003F67DE" w:rsidP="003F67DE">
            <w:pPr>
              <w:rPr>
                <w:rFonts w:ascii="Aptos" w:eastAsia="Calibri" w:hAnsi="Aptos" w:cstheme="minorHAnsi"/>
                <w:szCs w:val="22"/>
              </w:rPr>
            </w:pPr>
            <w:r w:rsidRPr="006C014F">
              <w:rPr>
                <w:rFonts w:ascii="Aptos" w:hAnsi="Aptos" w:cstheme="minorHAnsi"/>
                <w:spacing w:val="-2"/>
                <w:szCs w:val="22"/>
              </w:rPr>
              <w:t>$</w:t>
            </w:r>
          </w:p>
        </w:tc>
        <w:tc>
          <w:tcPr>
            <w:tcW w:w="992" w:type="dxa"/>
            <w:tcBorders>
              <w:top w:val="single" w:sz="4" w:space="0" w:color="auto"/>
              <w:left w:val="single" w:sz="4" w:space="0" w:color="auto"/>
              <w:bottom w:val="single" w:sz="4" w:space="0" w:color="auto"/>
              <w:right w:val="single" w:sz="4" w:space="0" w:color="auto"/>
            </w:tcBorders>
          </w:tcPr>
          <w:p w14:paraId="06526287" w14:textId="77777777" w:rsidR="003F67DE" w:rsidRPr="006C014F" w:rsidRDefault="003F67DE" w:rsidP="003F67DE">
            <w:pPr>
              <w:rPr>
                <w:rFonts w:ascii="Aptos" w:eastAsia="Calibri" w:hAnsi="Aptos" w:cstheme="minorHAnsi"/>
                <w:bCs/>
                <w:szCs w:val="22"/>
              </w:rPr>
            </w:pPr>
            <w:r w:rsidRPr="006C014F">
              <w:rPr>
                <w:rFonts w:ascii="Aptos" w:hAnsi="Aptos" w:cstheme="minorHAnsi"/>
                <w:spacing w:val="-2"/>
                <w:szCs w:val="22"/>
              </w:rPr>
              <w:t>$</w:t>
            </w:r>
          </w:p>
        </w:tc>
      </w:tr>
      <w:tr w:rsidR="003F67DE" w:rsidRPr="006C014F" w14:paraId="2635ABB4" w14:textId="77777777" w:rsidTr="003F67DE">
        <w:trPr>
          <w:trHeight w:val="294"/>
        </w:trPr>
        <w:tc>
          <w:tcPr>
            <w:tcW w:w="1555" w:type="dxa"/>
            <w:vAlign w:val="center"/>
          </w:tcPr>
          <w:p w14:paraId="4020CBBD" w14:textId="77777777" w:rsidR="003F67DE" w:rsidRPr="006C014F" w:rsidRDefault="003F67DE" w:rsidP="003F67DE">
            <w:pPr>
              <w:rPr>
                <w:rFonts w:ascii="Aptos" w:eastAsia="Calibri" w:hAnsi="Aptos" w:cstheme="minorHAnsi"/>
                <w:b/>
                <w:szCs w:val="22"/>
                <w:u w:val="single"/>
              </w:rPr>
            </w:pPr>
            <w:r w:rsidRPr="006C014F">
              <w:rPr>
                <w:rFonts w:ascii="Aptos" w:hAnsi="Aptos" w:cstheme="minorHAnsi"/>
                <w:b/>
                <w:szCs w:val="22"/>
              </w:rPr>
              <w:t>Annual Total</w:t>
            </w:r>
          </w:p>
        </w:tc>
        <w:tc>
          <w:tcPr>
            <w:tcW w:w="2409" w:type="dxa"/>
            <w:vAlign w:val="center"/>
          </w:tcPr>
          <w:p w14:paraId="4534EF78" w14:textId="77777777" w:rsidR="003F67DE" w:rsidRPr="006C014F" w:rsidRDefault="003F67DE" w:rsidP="003F67DE">
            <w:pPr>
              <w:rPr>
                <w:rFonts w:ascii="Aptos" w:eastAsia="Calibri" w:hAnsi="Aptos" w:cstheme="minorHAnsi"/>
                <w:b/>
                <w:szCs w:val="22"/>
              </w:rPr>
            </w:pPr>
          </w:p>
        </w:tc>
        <w:tc>
          <w:tcPr>
            <w:tcW w:w="851" w:type="dxa"/>
          </w:tcPr>
          <w:p w14:paraId="1AD3B852" w14:textId="77777777" w:rsidR="003F67DE" w:rsidRPr="006C014F" w:rsidRDefault="003F67DE" w:rsidP="003F67DE">
            <w:pPr>
              <w:jc w:val="center"/>
              <w:rPr>
                <w:rFonts w:ascii="Aptos" w:eastAsia="Calibri" w:hAnsi="Aptos" w:cstheme="minorHAnsi"/>
                <w:szCs w:val="22"/>
                <w:u w:val="single"/>
              </w:rPr>
            </w:pPr>
            <w:r w:rsidRPr="006C014F">
              <w:rPr>
                <w:rFonts w:ascii="Aptos" w:hAnsi="Aptos" w:cstheme="minorHAnsi"/>
                <w:spacing w:val="-2"/>
                <w:szCs w:val="22"/>
              </w:rPr>
              <w:t>$</w:t>
            </w:r>
          </w:p>
        </w:tc>
        <w:tc>
          <w:tcPr>
            <w:tcW w:w="1134" w:type="dxa"/>
          </w:tcPr>
          <w:p w14:paraId="4752E094" w14:textId="77777777" w:rsidR="003F67DE" w:rsidRPr="006C014F" w:rsidRDefault="003F67DE" w:rsidP="003F67DE">
            <w:pPr>
              <w:jc w:val="center"/>
              <w:rPr>
                <w:rFonts w:ascii="Aptos" w:eastAsia="Calibri" w:hAnsi="Aptos" w:cstheme="minorHAnsi"/>
                <w:b/>
                <w:szCs w:val="22"/>
                <w:u w:val="single"/>
              </w:rPr>
            </w:pPr>
            <w:r w:rsidRPr="006C014F">
              <w:rPr>
                <w:rFonts w:ascii="Aptos" w:hAnsi="Aptos" w:cstheme="minorHAnsi"/>
                <w:spacing w:val="-2"/>
                <w:szCs w:val="22"/>
              </w:rPr>
              <w:t>$</w:t>
            </w:r>
          </w:p>
        </w:tc>
        <w:tc>
          <w:tcPr>
            <w:tcW w:w="992" w:type="dxa"/>
          </w:tcPr>
          <w:p w14:paraId="517E6FD9" w14:textId="77777777" w:rsidR="003F67DE" w:rsidRPr="006C014F" w:rsidRDefault="003F67DE" w:rsidP="003F67DE">
            <w:pPr>
              <w:jc w:val="center"/>
              <w:rPr>
                <w:rFonts w:ascii="Aptos" w:eastAsia="Calibri" w:hAnsi="Aptos" w:cstheme="minorHAnsi"/>
                <w:b/>
                <w:szCs w:val="22"/>
                <w:u w:val="single"/>
              </w:rPr>
            </w:pPr>
            <w:r w:rsidRPr="006C014F">
              <w:rPr>
                <w:rFonts w:ascii="Aptos" w:hAnsi="Aptos" w:cstheme="minorHAnsi"/>
                <w:spacing w:val="-2"/>
                <w:szCs w:val="22"/>
              </w:rPr>
              <w:t>$</w:t>
            </w:r>
          </w:p>
        </w:tc>
        <w:tc>
          <w:tcPr>
            <w:tcW w:w="851" w:type="dxa"/>
          </w:tcPr>
          <w:p w14:paraId="7A95A8C0" w14:textId="77777777" w:rsidR="003F67DE" w:rsidRPr="006C014F" w:rsidRDefault="003F67DE" w:rsidP="003F67DE">
            <w:pPr>
              <w:jc w:val="center"/>
              <w:rPr>
                <w:rFonts w:ascii="Aptos" w:eastAsia="Calibri" w:hAnsi="Aptos" w:cstheme="minorHAnsi"/>
                <w:szCs w:val="22"/>
                <w:u w:val="single"/>
              </w:rPr>
            </w:pPr>
            <w:r w:rsidRPr="006C014F">
              <w:rPr>
                <w:rFonts w:ascii="Aptos" w:hAnsi="Aptos" w:cstheme="minorHAnsi"/>
                <w:spacing w:val="-2"/>
                <w:szCs w:val="22"/>
              </w:rPr>
              <w:t>$</w:t>
            </w:r>
          </w:p>
        </w:tc>
        <w:tc>
          <w:tcPr>
            <w:tcW w:w="992" w:type="dxa"/>
          </w:tcPr>
          <w:p w14:paraId="5A77D48B" w14:textId="77777777" w:rsidR="003F67DE" w:rsidRPr="006C014F" w:rsidRDefault="003F67DE" w:rsidP="003F67DE">
            <w:pPr>
              <w:jc w:val="center"/>
              <w:rPr>
                <w:rFonts w:ascii="Aptos" w:eastAsia="Calibri" w:hAnsi="Aptos" w:cstheme="minorHAnsi"/>
                <w:szCs w:val="22"/>
              </w:rPr>
            </w:pPr>
            <w:r w:rsidRPr="006C014F">
              <w:rPr>
                <w:rFonts w:ascii="Aptos" w:hAnsi="Aptos" w:cstheme="minorHAnsi"/>
                <w:spacing w:val="-2"/>
                <w:szCs w:val="22"/>
              </w:rPr>
              <w:t>$</w:t>
            </w:r>
          </w:p>
        </w:tc>
        <w:tc>
          <w:tcPr>
            <w:tcW w:w="992" w:type="dxa"/>
          </w:tcPr>
          <w:p w14:paraId="4221D002" w14:textId="77777777" w:rsidR="003F67DE" w:rsidRPr="006C014F" w:rsidRDefault="003F67DE" w:rsidP="003F67DE">
            <w:pPr>
              <w:jc w:val="center"/>
              <w:rPr>
                <w:rFonts w:ascii="Aptos" w:eastAsia="Calibri" w:hAnsi="Aptos" w:cstheme="minorHAnsi"/>
                <w:bCs/>
                <w:szCs w:val="22"/>
              </w:rPr>
            </w:pPr>
            <w:r w:rsidRPr="006C014F">
              <w:rPr>
                <w:rFonts w:ascii="Aptos" w:hAnsi="Aptos" w:cstheme="minorHAnsi"/>
                <w:spacing w:val="-2"/>
                <w:szCs w:val="22"/>
              </w:rPr>
              <w:t>$</w:t>
            </w:r>
          </w:p>
        </w:tc>
      </w:tr>
      <w:tr w:rsidR="003F67DE" w:rsidRPr="006C014F" w14:paraId="69DAC83B" w14:textId="77777777" w:rsidTr="003F67DE">
        <w:trPr>
          <w:trHeight w:val="298"/>
        </w:trPr>
        <w:tc>
          <w:tcPr>
            <w:tcW w:w="1555" w:type="dxa"/>
            <w:vAlign w:val="center"/>
          </w:tcPr>
          <w:p w14:paraId="7408DD19" w14:textId="77777777" w:rsidR="003F67DE" w:rsidRPr="006C014F" w:rsidRDefault="003F67DE" w:rsidP="003F67DE">
            <w:pPr>
              <w:rPr>
                <w:rFonts w:ascii="Aptos" w:eastAsia="Calibri" w:hAnsi="Aptos" w:cstheme="minorHAnsi"/>
                <w:b/>
                <w:szCs w:val="22"/>
                <w:u w:val="single"/>
              </w:rPr>
            </w:pPr>
            <w:r w:rsidRPr="006C014F">
              <w:rPr>
                <w:rFonts w:ascii="Aptos" w:eastAsia="Calibri" w:hAnsi="Aptos" w:cstheme="minorHAnsi"/>
                <w:b/>
                <w:bCs/>
                <w:szCs w:val="22"/>
              </w:rPr>
              <w:t>Project Total</w:t>
            </w:r>
          </w:p>
        </w:tc>
        <w:tc>
          <w:tcPr>
            <w:tcW w:w="2409" w:type="dxa"/>
            <w:vAlign w:val="center"/>
          </w:tcPr>
          <w:p w14:paraId="1316F794" w14:textId="77777777" w:rsidR="003F67DE" w:rsidRPr="006C014F" w:rsidRDefault="003F67DE" w:rsidP="003F67DE">
            <w:pPr>
              <w:rPr>
                <w:rFonts w:ascii="Aptos" w:eastAsia="Calibri" w:hAnsi="Aptos" w:cstheme="minorHAnsi"/>
                <w:b/>
                <w:bCs/>
                <w:szCs w:val="22"/>
              </w:rPr>
            </w:pPr>
          </w:p>
        </w:tc>
        <w:tc>
          <w:tcPr>
            <w:tcW w:w="2977" w:type="dxa"/>
            <w:gridSpan w:val="3"/>
            <w:vAlign w:val="center"/>
          </w:tcPr>
          <w:p w14:paraId="7324A707" w14:textId="77777777" w:rsidR="003F67DE" w:rsidRPr="006C014F" w:rsidRDefault="003F67DE" w:rsidP="003F67DE">
            <w:pPr>
              <w:jc w:val="center"/>
              <w:rPr>
                <w:rFonts w:ascii="Aptos" w:eastAsia="Calibri" w:hAnsi="Aptos" w:cstheme="minorHAnsi"/>
                <w:b/>
                <w:bCs/>
                <w:szCs w:val="22"/>
              </w:rPr>
            </w:pPr>
            <w:r w:rsidRPr="006C014F">
              <w:rPr>
                <w:rFonts w:ascii="Aptos" w:hAnsi="Aptos" w:cstheme="minorHAnsi"/>
                <w:b/>
                <w:bCs/>
                <w:spacing w:val="-2"/>
                <w:szCs w:val="22"/>
              </w:rPr>
              <w:t>$</w:t>
            </w:r>
          </w:p>
        </w:tc>
        <w:tc>
          <w:tcPr>
            <w:tcW w:w="851" w:type="dxa"/>
            <w:vAlign w:val="center"/>
          </w:tcPr>
          <w:p w14:paraId="6028B592" w14:textId="77777777" w:rsidR="003F67DE" w:rsidRPr="006C014F" w:rsidRDefault="003F67DE" w:rsidP="003F67DE">
            <w:pPr>
              <w:jc w:val="center"/>
              <w:rPr>
                <w:rFonts w:ascii="Aptos" w:eastAsia="Calibri" w:hAnsi="Aptos" w:cstheme="minorHAnsi"/>
                <w:b/>
                <w:szCs w:val="22"/>
              </w:rPr>
            </w:pPr>
          </w:p>
        </w:tc>
        <w:tc>
          <w:tcPr>
            <w:tcW w:w="992" w:type="dxa"/>
            <w:vAlign w:val="center"/>
          </w:tcPr>
          <w:p w14:paraId="14CA8FF6" w14:textId="77777777" w:rsidR="003F67DE" w:rsidRPr="006C014F" w:rsidRDefault="003F67DE" w:rsidP="003F67DE">
            <w:pPr>
              <w:rPr>
                <w:rFonts w:ascii="Aptos" w:eastAsia="Calibri" w:hAnsi="Aptos" w:cstheme="minorHAnsi"/>
                <w:b/>
                <w:szCs w:val="22"/>
              </w:rPr>
            </w:pPr>
          </w:p>
        </w:tc>
        <w:tc>
          <w:tcPr>
            <w:tcW w:w="992" w:type="dxa"/>
            <w:vAlign w:val="center"/>
          </w:tcPr>
          <w:p w14:paraId="3A0195C0" w14:textId="77777777" w:rsidR="003F67DE" w:rsidRPr="006C014F" w:rsidRDefault="003F67DE" w:rsidP="003F67DE">
            <w:pPr>
              <w:rPr>
                <w:rFonts w:ascii="Aptos" w:eastAsia="Calibri" w:hAnsi="Aptos" w:cstheme="minorHAnsi"/>
                <w:bCs/>
                <w:szCs w:val="22"/>
              </w:rPr>
            </w:pPr>
          </w:p>
        </w:tc>
      </w:tr>
    </w:tbl>
    <w:p w14:paraId="668C1D3F" w14:textId="77777777" w:rsidR="008365F2" w:rsidRPr="006C014F" w:rsidRDefault="008365F2" w:rsidP="00357155">
      <w:pPr>
        <w:keepNext/>
        <w:keepLines/>
        <w:jc w:val="both"/>
        <w:rPr>
          <w:rFonts w:ascii="Aptos" w:eastAsia="Calibri" w:hAnsi="Aptos" w:cstheme="minorHAnsi"/>
          <w:bCs/>
          <w:i/>
          <w:iCs/>
          <w:szCs w:val="22"/>
          <w:highlight w:val="yellow"/>
        </w:rPr>
      </w:pPr>
    </w:p>
    <w:p w14:paraId="5AC02BB2" w14:textId="6939DCA3" w:rsidR="008365F2" w:rsidRPr="006C014F" w:rsidRDefault="008365F2" w:rsidP="00357155">
      <w:pPr>
        <w:keepNext/>
        <w:keepLines/>
        <w:jc w:val="both"/>
        <w:rPr>
          <w:rFonts w:ascii="Aptos" w:eastAsia="Calibri" w:hAnsi="Aptos" w:cstheme="minorHAnsi"/>
          <w:bCs/>
          <w:i/>
          <w:iCs/>
          <w:szCs w:val="22"/>
          <w:highlight w:val="yellow"/>
        </w:rPr>
      </w:pPr>
      <w:r w:rsidRPr="006C014F">
        <w:rPr>
          <w:rFonts w:ascii="Aptos" w:eastAsia="Calibri" w:hAnsi="Aptos" w:cstheme="minorHAnsi"/>
          <w:bCs/>
          <w:i/>
          <w:iCs/>
          <w:szCs w:val="22"/>
          <w:highlight w:val="yellow"/>
        </w:rPr>
        <w:t xml:space="preserve">IMPORTANT </w:t>
      </w:r>
      <w:r w:rsidR="005C7895" w:rsidRPr="006C014F">
        <w:rPr>
          <w:rFonts w:ascii="Aptos" w:eastAsia="Calibri" w:hAnsi="Aptos" w:cstheme="minorHAnsi"/>
          <w:bCs/>
          <w:i/>
          <w:iCs/>
          <w:szCs w:val="22"/>
          <w:highlight w:val="yellow"/>
        </w:rPr>
        <w:t>–</w:t>
      </w:r>
      <w:r w:rsidRPr="006C014F">
        <w:rPr>
          <w:rFonts w:ascii="Aptos" w:eastAsia="Calibri" w:hAnsi="Aptos" w:cstheme="minorHAnsi"/>
          <w:bCs/>
          <w:i/>
          <w:iCs/>
          <w:szCs w:val="22"/>
          <w:highlight w:val="yellow"/>
        </w:rPr>
        <w:t xml:space="preserve"> </w:t>
      </w:r>
      <w:r w:rsidR="005C7895" w:rsidRPr="006C014F">
        <w:rPr>
          <w:rFonts w:ascii="Aptos" w:eastAsia="Calibri" w:hAnsi="Aptos" w:cstheme="minorHAnsi"/>
          <w:bCs/>
          <w:i/>
          <w:iCs/>
          <w:szCs w:val="22"/>
          <w:highlight w:val="yellow"/>
        </w:rPr>
        <w:t xml:space="preserve">If the project requires the </w:t>
      </w:r>
      <w:r w:rsidR="003D486F" w:rsidRPr="006C014F">
        <w:rPr>
          <w:rFonts w:ascii="Aptos" w:eastAsia="Calibri" w:hAnsi="Aptos" w:cstheme="minorHAnsi"/>
          <w:bCs/>
          <w:i/>
          <w:iCs/>
          <w:szCs w:val="22"/>
          <w:highlight w:val="yellow"/>
        </w:rPr>
        <w:t>SHF</w:t>
      </w:r>
      <w:r w:rsidR="005C7895" w:rsidRPr="006C014F">
        <w:rPr>
          <w:rFonts w:ascii="Aptos" w:eastAsia="Calibri" w:hAnsi="Aptos" w:cstheme="minorHAnsi"/>
          <w:bCs/>
          <w:i/>
          <w:iCs/>
          <w:szCs w:val="22"/>
          <w:highlight w:val="yellow"/>
        </w:rPr>
        <w:t xml:space="preserve"> to </w:t>
      </w:r>
      <w:r w:rsidR="005A0775" w:rsidRPr="006C014F">
        <w:rPr>
          <w:rFonts w:ascii="Aptos" w:eastAsia="Calibri" w:hAnsi="Aptos" w:cstheme="minorHAnsi"/>
          <w:bCs/>
          <w:i/>
          <w:iCs/>
          <w:szCs w:val="22"/>
          <w:highlight w:val="yellow"/>
        </w:rPr>
        <w:t xml:space="preserve">support activities beyond </w:t>
      </w:r>
      <w:r w:rsidR="00A733C2" w:rsidRPr="006C014F">
        <w:rPr>
          <w:rFonts w:ascii="Aptos" w:eastAsia="Calibri" w:hAnsi="Aptos" w:cstheme="minorHAnsi"/>
          <w:bCs/>
          <w:i/>
          <w:iCs/>
          <w:szCs w:val="22"/>
          <w:highlight w:val="yellow"/>
        </w:rPr>
        <w:t>representation on working groups/committees</w:t>
      </w:r>
      <w:r w:rsidR="005A0775" w:rsidRPr="006C014F">
        <w:rPr>
          <w:rFonts w:ascii="Aptos" w:eastAsia="Calibri" w:hAnsi="Aptos" w:cstheme="minorHAnsi"/>
          <w:bCs/>
          <w:i/>
          <w:iCs/>
          <w:szCs w:val="22"/>
          <w:highlight w:val="yellow"/>
        </w:rPr>
        <w:t xml:space="preserve"> as </w:t>
      </w:r>
      <w:r w:rsidR="00581D10" w:rsidRPr="006C014F">
        <w:rPr>
          <w:rFonts w:ascii="Aptos" w:eastAsia="Calibri" w:hAnsi="Aptos" w:cstheme="minorHAnsi"/>
          <w:bCs/>
          <w:i/>
          <w:iCs/>
          <w:szCs w:val="22"/>
          <w:highlight w:val="yellow"/>
        </w:rPr>
        <w:t xml:space="preserve">defined in the </w:t>
      </w:r>
      <w:r w:rsidR="00A733C2" w:rsidRPr="006C014F">
        <w:rPr>
          <w:rFonts w:ascii="Aptos" w:eastAsia="Calibri" w:hAnsi="Aptos" w:cstheme="minorHAnsi"/>
          <w:bCs/>
          <w:i/>
          <w:iCs/>
          <w:szCs w:val="22"/>
          <w:highlight w:val="yellow"/>
        </w:rPr>
        <w:t>in-kind table above</w:t>
      </w:r>
      <w:r w:rsidR="00581D10" w:rsidRPr="006C014F">
        <w:rPr>
          <w:rFonts w:ascii="Aptos" w:eastAsia="Calibri" w:hAnsi="Aptos" w:cstheme="minorHAnsi"/>
          <w:bCs/>
          <w:i/>
          <w:iCs/>
          <w:szCs w:val="22"/>
          <w:highlight w:val="yellow"/>
        </w:rPr>
        <w:t>, and requires development of website material, educational content, newsletters</w:t>
      </w:r>
      <w:r w:rsidR="003D486F" w:rsidRPr="006C014F">
        <w:rPr>
          <w:rFonts w:ascii="Aptos" w:eastAsia="Calibri" w:hAnsi="Aptos" w:cstheme="minorHAnsi"/>
          <w:bCs/>
          <w:i/>
          <w:iCs/>
          <w:szCs w:val="22"/>
          <w:highlight w:val="yellow"/>
        </w:rPr>
        <w:t>, hosting webinars or seminars</w:t>
      </w:r>
      <w:r w:rsidR="00A733C2" w:rsidRPr="006C014F">
        <w:rPr>
          <w:rFonts w:ascii="Aptos" w:eastAsia="Calibri" w:hAnsi="Aptos" w:cstheme="minorHAnsi"/>
          <w:bCs/>
          <w:i/>
          <w:iCs/>
          <w:szCs w:val="22"/>
          <w:highlight w:val="yellow"/>
        </w:rPr>
        <w:t xml:space="preserve">, accessing lived experience advisory panel and </w:t>
      </w:r>
      <w:r w:rsidR="00E504F9" w:rsidRPr="006C014F">
        <w:rPr>
          <w:rFonts w:ascii="Aptos" w:eastAsia="Calibri" w:hAnsi="Aptos" w:cstheme="minorHAnsi"/>
          <w:bCs/>
          <w:i/>
          <w:iCs/>
          <w:szCs w:val="22"/>
          <w:highlight w:val="yellow"/>
        </w:rPr>
        <w:t xml:space="preserve">registry </w:t>
      </w:r>
      <w:r w:rsidR="00581D10" w:rsidRPr="006C014F">
        <w:rPr>
          <w:rFonts w:ascii="Aptos" w:eastAsia="Calibri" w:hAnsi="Aptos" w:cstheme="minorHAnsi"/>
          <w:bCs/>
          <w:i/>
          <w:iCs/>
          <w:szCs w:val="22"/>
          <w:highlight w:val="yellow"/>
        </w:rPr>
        <w:t xml:space="preserve"> </w:t>
      </w:r>
      <w:r w:rsidR="006C4831" w:rsidRPr="006C014F">
        <w:rPr>
          <w:rFonts w:ascii="Aptos" w:eastAsia="Calibri" w:hAnsi="Aptos" w:cstheme="minorHAnsi"/>
          <w:bCs/>
          <w:i/>
          <w:iCs/>
          <w:szCs w:val="22"/>
          <w:highlight w:val="yellow"/>
        </w:rPr>
        <w:t xml:space="preserve">etc, it is important that this work is sufficiently funded and </w:t>
      </w:r>
      <w:r w:rsidR="008C6411" w:rsidRPr="006C014F">
        <w:rPr>
          <w:rFonts w:ascii="Aptos" w:eastAsia="Calibri" w:hAnsi="Aptos" w:cstheme="minorHAnsi"/>
          <w:bCs/>
          <w:i/>
          <w:iCs/>
          <w:szCs w:val="22"/>
          <w:highlight w:val="yellow"/>
        </w:rPr>
        <w:t>a budget line</w:t>
      </w:r>
      <w:r w:rsidR="008868B3" w:rsidRPr="006C014F">
        <w:rPr>
          <w:rFonts w:ascii="Aptos" w:eastAsia="Calibri" w:hAnsi="Aptos" w:cstheme="minorHAnsi"/>
          <w:bCs/>
          <w:i/>
          <w:iCs/>
          <w:szCs w:val="22"/>
          <w:highlight w:val="yellow"/>
        </w:rPr>
        <w:t xml:space="preserve"> of </w:t>
      </w:r>
      <w:r w:rsidR="008C6411" w:rsidRPr="006C014F">
        <w:rPr>
          <w:rFonts w:ascii="Aptos" w:eastAsia="Calibri" w:hAnsi="Aptos" w:cstheme="minorHAnsi"/>
          <w:bCs/>
          <w:i/>
          <w:iCs/>
          <w:szCs w:val="22"/>
          <w:highlight w:val="yellow"/>
        </w:rPr>
        <w:t>for “promotion,</w:t>
      </w:r>
      <w:r w:rsidR="0043002D" w:rsidRPr="006C014F">
        <w:rPr>
          <w:rFonts w:ascii="Aptos" w:eastAsia="Calibri" w:hAnsi="Aptos" w:cstheme="minorHAnsi"/>
          <w:bCs/>
          <w:i/>
          <w:iCs/>
          <w:szCs w:val="22"/>
          <w:highlight w:val="yellow"/>
        </w:rPr>
        <w:t xml:space="preserve"> community webinars,</w:t>
      </w:r>
      <w:r w:rsidR="008C6411" w:rsidRPr="006C014F">
        <w:rPr>
          <w:rFonts w:ascii="Aptos" w:eastAsia="Calibri" w:hAnsi="Aptos" w:cstheme="minorHAnsi"/>
          <w:bCs/>
          <w:i/>
          <w:iCs/>
          <w:szCs w:val="22"/>
          <w:highlight w:val="yellow"/>
        </w:rPr>
        <w:t xml:space="preserve"> website</w:t>
      </w:r>
      <w:r w:rsidR="0043002D" w:rsidRPr="006C014F">
        <w:rPr>
          <w:rFonts w:ascii="Aptos" w:eastAsia="Calibri" w:hAnsi="Aptos" w:cstheme="minorHAnsi"/>
          <w:bCs/>
          <w:i/>
          <w:iCs/>
          <w:szCs w:val="22"/>
          <w:highlight w:val="yellow"/>
        </w:rPr>
        <w:t xml:space="preserve"> and advocacy,</w:t>
      </w:r>
      <w:r w:rsidR="00E504F9" w:rsidRPr="006C014F">
        <w:rPr>
          <w:rFonts w:ascii="Aptos" w:eastAsia="Calibri" w:hAnsi="Aptos" w:cstheme="minorHAnsi"/>
          <w:bCs/>
          <w:i/>
          <w:iCs/>
          <w:szCs w:val="22"/>
          <w:highlight w:val="yellow"/>
        </w:rPr>
        <w:t xml:space="preserve"> and lived experience engagement</w:t>
      </w:r>
      <w:r w:rsidR="008C6411" w:rsidRPr="006C014F">
        <w:rPr>
          <w:rFonts w:ascii="Aptos" w:eastAsia="Calibri" w:hAnsi="Aptos" w:cstheme="minorHAnsi"/>
          <w:bCs/>
          <w:i/>
          <w:iCs/>
          <w:szCs w:val="22"/>
          <w:highlight w:val="yellow"/>
        </w:rPr>
        <w:t>” activities</w:t>
      </w:r>
      <w:r w:rsidR="00907AC0" w:rsidRPr="006C014F">
        <w:rPr>
          <w:rFonts w:ascii="Aptos" w:eastAsia="Calibri" w:hAnsi="Aptos" w:cstheme="minorHAnsi"/>
          <w:bCs/>
          <w:i/>
          <w:iCs/>
          <w:szCs w:val="22"/>
          <w:highlight w:val="yellow"/>
        </w:rPr>
        <w:t xml:space="preserve"> </w:t>
      </w:r>
      <w:r w:rsidR="008868B3" w:rsidRPr="006C014F">
        <w:rPr>
          <w:rFonts w:ascii="Aptos" w:eastAsia="Calibri" w:hAnsi="Aptos" w:cstheme="minorHAnsi"/>
          <w:bCs/>
          <w:i/>
          <w:iCs/>
          <w:szCs w:val="22"/>
          <w:highlight w:val="yellow"/>
        </w:rPr>
        <w:t>should</w:t>
      </w:r>
      <w:r w:rsidR="00907AC0" w:rsidRPr="006C014F">
        <w:rPr>
          <w:rFonts w:ascii="Aptos" w:eastAsia="Calibri" w:hAnsi="Aptos" w:cstheme="minorHAnsi"/>
          <w:bCs/>
          <w:i/>
          <w:iCs/>
          <w:szCs w:val="22"/>
          <w:highlight w:val="yellow"/>
        </w:rPr>
        <w:t xml:space="preserve"> </w:t>
      </w:r>
      <w:r w:rsidR="00E504F9" w:rsidRPr="006C014F">
        <w:rPr>
          <w:rFonts w:ascii="Aptos" w:eastAsia="Calibri" w:hAnsi="Aptos" w:cstheme="minorHAnsi"/>
          <w:bCs/>
          <w:i/>
          <w:iCs/>
          <w:szCs w:val="22"/>
          <w:highlight w:val="yellow"/>
        </w:rPr>
        <w:t>be included</w:t>
      </w:r>
      <w:r w:rsidR="00907AC0" w:rsidRPr="006C014F">
        <w:rPr>
          <w:rFonts w:ascii="Aptos" w:eastAsia="Calibri" w:hAnsi="Aptos" w:cstheme="minorHAnsi"/>
          <w:bCs/>
          <w:i/>
          <w:iCs/>
          <w:szCs w:val="22"/>
          <w:highlight w:val="yellow"/>
        </w:rPr>
        <w:t xml:space="preserve"> in the project</w:t>
      </w:r>
      <w:r w:rsidR="009C31BB" w:rsidRPr="006C014F">
        <w:rPr>
          <w:rFonts w:ascii="Aptos" w:eastAsia="Calibri" w:hAnsi="Aptos" w:cstheme="minorHAnsi"/>
          <w:bCs/>
          <w:i/>
          <w:iCs/>
          <w:szCs w:val="22"/>
          <w:highlight w:val="yellow"/>
        </w:rPr>
        <w:t xml:space="preserve"> application</w:t>
      </w:r>
      <w:r w:rsidR="00907AC0" w:rsidRPr="006C014F">
        <w:rPr>
          <w:rFonts w:ascii="Aptos" w:eastAsia="Calibri" w:hAnsi="Aptos" w:cstheme="minorHAnsi"/>
          <w:bCs/>
          <w:i/>
          <w:iCs/>
          <w:szCs w:val="22"/>
          <w:highlight w:val="yellow"/>
        </w:rPr>
        <w:t xml:space="preserve"> budget</w:t>
      </w:r>
      <w:r w:rsidR="009C31BB" w:rsidRPr="006C014F">
        <w:rPr>
          <w:rFonts w:ascii="Aptos" w:eastAsia="Calibri" w:hAnsi="Aptos" w:cstheme="minorHAnsi"/>
          <w:bCs/>
          <w:i/>
          <w:iCs/>
          <w:szCs w:val="22"/>
          <w:highlight w:val="yellow"/>
        </w:rPr>
        <w:t xml:space="preserve"> totalling </w:t>
      </w:r>
      <w:r w:rsidR="00100AD4" w:rsidRPr="006C014F">
        <w:rPr>
          <w:rFonts w:ascii="Aptos" w:eastAsia="Calibri" w:hAnsi="Aptos" w:cstheme="minorHAnsi"/>
          <w:bCs/>
          <w:i/>
          <w:iCs/>
          <w:szCs w:val="22"/>
          <w:highlight w:val="yellow"/>
        </w:rPr>
        <w:t>$10K-20K for the life of the project</w:t>
      </w:r>
      <w:r w:rsidR="00ED77BA" w:rsidRPr="006C014F">
        <w:rPr>
          <w:rFonts w:ascii="Aptos" w:eastAsia="Calibri" w:hAnsi="Aptos" w:cstheme="minorHAnsi"/>
          <w:bCs/>
          <w:i/>
          <w:iCs/>
          <w:szCs w:val="22"/>
          <w:highlight w:val="yellow"/>
        </w:rPr>
        <w:t xml:space="preserve">. Please use the Table below to indicate the level of funding budgeted and in which years of the project depending </w:t>
      </w:r>
      <w:r w:rsidR="000E380E" w:rsidRPr="006C014F">
        <w:rPr>
          <w:rFonts w:ascii="Aptos" w:eastAsia="Calibri" w:hAnsi="Aptos" w:cstheme="minorHAnsi"/>
          <w:bCs/>
          <w:i/>
          <w:iCs/>
          <w:szCs w:val="22"/>
          <w:highlight w:val="yellow"/>
        </w:rPr>
        <w:t>project needs.</w:t>
      </w:r>
    </w:p>
    <w:p w14:paraId="65C3A7FB" w14:textId="77777777" w:rsidR="009D0CD8" w:rsidRPr="006C014F" w:rsidRDefault="009D0CD8" w:rsidP="009D0CD8">
      <w:pPr>
        <w:pStyle w:val="Default"/>
        <w:ind w:right="282"/>
        <w:rPr>
          <w:rFonts w:ascii="Aptos" w:hAnsi="Aptos" w:cstheme="minorHAnsi"/>
          <w:b/>
          <w:color w:val="auto"/>
          <w:sz w:val="22"/>
          <w:szCs w:val="22"/>
          <w:u w:val="single"/>
        </w:rPr>
      </w:pPr>
    </w:p>
    <w:tbl>
      <w:tblPr>
        <w:tblpPr w:leftFromText="180" w:rightFromText="180" w:vertAnchor="text" w:horzAnchor="margin" w:tblpY="15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09"/>
        <w:gridCol w:w="851"/>
        <w:gridCol w:w="1134"/>
        <w:gridCol w:w="992"/>
        <w:gridCol w:w="851"/>
        <w:gridCol w:w="992"/>
        <w:gridCol w:w="992"/>
      </w:tblGrid>
      <w:tr w:rsidR="00641AC9" w:rsidRPr="006C014F" w14:paraId="224151A6" w14:textId="77777777" w:rsidTr="00D961F0">
        <w:tc>
          <w:tcPr>
            <w:tcW w:w="1555" w:type="dxa"/>
          </w:tcPr>
          <w:p w14:paraId="4D4C06F0" w14:textId="77777777" w:rsidR="00641AC9" w:rsidRPr="006C014F" w:rsidRDefault="00641AC9" w:rsidP="00D961F0">
            <w:pPr>
              <w:rPr>
                <w:rFonts w:ascii="Aptos" w:eastAsia="Calibri" w:hAnsi="Aptos" w:cstheme="minorHAnsi"/>
                <w:b/>
                <w:szCs w:val="22"/>
              </w:rPr>
            </w:pPr>
            <w:r w:rsidRPr="006C014F">
              <w:rPr>
                <w:rFonts w:ascii="Aptos" w:eastAsia="Calibri" w:hAnsi="Aptos" w:cstheme="minorHAnsi"/>
                <w:b/>
                <w:szCs w:val="22"/>
              </w:rPr>
              <w:t>Type</w:t>
            </w:r>
          </w:p>
        </w:tc>
        <w:tc>
          <w:tcPr>
            <w:tcW w:w="2409" w:type="dxa"/>
          </w:tcPr>
          <w:p w14:paraId="78B3149A" w14:textId="77777777" w:rsidR="00641AC9" w:rsidRPr="006C014F" w:rsidRDefault="00641AC9" w:rsidP="00D961F0">
            <w:pPr>
              <w:rPr>
                <w:rFonts w:ascii="Aptos" w:eastAsia="Calibri" w:hAnsi="Aptos" w:cstheme="minorHAnsi"/>
                <w:b/>
                <w:szCs w:val="22"/>
              </w:rPr>
            </w:pPr>
            <w:r w:rsidRPr="006C014F">
              <w:rPr>
                <w:rFonts w:ascii="Aptos" w:eastAsia="Calibri" w:hAnsi="Aptos" w:cstheme="minorHAnsi"/>
                <w:b/>
                <w:szCs w:val="22"/>
              </w:rPr>
              <w:t>Support</w:t>
            </w:r>
          </w:p>
        </w:tc>
        <w:tc>
          <w:tcPr>
            <w:tcW w:w="851" w:type="dxa"/>
          </w:tcPr>
          <w:p w14:paraId="092A5BF9" w14:textId="77777777" w:rsidR="00641AC9" w:rsidRPr="006C014F" w:rsidRDefault="00641AC9" w:rsidP="00D961F0">
            <w:pPr>
              <w:rPr>
                <w:rFonts w:ascii="Aptos" w:eastAsia="Calibri" w:hAnsi="Aptos" w:cstheme="minorHAnsi"/>
                <w:bCs/>
                <w:szCs w:val="22"/>
              </w:rPr>
            </w:pPr>
            <w:r w:rsidRPr="006C014F">
              <w:rPr>
                <w:rFonts w:ascii="Aptos" w:eastAsia="Calibri" w:hAnsi="Aptos" w:cstheme="minorHAnsi"/>
                <w:bCs/>
                <w:szCs w:val="22"/>
              </w:rPr>
              <w:t>2025</w:t>
            </w:r>
          </w:p>
        </w:tc>
        <w:tc>
          <w:tcPr>
            <w:tcW w:w="1134" w:type="dxa"/>
          </w:tcPr>
          <w:p w14:paraId="39171508" w14:textId="77777777" w:rsidR="00641AC9" w:rsidRPr="006C014F" w:rsidRDefault="00641AC9" w:rsidP="00D961F0">
            <w:pPr>
              <w:rPr>
                <w:rFonts w:ascii="Aptos" w:eastAsia="Calibri" w:hAnsi="Aptos" w:cstheme="minorHAnsi"/>
                <w:bCs/>
                <w:szCs w:val="22"/>
              </w:rPr>
            </w:pPr>
            <w:r w:rsidRPr="006C014F">
              <w:rPr>
                <w:rFonts w:ascii="Aptos" w:eastAsia="Calibri" w:hAnsi="Aptos" w:cstheme="minorHAnsi"/>
                <w:bCs/>
                <w:szCs w:val="22"/>
              </w:rPr>
              <w:t>2026</w:t>
            </w:r>
          </w:p>
        </w:tc>
        <w:tc>
          <w:tcPr>
            <w:tcW w:w="992" w:type="dxa"/>
          </w:tcPr>
          <w:p w14:paraId="458EA8E0" w14:textId="77777777" w:rsidR="00641AC9" w:rsidRPr="006C014F" w:rsidRDefault="00641AC9" w:rsidP="00D961F0">
            <w:pPr>
              <w:rPr>
                <w:rFonts w:ascii="Aptos" w:eastAsia="Calibri" w:hAnsi="Aptos" w:cstheme="minorHAnsi"/>
                <w:bCs/>
                <w:szCs w:val="22"/>
              </w:rPr>
            </w:pPr>
            <w:r w:rsidRPr="006C014F">
              <w:rPr>
                <w:rFonts w:ascii="Aptos" w:eastAsia="Calibri" w:hAnsi="Aptos" w:cstheme="minorHAnsi"/>
                <w:bCs/>
                <w:szCs w:val="22"/>
              </w:rPr>
              <w:t>2027</w:t>
            </w:r>
          </w:p>
        </w:tc>
        <w:tc>
          <w:tcPr>
            <w:tcW w:w="851" w:type="dxa"/>
          </w:tcPr>
          <w:p w14:paraId="0CF17278" w14:textId="77777777" w:rsidR="00641AC9" w:rsidRPr="006C014F" w:rsidRDefault="00641AC9" w:rsidP="00D961F0">
            <w:pPr>
              <w:rPr>
                <w:rFonts w:ascii="Aptos" w:eastAsia="Calibri" w:hAnsi="Aptos" w:cstheme="minorHAnsi"/>
                <w:bCs/>
                <w:szCs w:val="22"/>
              </w:rPr>
            </w:pPr>
            <w:r w:rsidRPr="006C014F">
              <w:rPr>
                <w:rFonts w:ascii="Aptos" w:eastAsia="Calibri" w:hAnsi="Aptos" w:cstheme="minorHAnsi"/>
                <w:bCs/>
                <w:szCs w:val="22"/>
              </w:rPr>
              <w:t>2028</w:t>
            </w:r>
          </w:p>
        </w:tc>
        <w:tc>
          <w:tcPr>
            <w:tcW w:w="992" w:type="dxa"/>
          </w:tcPr>
          <w:p w14:paraId="25C117F3" w14:textId="77777777" w:rsidR="00641AC9" w:rsidRPr="006C014F" w:rsidRDefault="00641AC9" w:rsidP="00D961F0">
            <w:pPr>
              <w:rPr>
                <w:rFonts w:ascii="Aptos" w:eastAsia="Calibri" w:hAnsi="Aptos" w:cstheme="minorHAnsi"/>
                <w:bCs/>
                <w:szCs w:val="22"/>
              </w:rPr>
            </w:pPr>
            <w:r w:rsidRPr="006C014F">
              <w:rPr>
                <w:rFonts w:ascii="Aptos" w:eastAsia="Calibri" w:hAnsi="Aptos" w:cstheme="minorHAnsi"/>
                <w:bCs/>
                <w:szCs w:val="22"/>
              </w:rPr>
              <w:t>2029</w:t>
            </w:r>
          </w:p>
        </w:tc>
        <w:tc>
          <w:tcPr>
            <w:tcW w:w="992" w:type="dxa"/>
          </w:tcPr>
          <w:p w14:paraId="7BC07B26" w14:textId="77777777" w:rsidR="00641AC9" w:rsidRPr="006C014F" w:rsidRDefault="00641AC9" w:rsidP="00D961F0">
            <w:pPr>
              <w:rPr>
                <w:rFonts w:ascii="Aptos" w:eastAsia="Calibri" w:hAnsi="Aptos" w:cstheme="minorHAnsi"/>
                <w:b/>
                <w:szCs w:val="22"/>
              </w:rPr>
            </w:pPr>
            <w:r w:rsidRPr="006C014F">
              <w:rPr>
                <w:rFonts w:ascii="Aptos" w:eastAsia="Calibri" w:hAnsi="Aptos" w:cstheme="minorHAnsi"/>
                <w:b/>
                <w:szCs w:val="22"/>
              </w:rPr>
              <w:t>Total</w:t>
            </w:r>
          </w:p>
        </w:tc>
      </w:tr>
      <w:tr w:rsidR="00641AC9" w:rsidRPr="006C014F" w14:paraId="153D40FF" w14:textId="77777777" w:rsidTr="00D961F0">
        <w:trPr>
          <w:trHeight w:val="619"/>
        </w:trPr>
        <w:tc>
          <w:tcPr>
            <w:tcW w:w="1555" w:type="dxa"/>
            <w:tcBorders>
              <w:top w:val="single" w:sz="4" w:space="0" w:color="auto"/>
              <w:left w:val="single" w:sz="4" w:space="0" w:color="auto"/>
              <w:bottom w:val="single" w:sz="4" w:space="0" w:color="auto"/>
              <w:right w:val="single" w:sz="4" w:space="0" w:color="auto"/>
            </w:tcBorders>
          </w:tcPr>
          <w:p w14:paraId="3EE6160F" w14:textId="77777777" w:rsidR="00641AC9" w:rsidRPr="006C014F" w:rsidRDefault="00641AC9" w:rsidP="00D961F0">
            <w:pPr>
              <w:rPr>
                <w:rFonts w:ascii="Aptos" w:eastAsia="Calibri" w:hAnsi="Aptos" w:cstheme="minorHAnsi"/>
                <w:b/>
                <w:szCs w:val="22"/>
              </w:rPr>
            </w:pPr>
            <w:r w:rsidRPr="006C014F">
              <w:rPr>
                <w:rFonts w:ascii="Aptos" w:eastAsia="Calibri" w:hAnsi="Aptos" w:cstheme="minorHAnsi"/>
                <w:b/>
                <w:szCs w:val="22"/>
              </w:rPr>
              <w:t xml:space="preserve">Budgeted Support </w:t>
            </w:r>
          </w:p>
        </w:tc>
        <w:tc>
          <w:tcPr>
            <w:tcW w:w="2409" w:type="dxa"/>
            <w:tcBorders>
              <w:top w:val="single" w:sz="4" w:space="0" w:color="auto"/>
              <w:left w:val="single" w:sz="4" w:space="0" w:color="auto"/>
              <w:bottom w:val="single" w:sz="4" w:space="0" w:color="auto"/>
              <w:right w:val="single" w:sz="4" w:space="0" w:color="auto"/>
            </w:tcBorders>
          </w:tcPr>
          <w:p w14:paraId="1BE9259A" w14:textId="739195EA" w:rsidR="00641AC9" w:rsidRPr="006C014F" w:rsidRDefault="00641AC9" w:rsidP="00D961F0">
            <w:pPr>
              <w:rPr>
                <w:rFonts w:ascii="Aptos" w:hAnsi="Aptos" w:cstheme="minorHAnsi"/>
                <w:szCs w:val="22"/>
              </w:rPr>
            </w:pPr>
            <w:r w:rsidRPr="006C014F">
              <w:rPr>
                <w:rFonts w:ascii="Aptos" w:hAnsi="Aptos" w:cstheme="minorHAnsi"/>
                <w:szCs w:val="22"/>
              </w:rPr>
              <w:t>Additional support (</w:t>
            </w:r>
            <w:r w:rsidRPr="006C014F">
              <w:rPr>
                <w:rFonts w:ascii="Aptos" w:hAnsi="Aptos" w:cstheme="minorHAnsi"/>
                <w:i/>
                <w:iCs/>
                <w:szCs w:val="22"/>
              </w:rPr>
              <w:t>Please specify</w:t>
            </w:r>
            <w:r w:rsidR="007E4186" w:rsidRPr="006C014F">
              <w:rPr>
                <w:rFonts w:ascii="Aptos" w:hAnsi="Aptos" w:cstheme="minorHAnsi"/>
                <w:i/>
                <w:iCs/>
                <w:szCs w:val="22"/>
              </w:rPr>
              <w:t xml:space="preserve"> -e.g. </w:t>
            </w:r>
            <w:r w:rsidRPr="006C014F">
              <w:rPr>
                <w:rFonts w:ascii="Aptos" w:hAnsi="Aptos" w:cstheme="minorHAnsi"/>
                <w:szCs w:val="22"/>
              </w:rPr>
              <w:t>promotion, community webinars, website and advocacy</w:t>
            </w:r>
            <w:r w:rsidR="007E4186" w:rsidRPr="006C014F">
              <w:rPr>
                <w:rFonts w:ascii="Aptos" w:hAnsi="Aptos" w:cstheme="minorHAnsi"/>
                <w:szCs w:val="22"/>
              </w:rPr>
              <w:t>, Live</w:t>
            </w:r>
            <w:r w:rsidR="003442EA" w:rsidRPr="006C014F">
              <w:rPr>
                <w:rFonts w:ascii="Aptos" w:hAnsi="Aptos" w:cstheme="minorHAnsi"/>
                <w:szCs w:val="22"/>
              </w:rPr>
              <w:t>d</w:t>
            </w:r>
            <w:r w:rsidR="007E4186" w:rsidRPr="006C014F">
              <w:rPr>
                <w:rFonts w:ascii="Aptos" w:hAnsi="Aptos" w:cstheme="minorHAnsi"/>
                <w:szCs w:val="22"/>
              </w:rPr>
              <w:t xml:space="preserve"> Experience/Consume</w:t>
            </w:r>
            <w:r w:rsidR="00934540" w:rsidRPr="006C014F">
              <w:rPr>
                <w:rFonts w:ascii="Aptos" w:hAnsi="Aptos" w:cstheme="minorHAnsi"/>
                <w:szCs w:val="22"/>
              </w:rPr>
              <w:t>r</w:t>
            </w:r>
            <w:r w:rsidR="007E4186" w:rsidRPr="006C014F">
              <w:rPr>
                <w:rFonts w:ascii="Aptos" w:hAnsi="Aptos" w:cstheme="minorHAnsi"/>
                <w:szCs w:val="22"/>
              </w:rPr>
              <w:t xml:space="preserve"> input</w:t>
            </w:r>
            <w:r w:rsidRPr="006C014F">
              <w:rPr>
                <w:rFonts w:ascii="Aptos" w:hAnsi="Aptos"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5A544ADA" w14:textId="59B089FD" w:rsidR="00641AC9" w:rsidRPr="006C014F" w:rsidRDefault="00641AC9" w:rsidP="00D961F0">
            <w:pPr>
              <w:jc w:val="center"/>
              <w:rPr>
                <w:rFonts w:ascii="Aptos" w:hAnsi="Aptos" w:cstheme="minorHAnsi"/>
                <w:spacing w:val="-2"/>
                <w:szCs w:val="22"/>
              </w:rPr>
            </w:pPr>
            <w:r w:rsidRPr="006C014F">
              <w:rPr>
                <w:rFonts w:ascii="Aptos" w:hAnsi="Aptos"/>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6EC87917" w14:textId="0F1CAB23" w:rsidR="00641AC9" w:rsidRPr="006C014F" w:rsidRDefault="00641AC9" w:rsidP="00D961F0">
            <w:pPr>
              <w:jc w:val="center"/>
              <w:rPr>
                <w:rFonts w:ascii="Aptos" w:hAnsi="Aptos" w:cstheme="minorHAnsi"/>
                <w:spacing w:val="-2"/>
                <w:szCs w:val="22"/>
              </w:rPr>
            </w:pPr>
            <w:r w:rsidRPr="006C014F">
              <w:rPr>
                <w:rFonts w:ascii="Aptos" w:hAnsi="Aptos"/>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BDA56C7" w14:textId="59DE0F17" w:rsidR="00641AC9" w:rsidRPr="006C014F" w:rsidRDefault="00641AC9" w:rsidP="00D961F0">
            <w:pPr>
              <w:jc w:val="center"/>
              <w:rPr>
                <w:rFonts w:ascii="Aptos" w:hAnsi="Aptos" w:cstheme="minorHAnsi"/>
                <w:spacing w:val="-2"/>
                <w:szCs w:val="22"/>
              </w:rPr>
            </w:pPr>
            <w:r w:rsidRPr="006C014F">
              <w:rPr>
                <w:rFonts w:ascii="Aptos" w:hAnsi="Aptos"/>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23FC7AB" w14:textId="36F5DA18" w:rsidR="00641AC9" w:rsidRPr="006C014F" w:rsidRDefault="00641AC9" w:rsidP="00D961F0">
            <w:pPr>
              <w:jc w:val="center"/>
              <w:rPr>
                <w:rFonts w:ascii="Aptos" w:hAnsi="Aptos" w:cstheme="minorHAnsi"/>
                <w:spacing w:val="-2"/>
                <w:szCs w:val="22"/>
              </w:rPr>
            </w:pPr>
            <w:r w:rsidRPr="006C014F">
              <w:rPr>
                <w:rFonts w:ascii="Aptos" w:hAnsi="Aptos"/>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3DBA784" w14:textId="10BCA469" w:rsidR="00641AC9" w:rsidRPr="006C014F" w:rsidRDefault="00641AC9" w:rsidP="00D961F0">
            <w:pPr>
              <w:jc w:val="center"/>
              <w:rPr>
                <w:rFonts w:ascii="Aptos" w:hAnsi="Aptos" w:cstheme="minorHAnsi"/>
                <w:spacing w:val="-2"/>
                <w:szCs w:val="22"/>
              </w:rPr>
            </w:pPr>
            <w:r w:rsidRPr="006C014F">
              <w:rPr>
                <w:rFonts w:ascii="Aptos" w:hAnsi="Aptos"/>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CB635DE" w14:textId="2FFC13E2" w:rsidR="00641AC9" w:rsidRPr="006C014F" w:rsidRDefault="00641AC9" w:rsidP="00D961F0">
            <w:pPr>
              <w:jc w:val="center"/>
              <w:rPr>
                <w:rFonts w:ascii="Aptos" w:hAnsi="Aptos" w:cstheme="minorHAnsi"/>
                <w:spacing w:val="-2"/>
                <w:szCs w:val="22"/>
              </w:rPr>
            </w:pPr>
            <w:r w:rsidRPr="006C014F">
              <w:rPr>
                <w:rFonts w:ascii="Aptos" w:hAnsi="Aptos"/>
                <w:szCs w:val="22"/>
              </w:rPr>
              <w:t>$</w:t>
            </w:r>
          </w:p>
        </w:tc>
      </w:tr>
    </w:tbl>
    <w:p w14:paraId="26F1D0D5" w14:textId="77777777" w:rsidR="00641AC9" w:rsidRPr="006C014F" w:rsidRDefault="00641AC9" w:rsidP="009D0CD8">
      <w:pPr>
        <w:pStyle w:val="Default"/>
        <w:ind w:right="282"/>
        <w:rPr>
          <w:rFonts w:ascii="Aptos" w:hAnsi="Aptos" w:cstheme="minorHAnsi"/>
          <w:b/>
          <w:color w:val="auto"/>
          <w:sz w:val="22"/>
          <w:szCs w:val="22"/>
          <w:u w:val="single"/>
        </w:rPr>
      </w:pPr>
    </w:p>
    <w:p w14:paraId="66686087" w14:textId="77777777" w:rsidR="00641AC9" w:rsidRPr="006C014F" w:rsidRDefault="00641AC9" w:rsidP="009D0CD8">
      <w:pPr>
        <w:pStyle w:val="Default"/>
        <w:ind w:right="282"/>
        <w:rPr>
          <w:rFonts w:ascii="Aptos" w:hAnsi="Aptos" w:cstheme="minorHAnsi"/>
          <w:b/>
          <w:color w:val="auto"/>
          <w:sz w:val="22"/>
          <w:szCs w:val="22"/>
          <w:u w:val="single"/>
        </w:rPr>
      </w:pPr>
    </w:p>
    <w:p w14:paraId="1E102F70" w14:textId="25E53D2B" w:rsidR="009D0CD8" w:rsidRPr="006C014F" w:rsidRDefault="009D0CD8" w:rsidP="009D0CD8">
      <w:pPr>
        <w:pStyle w:val="Default"/>
        <w:ind w:right="282"/>
        <w:rPr>
          <w:rFonts w:ascii="Aptos" w:hAnsi="Aptos" w:cstheme="minorHAnsi"/>
          <w:b/>
          <w:color w:val="auto"/>
          <w:sz w:val="22"/>
          <w:szCs w:val="22"/>
          <w:u w:val="single"/>
        </w:rPr>
      </w:pPr>
      <w:r w:rsidRPr="006C014F">
        <w:rPr>
          <w:rFonts w:ascii="Aptos" w:hAnsi="Aptos" w:cstheme="minorHAnsi"/>
          <w:b/>
          <w:color w:val="auto"/>
          <w:sz w:val="22"/>
          <w:szCs w:val="22"/>
          <w:u w:val="single"/>
        </w:rPr>
        <w:t>Annual Report</w:t>
      </w:r>
    </w:p>
    <w:p w14:paraId="6DF89AB3" w14:textId="74CAB562" w:rsidR="009D0CD8" w:rsidRPr="006C014F" w:rsidRDefault="009D0CD8" w:rsidP="009D0CD8">
      <w:pPr>
        <w:pStyle w:val="Default"/>
        <w:ind w:right="282"/>
        <w:rPr>
          <w:rFonts w:ascii="Aptos" w:hAnsi="Aptos" w:cstheme="minorHAnsi"/>
          <w:i/>
          <w:iCs/>
          <w:sz w:val="22"/>
          <w:szCs w:val="22"/>
        </w:rPr>
      </w:pPr>
      <w:r w:rsidRPr="006C014F">
        <w:rPr>
          <w:rFonts w:ascii="Aptos" w:hAnsi="Aptos" w:cstheme="minorHAnsi"/>
          <w:bCs/>
          <w:color w:val="auto"/>
          <w:sz w:val="22"/>
          <w:szCs w:val="22"/>
        </w:rPr>
        <w:t>The 202</w:t>
      </w:r>
      <w:r w:rsidR="007D5CAA" w:rsidRPr="006C014F">
        <w:rPr>
          <w:rFonts w:ascii="Aptos" w:hAnsi="Aptos" w:cstheme="minorHAnsi"/>
          <w:bCs/>
          <w:color w:val="auto"/>
          <w:sz w:val="22"/>
          <w:szCs w:val="22"/>
        </w:rPr>
        <w:t>4</w:t>
      </w:r>
      <w:r w:rsidRPr="006C014F">
        <w:rPr>
          <w:rFonts w:ascii="Aptos" w:hAnsi="Aptos" w:cstheme="minorHAnsi"/>
          <w:bCs/>
          <w:color w:val="auto"/>
          <w:sz w:val="22"/>
          <w:szCs w:val="22"/>
        </w:rPr>
        <w:t xml:space="preserve"> </w:t>
      </w:r>
      <w:r w:rsidR="006F0391" w:rsidRPr="006C014F">
        <w:rPr>
          <w:rFonts w:ascii="Aptos" w:hAnsi="Aptos" w:cstheme="minorHAnsi"/>
          <w:bCs/>
          <w:color w:val="auto"/>
          <w:sz w:val="22"/>
          <w:szCs w:val="22"/>
        </w:rPr>
        <w:t xml:space="preserve">SHF </w:t>
      </w:r>
      <w:r w:rsidRPr="006C014F">
        <w:rPr>
          <w:rFonts w:ascii="Aptos" w:hAnsi="Aptos" w:cstheme="minorHAnsi"/>
          <w:bCs/>
          <w:color w:val="auto"/>
          <w:sz w:val="22"/>
          <w:szCs w:val="22"/>
        </w:rPr>
        <w:t xml:space="preserve">Annual Report can be found at: </w:t>
      </w:r>
      <w:r w:rsidR="006F0391" w:rsidRPr="006C014F">
        <w:rPr>
          <w:rFonts w:ascii="Aptos" w:hAnsi="Aptos"/>
          <w:sz w:val="22"/>
          <w:szCs w:val="22"/>
        </w:rPr>
        <w:t>[</w:t>
      </w:r>
      <w:r w:rsidR="006F0391" w:rsidRPr="006C014F">
        <w:rPr>
          <w:rFonts w:ascii="Aptos" w:hAnsi="Aptos"/>
          <w:i/>
          <w:iCs/>
          <w:sz w:val="22"/>
          <w:szCs w:val="22"/>
          <w:highlight w:val="yellow"/>
        </w:rPr>
        <w:t>insert web link to latest annual report]</w:t>
      </w:r>
    </w:p>
    <w:p w14:paraId="7553BC03" w14:textId="77777777" w:rsidR="009D0CD8" w:rsidRPr="006C014F" w:rsidRDefault="009D0CD8" w:rsidP="009D0CD8">
      <w:pPr>
        <w:pStyle w:val="Default"/>
        <w:ind w:right="282"/>
        <w:rPr>
          <w:rFonts w:ascii="Aptos" w:hAnsi="Aptos" w:cstheme="minorHAnsi"/>
          <w:bCs/>
          <w:color w:val="auto"/>
          <w:sz w:val="22"/>
          <w:szCs w:val="22"/>
        </w:rPr>
      </w:pPr>
    </w:p>
    <w:p w14:paraId="1F6716B9" w14:textId="01F53A38" w:rsidR="009D0CD8" w:rsidRPr="006C014F" w:rsidRDefault="009D0CD8" w:rsidP="009D0CD8">
      <w:pPr>
        <w:pStyle w:val="Default"/>
        <w:ind w:right="282"/>
        <w:rPr>
          <w:rFonts w:ascii="Aptos" w:hAnsi="Aptos" w:cstheme="minorHAnsi"/>
          <w:b/>
          <w:color w:val="auto"/>
          <w:sz w:val="22"/>
          <w:szCs w:val="22"/>
          <w:u w:val="single"/>
        </w:rPr>
      </w:pPr>
      <w:r w:rsidRPr="006C014F">
        <w:rPr>
          <w:rFonts w:ascii="Aptos" w:hAnsi="Aptos" w:cstheme="minorHAnsi"/>
          <w:b/>
          <w:color w:val="auto"/>
          <w:sz w:val="22"/>
          <w:szCs w:val="22"/>
          <w:u w:val="single"/>
        </w:rPr>
        <w:t xml:space="preserve">Registered ABN: </w:t>
      </w:r>
      <w:r w:rsidR="002B520D" w:rsidRPr="006C014F">
        <w:rPr>
          <w:rFonts w:ascii="Aptos" w:hAnsi="Aptos" w:cstheme="minorHAnsi"/>
          <w:b/>
          <w:color w:val="auto"/>
          <w:sz w:val="22"/>
          <w:szCs w:val="22"/>
          <w:u w:val="single"/>
        </w:rPr>
        <w:t>91 138 737 854</w:t>
      </w:r>
    </w:p>
    <w:p w14:paraId="663C127A" w14:textId="77777777" w:rsidR="002B520D" w:rsidRPr="006C014F" w:rsidRDefault="002B520D" w:rsidP="009D0CD8">
      <w:pPr>
        <w:pStyle w:val="Default"/>
        <w:ind w:right="282"/>
        <w:rPr>
          <w:rFonts w:ascii="Aptos" w:hAnsi="Aptos" w:cstheme="minorHAnsi"/>
          <w:b/>
          <w:color w:val="auto"/>
          <w:sz w:val="22"/>
          <w:szCs w:val="22"/>
        </w:rPr>
      </w:pPr>
    </w:p>
    <w:p w14:paraId="50DF84AF" w14:textId="7A968254" w:rsidR="009D0CD8" w:rsidRPr="006C014F" w:rsidRDefault="009D0CD8" w:rsidP="009D0CD8">
      <w:pPr>
        <w:pStyle w:val="Default"/>
        <w:ind w:right="282"/>
        <w:rPr>
          <w:rFonts w:ascii="Aptos" w:hAnsi="Aptos" w:cstheme="minorHAnsi"/>
          <w:b/>
          <w:color w:val="auto"/>
          <w:sz w:val="22"/>
          <w:szCs w:val="22"/>
        </w:rPr>
      </w:pPr>
      <w:r w:rsidRPr="006C014F">
        <w:rPr>
          <w:rFonts w:ascii="Aptos" w:eastAsia="Times New Roman" w:hAnsi="Aptos" w:cstheme="minorHAnsi"/>
          <w:color w:val="auto"/>
          <w:sz w:val="22"/>
          <w:szCs w:val="22"/>
        </w:rPr>
        <w:t xml:space="preserve">Consent is provided for the Australian Government to identify </w:t>
      </w:r>
      <w:r w:rsidR="002B520D" w:rsidRPr="006C014F">
        <w:rPr>
          <w:rFonts w:ascii="Aptos" w:eastAsia="Times New Roman" w:hAnsi="Aptos" w:cstheme="minorHAnsi"/>
          <w:color w:val="auto"/>
          <w:sz w:val="22"/>
          <w:szCs w:val="22"/>
        </w:rPr>
        <w:t>SHF</w:t>
      </w:r>
      <w:r w:rsidRPr="006C014F">
        <w:rPr>
          <w:rFonts w:ascii="Aptos" w:eastAsia="Times New Roman" w:hAnsi="Aptos" w:cstheme="minorHAnsi"/>
          <w:color w:val="auto"/>
          <w:sz w:val="22"/>
          <w:szCs w:val="22"/>
        </w:rPr>
        <w:t xml:space="preserve"> in media releases, on websites and in future grant opportunity documentation.</w:t>
      </w:r>
    </w:p>
    <w:p w14:paraId="29F2005F" w14:textId="77777777" w:rsidR="009D0CD8" w:rsidRPr="006C014F" w:rsidRDefault="009D0CD8" w:rsidP="009D0CD8">
      <w:pPr>
        <w:ind w:right="282"/>
        <w:rPr>
          <w:rFonts w:ascii="Aptos" w:hAnsi="Aptos" w:cstheme="minorHAnsi"/>
          <w:szCs w:val="22"/>
        </w:rPr>
      </w:pPr>
    </w:p>
    <w:p w14:paraId="023F40CD" w14:textId="77777777" w:rsidR="005277C3" w:rsidRPr="006C014F" w:rsidRDefault="005277C3" w:rsidP="005277C3">
      <w:pPr>
        <w:rPr>
          <w:rFonts w:ascii="Aptos" w:hAnsi="Aptos" w:cstheme="minorHAnsi"/>
          <w:szCs w:val="22"/>
        </w:rPr>
      </w:pPr>
      <w:r w:rsidRPr="006C014F">
        <w:rPr>
          <w:rFonts w:ascii="Aptos" w:hAnsi="Aptos" w:cstheme="minorHAnsi"/>
          <w:szCs w:val="22"/>
        </w:rPr>
        <w:t>Dr Moira Junge</w:t>
      </w:r>
    </w:p>
    <w:p w14:paraId="4FA59B3D" w14:textId="77777777" w:rsidR="005277C3" w:rsidRPr="006C014F" w:rsidRDefault="005277C3" w:rsidP="005277C3">
      <w:pPr>
        <w:rPr>
          <w:rFonts w:ascii="Aptos" w:hAnsi="Aptos" w:cstheme="minorHAnsi"/>
          <w:szCs w:val="22"/>
        </w:rPr>
      </w:pPr>
      <w:r w:rsidRPr="006C014F">
        <w:rPr>
          <w:rFonts w:ascii="Aptos" w:hAnsi="Aptos" w:cstheme="minorHAnsi"/>
          <w:szCs w:val="22"/>
        </w:rPr>
        <w:t>Chief Executive Officer, SHF</w:t>
      </w:r>
    </w:p>
    <w:p w14:paraId="1F4157CB" w14:textId="710FD33C" w:rsidR="005277C3" w:rsidRPr="006C014F" w:rsidRDefault="005277C3" w:rsidP="005277C3">
      <w:pPr>
        <w:rPr>
          <w:rFonts w:ascii="Aptos" w:hAnsi="Aptos" w:cstheme="minorHAnsi"/>
          <w:szCs w:val="22"/>
        </w:rPr>
      </w:pPr>
      <w:r w:rsidRPr="006C014F">
        <w:rPr>
          <w:rFonts w:ascii="Aptos" w:hAnsi="Aptos" w:cstheme="minorHAnsi"/>
          <w:szCs w:val="22"/>
        </w:rPr>
        <w:t xml:space="preserve">Phone:  </w:t>
      </w:r>
    </w:p>
    <w:p w14:paraId="28D1CF0E" w14:textId="77777777" w:rsidR="005277C3" w:rsidRPr="006C014F" w:rsidRDefault="005277C3" w:rsidP="005277C3">
      <w:pPr>
        <w:rPr>
          <w:rFonts w:ascii="Aptos" w:hAnsi="Aptos" w:cstheme="minorHAnsi"/>
          <w:szCs w:val="22"/>
        </w:rPr>
      </w:pPr>
      <w:r w:rsidRPr="006C014F">
        <w:rPr>
          <w:rFonts w:ascii="Aptos" w:hAnsi="Aptos" w:cstheme="minorHAnsi"/>
          <w:szCs w:val="22"/>
        </w:rPr>
        <w:t xml:space="preserve">Email:  </w:t>
      </w:r>
      <w:hyperlink r:id="rId10" w:history="1">
        <w:r w:rsidRPr="006C014F">
          <w:rPr>
            <w:rStyle w:val="Hyperlink"/>
            <w:rFonts w:ascii="Aptos" w:hAnsi="Aptos" w:cstheme="minorHAnsi"/>
            <w:szCs w:val="22"/>
          </w:rPr>
          <w:t>CEO@sleephealthfoundation.org.au</w:t>
        </w:r>
      </w:hyperlink>
      <w:r w:rsidRPr="006C014F">
        <w:rPr>
          <w:rFonts w:ascii="Aptos" w:hAnsi="Aptos" w:cstheme="minorHAnsi"/>
          <w:szCs w:val="22"/>
        </w:rPr>
        <w:t xml:space="preserve"> </w:t>
      </w:r>
    </w:p>
    <w:p w14:paraId="14010A6E" w14:textId="77777777" w:rsidR="005277C3" w:rsidRPr="006C014F" w:rsidRDefault="005277C3" w:rsidP="005277C3">
      <w:pPr>
        <w:rPr>
          <w:rFonts w:ascii="Aptos" w:hAnsi="Aptos" w:cstheme="minorHAnsi"/>
          <w:szCs w:val="22"/>
        </w:rPr>
      </w:pPr>
    </w:p>
    <w:p w14:paraId="06F9D63C" w14:textId="77777777" w:rsidR="005277C3" w:rsidRPr="006C014F" w:rsidRDefault="005277C3" w:rsidP="005277C3">
      <w:pPr>
        <w:ind w:right="282"/>
        <w:rPr>
          <w:rFonts w:ascii="Aptos" w:hAnsi="Aptos" w:cstheme="minorHAnsi"/>
          <w:szCs w:val="22"/>
        </w:rPr>
      </w:pPr>
      <w:r w:rsidRPr="006C014F">
        <w:rPr>
          <w:rFonts w:ascii="Aptos" w:hAnsi="Aptos" w:cstheme="minorHAnsi"/>
          <w:szCs w:val="22"/>
        </w:rPr>
        <w:t xml:space="preserve">Yours Sincerely </w:t>
      </w:r>
    </w:p>
    <w:p w14:paraId="5FF82481" w14:textId="77777777" w:rsidR="004D5EF7" w:rsidRPr="006C014F" w:rsidRDefault="004D5EF7" w:rsidP="009D0CD8">
      <w:pPr>
        <w:rPr>
          <w:rFonts w:ascii="Aptos" w:hAnsi="Aptos" w:cstheme="minorHAnsi"/>
          <w:noProof/>
          <w:szCs w:val="22"/>
        </w:rPr>
      </w:pPr>
    </w:p>
    <w:p w14:paraId="24A4FD90" w14:textId="77777777" w:rsidR="00A94AA7" w:rsidRPr="006C014F" w:rsidRDefault="009D0CD8" w:rsidP="00A94AA7">
      <w:pPr>
        <w:ind w:right="282"/>
        <w:rPr>
          <w:rFonts w:ascii="Aptos" w:hAnsi="Aptos" w:cstheme="minorHAnsi"/>
          <w:szCs w:val="22"/>
        </w:rPr>
      </w:pPr>
      <w:r w:rsidRPr="006C014F">
        <w:rPr>
          <w:rFonts w:ascii="Aptos" w:hAnsi="Aptos" w:cstheme="minorHAnsi"/>
          <w:szCs w:val="22"/>
        </w:rPr>
        <w:br/>
      </w:r>
      <w:r w:rsidR="00A94AA7" w:rsidRPr="006C014F">
        <w:rPr>
          <w:rFonts w:ascii="Aptos" w:hAnsi="Aptos" w:cstheme="minorHAnsi"/>
          <w:szCs w:val="22"/>
        </w:rPr>
        <w:t>Signature …………………………………</w:t>
      </w:r>
    </w:p>
    <w:p w14:paraId="5D7E6676" w14:textId="68A046E4" w:rsidR="009D0CD8" w:rsidRPr="006C014F" w:rsidRDefault="009D0CD8" w:rsidP="00A94AA7">
      <w:pPr>
        <w:rPr>
          <w:rFonts w:ascii="Aptos" w:hAnsi="Aptos" w:cstheme="minorHAnsi"/>
          <w:szCs w:val="22"/>
        </w:rPr>
      </w:pPr>
    </w:p>
    <w:sectPr w:rsidR="009D0CD8" w:rsidRPr="006C014F" w:rsidSect="00C3700F">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CC2A" w14:textId="77777777" w:rsidR="004B1E79" w:rsidRDefault="004B1E79">
      <w:r>
        <w:separator/>
      </w:r>
    </w:p>
  </w:endnote>
  <w:endnote w:type="continuationSeparator" w:id="0">
    <w:p w14:paraId="584D9256" w14:textId="77777777" w:rsidR="004B1E79" w:rsidRDefault="004B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5AFA" w14:textId="08A00ADC" w:rsidR="00C3700F" w:rsidRPr="0086412D" w:rsidRDefault="00C3700F" w:rsidP="0086412D">
    <w:pPr>
      <w:pStyle w:val="Footer"/>
      <w:ind w:left="1418"/>
      <w:jc w:val="center"/>
      <w:rPr>
        <w:rFonts w:asciiTheme="minorHAnsi" w:hAnsiTheme="minorHAnsi" w:cs="Arial"/>
        <w:b/>
        <w:bCs/>
      </w:rPr>
    </w:pPr>
    <w:r w:rsidRPr="00C3700F">
      <w:rPr>
        <w:caps/>
        <w:color w:val="4F81BD"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BD3B" w14:textId="77777777" w:rsidR="004B1E79" w:rsidRDefault="004B1E79">
      <w:r>
        <w:separator/>
      </w:r>
    </w:p>
  </w:footnote>
  <w:footnote w:type="continuationSeparator" w:id="0">
    <w:p w14:paraId="0B1AEE7B" w14:textId="77777777" w:rsidR="004B1E79" w:rsidRDefault="004B1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26E"/>
    <w:multiLevelType w:val="hybridMultilevel"/>
    <w:tmpl w:val="D112505E"/>
    <w:lvl w:ilvl="0" w:tplc="92FAF7CE">
      <w:start w:val="1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5EC617A"/>
    <w:multiLevelType w:val="multilevel"/>
    <w:tmpl w:val="92E0FFC6"/>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872E6E"/>
    <w:multiLevelType w:val="hybridMultilevel"/>
    <w:tmpl w:val="06041BF4"/>
    <w:lvl w:ilvl="0" w:tplc="B1360F7C">
      <w:start w:val="1"/>
      <w:numFmt w:val="decimal"/>
      <w:lvlText w:val="%1."/>
      <w:lvlJc w:val="left"/>
      <w:pPr>
        <w:ind w:left="720" w:hanging="360"/>
      </w:pPr>
      <w:rPr>
        <w:b/>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176109F"/>
    <w:multiLevelType w:val="singleLevel"/>
    <w:tmpl w:val="CF243FB6"/>
    <w:lvl w:ilvl="0">
      <w:start w:val="1"/>
      <w:numFmt w:val="decimal"/>
      <w:lvlText w:val="%1."/>
      <w:lvlJc w:val="left"/>
      <w:pPr>
        <w:tabs>
          <w:tab w:val="num" w:pos="720"/>
        </w:tabs>
        <w:ind w:left="720" w:hanging="720"/>
      </w:pPr>
      <w:rPr>
        <w:rFonts w:hint="default"/>
      </w:rPr>
    </w:lvl>
  </w:abstractNum>
  <w:abstractNum w:abstractNumId="4" w15:restartNumberingAfterBreak="0">
    <w:nsid w:val="1911540A"/>
    <w:multiLevelType w:val="hybridMultilevel"/>
    <w:tmpl w:val="9206595E"/>
    <w:lvl w:ilvl="0" w:tplc="0C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5" w15:restartNumberingAfterBreak="0">
    <w:nsid w:val="258637F8"/>
    <w:multiLevelType w:val="hybridMultilevel"/>
    <w:tmpl w:val="E0BC35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79E1FD1"/>
    <w:multiLevelType w:val="hybridMultilevel"/>
    <w:tmpl w:val="B04CBF74"/>
    <w:lvl w:ilvl="0" w:tplc="92FAF7CE">
      <w:start w:val="1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A4E224E"/>
    <w:multiLevelType w:val="hybridMultilevel"/>
    <w:tmpl w:val="8086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F53214"/>
    <w:multiLevelType w:val="hybridMultilevel"/>
    <w:tmpl w:val="2BF83A94"/>
    <w:lvl w:ilvl="0" w:tplc="A8009060">
      <w:start w:val="1"/>
      <w:numFmt w:val="decimal"/>
      <w:lvlText w:val="%1."/>
      <w:lvlJc w:val="left"/>
      <w:pPr>
        <w:ind w:left="720" w:hanging="360"/>
      </w:pPr>
      <w:rPr>
        <w:rFonts w:asciiTheme="majorHAnsi" w:hAnsiTheme="majorHAnsi" w:cstheme="minorBidi" w:hint="default"/>
        <w:b/>
        <w:color w:val="00009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5B46B02"/>
    <w:multiLevelType w:val="hybridMultilevel"/>
    <w:tmpl w:val="D2A0E0F0"/>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7353D8F"/>
    <w:multiLevelType w:val="hybridMultilevel"/>
    <w:tmpl w:val="D354D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B57A80"/>
    <w:multiLevelType w:val="hybridMultilevel"/>
    <w:tmpl w:val="B1FC86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FB6314"/>
    <w:multiLevelType w:val="hybridMultilevel"/>
    <w:tmpl w:val="36B08376"/>
    <w:lvl w:ilvl="0" w:tplc="92FAF7CE">
      <w:start w:val="12"/>
      <w:numFmt w:val="bullet"/>
      <w:lvlText w:val="-"/>
      <w:lvlJc w:val="left"/>
      <w:pPr>
        <w:ind w:left="860" w:hanging="50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4F115B"/>
    <w:multiLevelType w:val="multilevel"/>
    <w:tmpl w:val="24064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B134136"/>
    <w:multiLevelType w:val="hybridMultilevel"/>
    <w:tmpl w:val="CF42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840141"/>
    <w:multiLevelType w:val="hybridMultilevel"/>
    <w:tmpl w:val="7A8A7A56"/>
    <w:lvl w:ilvl="0" w:tplc="C9FA02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0F1E76"/>
    <w:multiLevelType w:val="hybridMultilevel"/>
    <w:tmpl w:val="915C1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4000F0F"/>
    <w:multiLevelType w:val="multilevel"/>
    <w:tmpl w:val="B7D03594"/>
    <w:lvl w:ilvl="0">
      <w:start w:val="12"/>
      <w:numFmt w:val="bullet"/>
      <w:lvlText w:val="-"/>
      <w:lvlJc w:val="left"/>
      <w:pPr>
        <w:ind w:left="720" w:hanging="360"/>
      </w:pPr>
      <w:rPr>
        <w:rFonts w:ascii="Calibri" w:eastAsia="Times New Roman"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B747B"/>
    <w:multiLevelType w:val="hybridMultilevel"/>
    <w:tmpl w:val="C382CB26"/>
    <w:lvl w:ilvl="0" w:tplc="1A72F0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94DAA"/>
    <w:multiLevelType w:val="multilevel"/>
    <w:tmpl w:val="78D043B4"/>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A822954"/>
    <w:multiLevelType w:val="hybridMultilevel"/>
    <w:tmpl w:val="7908B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0400179">
    <w:abstractNumId w:val="3"/>
  </w:num>
  <w:num w:numId="2" w16cid:durableId="2138789358">
    <w:abstractNumId w:val="13"/>
  </w:num>
  <w:num w:numId="3" w16cid:durableId="1927810336">
    <w:abstractNumId w:val="19"/>
  </w:num>
  <w:num w:numId="4" w16cid:durableId="439758243">
    <w:abstractNumId w:val="15"/>
  </w:num>
  <w:num w:numId="5" w16cid:durableId="1680809153">
    <w:abstractNumId w:val="11"/>
  </w:num>
  <w:num w:numId="6" w16cid:durableId="278294066">
    <w:abstractNumId w:val="16"/>
  </w:num>
  <w:num w:numId="7" w16cid:durableId="411902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087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14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640059">
    <w:abstractNumId w:val="12"/>
  </w:num>
  <w:num w:numId="11" w16cid:durableId="1139416650">
    <w:abstractNumId w:val="9"/>
  </w:num>
  <w:num w:numId="12" w16cid:durableId="640232183">
    <w:abstractNumId w:val="4"/>
  </w:num>
  <w:num w:numId="13" w16cid:durableId="109205705">
    <w:abstractNumId w:val="1"/>
  </w:num>
  <w:num w:numId="14" w16cid:durableId="1123497679">
    <w:abstractNumId w:val="9"/>
  </w:num>
  <w:num w:numId="15" w16cid:durableId="286745766">
    <w:abstractNumId w:val="12"/>
  </w:num>
  <w:num w:numId="16" w16cid:durableId="1231378735">
    <w:abstractNumId w:val="16"/>
  </w:num>
  <w:num w:numId="17" w16cid:durableId="1763600498">
    <w:abstractNumId w:val="2"/>
  </w:num>
  <w:num w:numId="18" w16cid:durableId="1092359019">
    <w:abstractNumId w:val="6"/>
  </w:num>
  <w:num w:numId="19" w16cid:durableId="1460878464">
    <w:abstractNumId w:val="4"/>
  </w:num>
  <w:num w:numId="20" w16cid:durableId="1328440714">
    <w:abstractNumId w:val="0"/>
  </w:num>
  <w:num w:numId="21" w16cid:durableId="1720860799">
    <w:abstractNumId w:val="17"/>
  </w:num>
  <w:num w:numId="22" w16cid:durableId="1006516709">
    <w:abstractNumId w:val="10"/>
  </w:num>
  <w:num w:numId="23" w16cid:durableId="2052414549">
    <w:abstractNumId w:val="7"/>
  </w:num>
  <w:num w:numId="24" w16cid:durableId="2144805333">
    <w:abstractNumId w:val="18"/>
  </w:num>
  <w:num w:numId="25" w16cid:durableId="1084496885">
    <w:abstractNumId w:val="20"/>
  </w:num>
  <w:num w:numId="26" w16cid:durableId="1252160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30"/>
    <w:rsid w:val="00031F75"/>
    <w:rsid w:val="00051856"/>
    <w:rsid w:val="00053495"/>
    <w:rsid w:val="00056F1F"/>
    <w:rsid w:val="000675CB"/>
    <w:rsid w:val="00082325"/>
    <w:rsid w:val="000B3844"/>
    <w:rsid w:val="000C77BD"/>
    <w:rsid w:val="000E380E"/>
    <w:rsid w:val="000E6093"/>
    <w:rsid w:val="00100AD4"/>
    <w:rsid w:val="001043FF"/>
    <w:rsid w:val="00110838"/>
    <w:rsid w:val="00114001"/>
    <w:rsid w:val="0012302D"/>
    <w:rsid w:val="00151CCA"/>
    <w:rsid w:val="001B7DE5"/>
    <w:rsid w:val="00213F21"/>
    <w:rsid w:val="00261EF2"/>
    <w:rsid w:val="00274272"/>
    <w:rsid w:val="00275FF7"/>
    <w:rsid w:val="002927A3"/>
    <w:rsid w:val="002A269F"/>
    <w:rsid w:val="002B102F"/>
    <w:rsid w:val="002B520D"/>
    <w:rsid w:val="002B6C3C"/>
    <w:rsid w:val="002E22BC"/>
    <w:rsid w:val="002E2F5F"/>
    <w:rsid w:val="002E7682"/>
    <w:rsid w:val="002F6AE5"/>
    <w:rsid w:val="00303B9C"/>
    <w:rsid w:val="00307569"/>
    <w:rsid w:val="00314842"/>
    <w:rsid w:val="00317E3F"/>
    <w:rsid w:val="003442EA"/>
    <w:rsid w:val="00357155"/>
    <w:rsid w:val="00361F81"/>
    <w:rsid w:val="003806C1"/>
    <w:rsid w:val="0038764A"/>
    <w:rsid w:val="0038798D"/>
    <w:rsid w:val="003A7EAA"/>
    <w:rsid w:val="003D486F"/>
    <w:rsid w:val="003E0947"/>
    <w:rsid w:val="003F67DE"/>
    <w:rsid w:val="0043002D"/>
    <w:rsid w:val="00430286"/>
    <w:rsid w:val="0048567E"/>
    <w:rsid w:val="004914AC"/>
    <w:rsid w:val="004A1E7D"/>
    <w:rsid w:val="004A5336"/>
    <w:rsid w:val="004B1E79"/>
    <w:rsid w:val="004D5EF7"/>
    <w:rsid w:val="004E3A13"/>
    <w:rsid w:val="004F2CC8"/>
    <w:rsid w:val="004F6C82"/>
    <w:rsid w:val="00502C89"/>
    <w:rsid w:val="00515C30"/>
    <w:rsid w:val="005277C3"/>
    <w:rsid w:val="00534521"/>
    <w:rsid w:val="005424F4"/>
    <w:rsid w:val="00567C8D"/>
    <w:rsid w:val="00581D10"/>
    <w:rsid w:val="005A0775"/>
    <w:rsid w:val="005B2610"/>
    <w:rsid w:val="005B3C99"/>
    <w:rsid w:val="005C71F6"/>
    <w:rsid w:val="005C7895"/>
    <w:rsid w:val="005E1142"/>
    <w:rsid w:val="005F09E7"/>
    <w:rsid w:val="00603C60"/>
    <w:rsid w:val="00604430"/>
    <w:rsid w:val="00604C68"/>
    <w:rsid w:val="00632132"/>
    <w:rsid w:val="00633711"/>
    <w:rsid w:val="00640210"/>
    <w:rsid w:val="006414B3"/>
    <w:rsid w:val="00641AC9"/>
    <w:rsid w:val="00661480"/>
    <w:rsid w:val="006A0B70"/>
    <w:rsid w:val="006A703C"/>
    <w:rsid w:val="006B22D7"/>
    <w:rsid w:val="006C014F"/>
    <w:rsid w:val="006C0ACC"/>
    <w:rsid w:val="006C4831"/>
    <w:rsid w:val="006D667B"/>
    <w:rsid w:val="006F0391"/>
    <w:rsid w:val="006F3D09"/>
    <w:rsid w:val="00706361"/>
    <w:rsid w:val="00713C58"/>
    <w:rsid w:val="007148D0"/>
    <w:rsid w:val="00733273"/>
    <w:rsid w:val="007533A4"/>
    <w:rsid w:val="00776200"/>
    <w:rsid w:val="00776E58"/>
    <w:rsid w:val="00793868"/>
    <w:rsid w:val="007C35EE"/>
    <w:rsid w:val="007D5CAA"/>
    <w:rsid w:val="007E098C"/>
    <w:rsid w:val="007E4186"/>
    <w:rsid w:val="007E6000"/>
    <w:rsid w:val="007E634A"/>
    <w:rsid w:val="007F6E30"/>
    <w:rsid w:val="00800C13"/>
    <w:rsid w:val="00806C10"/>
    <w:rsid w:val="00825926"/>
    <w:rsid w:val="008365F2"/>
    <w:rsid w:val="0086412D"/>
    <w:rsid w:val="008663A2"/>
    <w:rsid w:val="00867809"/>
    <w:rsid w:val="008868B3"/>
    <w:rsid w:val="008910B3"/>
    <w:rsid w:val="00894504"/>
    <w:rsid w:val="008A0D61"/>
    <w:rsid w:val="008A748C"/>
    <w:rsid w:val="008B65E0"/>
    <w:rsid w:val="008C54D6"/>
    <w:rsid w:val="008C6411"/>
    <w:rsid w:val="008D2AD4"/>
    <w:rsid w:val="008F1167"/>
    <w:rsid w:val="008F2645"/>
    <w:rsid w:val="00903E5F"/>
    <w:rsid w:val="00907AC0"/>
    <w:rsid w:val="00924843"/>
    <w:rsid w:val="009324E8"/>
    <w:rsid w:val="00932C00"/>
    <w:rsid w:val="00934540"/>
    <w:rsid w:val="00935ECC"/>
    <w:rsid w:val="00936C2E"/>
    <w:rsid w:val="009401F9"/>
    <w:rsid w:val="00946199"/>
    <w:rsid w:val="00964199"/>
    <w:rsid w:val="00967FD9"/>
    <w:rsid w:val="00995143"/>
    <w:rsid w:val="009C31BB"/>
    <w:rsid w:val="009D0CD8"/>
    <w:rsid w:val="009F2B77"/>
    <w:rsid w:val="009F4FC1"/>
    <w:rsid w:val="00A06DCD"/>
    <w:rsid w:val="00A11B92"/>
    <w:rsid w:val="00A17035"/>
    <w:rsid w:val="00A25713"/>
    <w:rsid w:val="00A330E8"/>
    <w:rsid w:val="00A3741E"/>
    <w:rsid w:val="00A53E2E"/>
    <w:rsid w:val="00A733C2"/>
    <w:rsid w:val="00A73659"/>
    <w:rsid w:val="00A77F44"/>
    <w:rsid w:val="00A90B43"/>
    <w:rsid w:val="00A92785"/>
    <w:rsid w:val="00A93277"/>
    <w:rsid w:val="00A94AA7"/>
    <w:rsid w:val="00A96A30"/>
    <w:rsid w:val="00B3399A"/>
    <w:rsid w:val="00B34638"/>
    <w:rsid w:val="00B34EA8"/>
    <w:rsid w:val="00B66E3B"/>
    <w:rsid w:val="00B71F38"/>
    <w:rsid w:val="00B74526"/>
    <w:rsid w:val="00BA4AFC"/>
    <w:rsid w:val="00BC58C3"/>
    <w:rsid w:val="00BD235D"/>
    <w:rsid w:val="00C02050"/>
    <w:rsid w:val="00C12207"/>
    <w:rsid w:val="00C35CE0"/>
    <w:rsid w:val="00C3700F"/>
    <w:rsid w:val="00C66B87"/>
    <w:rsid w:val="00C9231B"/>
    <w:rsid w:val="00C9340F"/>
    <w:rsid w:val="00C94C4E"/>
    <w:rsid w:val="00C97834"/>
    <w:rsid w:val="00CA1A1E"/>
    <w:rsid w:val="00CC7F57"/>
    <w:rsid w:val="00CD78E8"/>
    <w:rsid w:val="00D028DF"/>
    <w:rsid w:val="00D05D8F"/>
    <w:rsid w:val="00D12510"/>
    <w:rsid w:val="00D13906"/>
    <w:rsid w:val="00D25665"/>
    <w:rsid w:val="00D50F04"/>
    <w:rsid w:val="00D60558"/>
    <w:rsid w:val="00D70282"/>
    <w:rsid w:val="00D724B5"/>
    <w:rsid w:val="00D77E68"/>
    <w:rsid w:val="00DA2935"/>
    <w:rsid w:val="00DE0169"/>
    <w:rsid w:val="00DE6C4B"/>
    <w:rsid w:val="00E03CE6"/>
    <w:rsid w:val="00E05355"/>
    <w:rsid w:val="00E06DE4"/>
    <w:rsid w:val="00E27BD5"/>
    <w:rsid w:val="00E33BC0"/>
    <w:rsid w:val="00E4622B"/>
    <w:rsid w:val="00E504F9"/>
    <w:rsid w:val="00E51EC1"/>
    <w:rsid w:val="00E53821"/>
    <w:rsid w:val="00E75940"/>
    <w:rsid w:val="00E81E3B"/>
    <w:rsid w:val="00E97A26"/>
    <w:rsid w:val="00EA69ED"/>
    <w:rsid w:val="00ED48A4"/>
    <w:rsid w:val="00ED77BA"/>
    <w:rsid w:val="00EE3ED2"/>
    <w:rsid w:val="00F0286D"/>
    <w:rsid w:val="00F03DC2"/>
    <w:rsid w:val="00F36156"/>
    <w:rsid w:val="00F57DE1"/>
    <w:rsid w:val="00F9320A"/>
    <w:rsid w:val="00F960B0"/>
    <w:rsid w:val="00FA42C6"/>
    <w:rsid w:val="00FA6B34"/>
    <w:rsid w:val="00FC4814"/>
    <w:rsid w:val="00FD1743"/>
    <w:rsid w:val="00FE64CF"/>
    <w:rsid w:val="00FE7E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61EDB"/>
  <w15:docId w15:val="{9E94A44D-A5FC-4E60-8CAF-0C3AF342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E3F"/>
    <w:rPr>
      <w:rFonts w:ascii="Calibri" w:hAnsi="Calibri"/>
      <w:sz w:val="22"/>
      <w:lang w:eastAsia="en-US"/>
    </w:rPr>
  </w:style>
  <w:style w:type="paragraph" w:styleId="Heading1">
    <w:name w:val="heading 1"/>
    <w:basedOn w:val="Normal"/>
    <w:next w:val="Normal"/>
    <w:qFormat/>
    <w:rsid w:val="00261EF2"/>
    <w:pPr>
      <w:keepNext/>
      <w:outlineLvl w:val="0"/>
    </w:pPr>
    <w:rPr>
      <w:sz w:val="24"/>
    </w:rPr>
  </w:style>
  <w:style w:type="paragraph" w:styleId="Heading2">
    <w:name w:val="heading 2"/>
    <w:basedOn w:val="Normal"/>
    <w:next w:val="Normal"/>
    <w:qFormat/>
    <w:rsid w:val="00261EF2"/>
    <w:pPr>
      <w:keepNext/>
      <w:ind w:left="720"/>
      <w:outlineLvl w:val="1"/>
    </w:pPr>
    <w:rPr>
      <w:rFonts w:ascii="Arial" w:hAnsi="Arial"/>
      <w:sz w:val="24"/>
    </w:rPr>
  </w:style>
  <w:style w:type="paragraph" w:styleId="Heading3">
    <w:name w:val="heading 3"/>
    <w:basedOn w:val="Normal"/>
    <w:next w:val="Normal"/>
    <w:qFormat/>
    <w:rsid w:val="00261EF2"/>
    <w:pPr>
      <w:keepNext/>
      <w:outlineLvl w:val="2"/>
    </w:pPr>
    <w:rPr>
      <w:rFonts w:ascii="Arial" w:hAnsi="Arial"/>
      <w:sz w:val="28"/>
    </w:rPr>
  </w:style>
  <w:style w:type="paragraph" w:styleId="Heading4">
    <w:name w:val="heading 4"/>
    <w:basedOn w:val="Normal"/>
    <w:next w:val="Normal"/>
    <w:qFormat/>
    <w:rsid w:val="00261EF2"/>
    <w:pPr>
      <w:keepNext/>
      <w:jc w:val="both"/>
      <w:outlineLvl w:val="3"/>
    </w:pPr>
    <w:rPr>
      <w:rFonts w:ascii="Arial" w:hAnsi="Arial"/>
      <w:b/>
    </w:rPr>
  </w:style>
  <w:style w:type="paragraph" w:styleId="Heading5">
    <w:name w:val="heading 5"/>
    <w:basedOn w:val="Normal"/>
    <w:next w:val="Normal"/>
    <w:qFormat/>
    <w:rsid w:val="00261EF2"/>
    <w:pPr>
      <w:keepNext/>
      <w:jc w:val="both"/>
      <w:outlineLvl w:val="4"/>
    </w:pPr>
    <w:rPr>
      <w:rFonts w:ascii="Arial" w:hAnsi="Arial"/>
      <w:b/>
      <w:i/>
      <w:sz w:val="24"/>
    </w:rPr>
  </w:style>
  <w:style w:type="paragraph" w:styleId="Heading6">
    <w:name w:val="heading 6"/>
    <w:basedOn w:val="Normal"/>
    <w:next w:val="Normal"/>
    <w:qFormat/>
    <w:rsid w:val="00261EF2"/>
    <w:pPr>
      <w:keepNext/>
      <w:ind w:left="567"/>
      <w:jc w:val="center"/>
      <w:outlineLvl w:val="5"/>
    </w:pPr>
    <w:rPr>
      <w:rFonts w:ascii="Arial" w:hAnsi="Arial"/>
      <w:b/>
      <w:sz w:val="36"/>
    </w:rPr>
  </w:style>
  <w:style w:type="paragraph" w:styleId="Heading7">
    <w:name w:val="heading 7"/>
    <w:basedOn w:val="Normal"/>
    <w:next w:val="Normal"/>
    <w:qFormat/>
    <w:rsid w:val="00261EF2"/>
    <w:pPr>
      <w:keepNext/>
      <w:ind w:left="54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1EF2"/>
    <w:pPr>
      <w:tabs>
        <w:tab w:val="center" w:pos="4153"/>
        <w:tab w:val="right" w:pos="8306"/>
      </w:tabs>
    </w:pPr>
  </w:style>
  <w:style w:type="paragraph" w:styleId="BodyText">
    <w:name w:val="Body Text"/>
    <w:basedOn w:val="Normal"/>
    <w:rsid w:val="00261EF2"/>
    <w:rPr>
      <w:rFonts w:ascii="Arial" w:hAnsi="Arial"/>
      <w:sz w:val="24"/>
    </w:rPr>
  </w:style>
  <w:style w:type="paragraph" w:styleId="BodyTextIndent">
    <w:name w:val="Body Text Indent"/>
    <w:basedOn w:val="Normal"/>
    <w:rsid w:val="00261EF2"/>
    <w:pPr>
      <w:ind w:left="2160" w:hanging="2070"/>
    </w:pPr>
    <w:rPr>
      <w:rFonts w:ascii="Arial" w:hAnsi="Arial"/>
      <w:sz w:val="24"/>
    </w:rPr>
  </w:style>
  <w:style w:type="paragraph" w:styleId="BodyTextIndent2">
    <w:name w:val="Body Text Indent 2"/>
    <w:basedOn w:val="Normal"/>
    <w:rsid w:val="00261EF2"/>
    <w:pPr>
      <w:ind w:left="720"/>
    </w:pPr>
    <w:rPr>
      <w:rFonts w:ascii="Arial" w:hAnsi="Arial"/>
      <w:sz w:val="24"/>
    </w:rPr>
  </w:style>
  <w:style w:type="paragraph" w:styleId="BodyText2">
    <w:name w:val="Body Text 2"/>
    <w:basedOn w:val="Normal"/>
    <w:rsid w:val="00261EF2"/>
    <w:rPr>
      <w:rFonts w:ascii="Arial" w:hAnsi="Arial"/>
      <w:i/>
      <w:sz w:val="24"/>
    </w:rPr>
  </w:style>
  <w:style w:type="paragraph" w:styleId="Footer">
    <w:name w:val="footer"/>
    <w:basedOn w:val="Normal"/>
    <w:link w:val="FooterChar"/>
    <w:uiPriority w:val="99"/>
    <w:rsid w:val="00430286"/>
    <w:pPr>
      <w:tabs>
        <w:tab w:val="center" w:pos="4320"/>
        <w:tab w:val="right" w:pos="8640"/>
      </w:tabs>
    </w:pPr>
  </w:style>
  <w:style w:type="table" w:styleId="TableGrid">
    <w:name w:val="Table Grid"/>
    <w:basedOn w:val="TableNormal"/>
    <w:uiPriority w:val="39"/>
    <w:rsid w:val="008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E1142"/>
    <w:pPr>
      <w:ind w:left="720"/>
      <w:contextualSpacing/>
    </w:pPr>
    <w:rPr>
      <w:rFonts w:asciiTheme="minorHAnsi" w:eastAsiaTheme="minorHAnsi" w:hAnsiTheme="minorHAnsi" w:cstheme="minorBidi"/>
      <w:szCs w:val="22"/>
    </w:rPr>
  </w:style>
  <w:style w:type="character" w:styleId="Hyperlink">
    <w:name w:val="Hyperlink"/>
    <w:unhideWhenUsed/>
    <w:rsid w:val="006C0ACC"/>
    <w:rPr>
      <w:color w:val="0000FF"/>
      <w:u w:val="single"/>
    </w:rPr>
  </w:style>
  <w:style w:type="character" w:customStyle="1" w:styleId="FooterChar">
    <w:name w:val="Footer Char"/>
    <w:link w:val="Footer"/>
    <w:uiPriority w:val="99"/>
    <w:rsid w:val="006C0ACC"/>
    <w:rPr>
      <w:lang w:eastAsia="en-US"/>
    </w:rPr>
  </w:style>
  <w:style w:type="paragraph" w:styleId="BalloonText">
    <w:name w:val="Balloon Text"/>
    <w:basedOn w:val="Normal"/>
    <w:link w:val="BalloonTextChar"/>
    <w:rsid w:val="00056F1F"/>
    <w:rPr>
      <w:rFonts w:ascii="Tahoma" w:hAnsi="Tahoma" w:cs="Tahoma"/>
      <w:sz w:val="16"/>
      <w:szCs w:val="16"/>
    </w:rPr>
  </w:style>
  <w:style w:type="character" w:customStyle="1" w:styleId="BalloonTextChar">
    <w:name w:val="Balloon Text Char"/>
    <w:basedOn w:val="DefaultParagraphFont"/>
    <w:link w:val="BalloonText"/>
    <w:rsid w:val="00056F1F"/>
    <w:rPr>
      <w:rFonts w:ascii="Tahoma" w:hAnsi="Tahoma" w:cs="Tahoma"/>
      <w:sz w:val="16"/>
      <w:szCs w:val="16"/>
      <w:lang w:eastAsia="en-US"/>
    </w:rPr>
  </w:style>
  <w:style w:type="paragraph" w:styleId="NormalWeb">
    <w:name w:val="Normal (Web)"/>
    <w:basedOn w:val="Normal"/>
    <w:uiPriority w:val="99"/>
    <w:semiHidden/>
    <w:unhideWhenUsed/>
    <w:rsid w:val="005B3C99"/>
    <w:pPr>
      <w:spacing w:before="100" w:beforeAutospacing="1" w:after="100" w:afterAutospacing="1"/>
    </w:pPr>
    <w:rPr>
      <w:sz w:val="24"/>
      <w:szCs w:val="24"/>
      <w:lang w:eastAsia="en-GB"/>
    </w:rPr>
  </w:style>
  <w:style w:type="character" w:customStyle="1" w:styleId="EndNoteBibliographyChar">
    <w:name w:val="EndNote Bibliography Char"/>
    <w:basedOn w:val="DefaultParagraphFont"/>
    <w:link w:val="EndNoteBibliography"/>
    <w:semiHidden/>
    <w:locked/>
    <w:rsid w:val="005B3C99"/>
    <w:rPr>
      <w:rFonts w:ascii="Cambria" w:hAnsi="Cambria"/>
    </w:rPr>
  </w:style>
  <w:style w:type="paragraph" w:customStyle="1" w:styleId="EndNoteBibliography">
    <w:name w:val="EndNote Bibliography"/>
    <w:basedOn w:val="Normal"/>
    <w:link w:val="EndNoteBibliographyChar"/>
    <w:semiHidden/>
    <w:rsid w:val="005B3C99"/>
    <w:rPr>
      <w:rFonts w:ascii="Cambria" w:hAnsi="Cambria"/>
      <w:lang w:eastAsia="en-AU"/>
    </w:rPr>
  </w:style>
  <w:style w:type="character" w:styleId="UnresolvedMention">
    <w:name w:val="Unresolved Mention"/>
    <w:basedOn w:val="DefaultParagraphFont"/>
    <w:uiPriority w:val="99"/>
    <w:semiHidden/>
    <w:unhideWhenUsed/>
    <w:rsid w:val="005B3C99"/>
    <w:rPr>
      <w:color w:val="605E5C"/>
      <w:shd w:val="clear" w:color="auto" w:fill="E1DFDD"/>
    </w:rPr>
  </w:style>
  <w:style w:type="paragraph" w:customStyle="1" w:styleId="Body">
    <w:name w:val="_Body"/>
    <w:basedOn w:val="Normal"/>
    <w:link w:val="BodyChar"/>
    <w:uiPriority w:val="99"/>
    <w:qFormat/>
    <w:rsid w:val="00D60558"/>
    <w:pPr>
      <w:spacing w:after="120"/>
    </w:pPr>
    <w:rPr>
      <w:rFonts w:ascii="Arial" w:eastAsia="SimSun" w:hAnsi="Arial"/>
      <w:sz w:val="24"/>
      <w:lang w:val="en-GB" w:eastAsia="ja-JP"/>
    </w:rPr>
  </w:style>
  <w:style w:type="paragraph" w:customStyle="1" w:styleId="Table">
    <w:name w:val="_Table"/>
    <w:basedOn w:val="Normal"/>
    <w:link w:val="TableChar"/>
    <w:uiPriority w:val="99"/>
    <w:rsid w:val="00D60558"/>
    <w:pPr>
      <w:spacing w:before="60" w:after="60"/>
      <w:ind w:left="85" w:right="142"/>
    </w:pPr>
    <w:rPr>
      <w:rFonts w:ascii="Arial" w:eastAsia="SimSun" w:hAnsi="Arial"/>
      <w:sz w:val="18"/>
      <w:szCs w:val="24"/>
      <w:lang w:val="en-GB" w:eastAsia="zh-CN"/>
    </w:rPr>
  </w:style>
  <w:style w:type="paragraph" w:customStyle="1" w:styleId="TableHead">
    <w:name w:val="_TableHead"/>
    <w:basedOn w:val="Table"/>
    <w:uiPriority w:val="99"/>
    <w:rsid w:val="00D60558"/>
    <w:pPr>
      <w:keepNext/>
    </w:pPr>
    <w:rPr>
      <w:b/>
      <w:sz w:val="20"/>
    </w:rPr>
  </w:style>
  <w:style w:type="character" w:customStyle="1" w:styleId="BodyChar">
    <w:name w:val="_Body Char"/>
    <w:link w:val="Body"/>
    <w:uiPriority w:val="99"/>
    <w:locked/>
    <w:rsid w:val="00D60558"/>
    <w:rPr>
      <w:rFonts w:ascii="Arial" w:eastAsia="SimSun" w:hAnsi="Arial"/>
      <w:sz w:val="24"/>
      <w:lang w:val="en-GB" w:eastAsia="ja-JP"/>
    </w:rPr>
  </w:style>
  <w:style w:type="character" w:customStyle="1" w:styleId="TableChar">
    <w:name w:val="_Table Char"/>
    <w:link w:val="Table"/>
    <w:uiPriority w:val="99"/>
    <w:locked/>
    <w:rsid w:val="00D60558"/>
    <w:rPr>
      <w:rFonts w:ascii="Arial" w:eastAsia="SimSun" w:hAnsi="Arial"/>
      <w:sz w:val="18"/>
      <w:szCs w:val="24"/>
      <w:lang w:val="en-GB" w:eastAsia="zh-CN"/>
    </w:rPr>
  </w:style>
  <w:style w:type="paragraph" w:customStyle="1" w:styleId="Default">
    <w:name w:val="Default"/>
    <w:uiPriority w:val="99"/>
    <w:rsid w:val="001B7DE5"/>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semiHidden/>
    <w:unhideWhenUsed/>
    <w:rsid w:val="009D0C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4654">
      <w:bodyDiv w:val="1"/>
      <w:marLeft w:val="0"/>
      <w:marRight w:val="0"/>
      <w:marTop w:val="0"/>
      <w:marBottom w:val="0"/>
      <w:divBdr>
        <w:top w:val="none" w:sz="0" w:space="0" w:color="auto"/>
        <w:left w:val="none" w:sz="0" w:space="0" w:color="auto"/>
        <w:bottom w:val="none" w:sz="0" w:space="0" w:color="auto"/>
        <w:right w:val="none" w:sz="0" w:space="0" w:color="auto"/>
      </w:divBdr>
    </w:div>
    <w:div w:id="147097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EO@sleephealthfoundation.org.au"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USTRALASIAN%20SLEEP%20ASSOCIATION\Administration\templates\ASA%20Letterhead%20Template%20201111.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3D40104F3A1444947F140AD135442E" ma:contentTypeVersion="17" ma:contentTypeDescription="Create a new document." ma:contentTypeScope="" ma:versionID="3738a23cebe97e39347e31b5f3210ea0">
  <xsd:schema xmlns:xsd="http://www.w3.org/2001/XMLSchema" xmlns:xs="http://www.w3.org/2001/XMLSchema" xmlns:p="http://schemas.microsoft.com/office/2006/metadata/properties" xmlns:ns2="987bc4ba-428c-41a8-b2be-1ca8f4a7477a" xmlns:ns3="55dbcce1-ea40-47ef-81c4-510463f9ba1d" targetNamespace="http://schemas.microsoft.com/office/2006/metadata/properties" ma:root="true" ma:fieldsID="ede9023b594e567c18d0cba3b26a4f3b" ns2:_="" ns3:_="">
    <xsd:import namespace="987bc4ba-428c-41a8-b2be-1ca8f4a7477a"/>
    <xsd:import namespace="55dbcce1-ea40-47ef-81c4-510463f9ba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bc4ba-428c-41a8-b2be-1ca8f4a74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a21a7-13f7-475e-83c6-54fd952c8c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bcce1-ea40-47ef-81c4-510463f9ba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9d9c3b-3821-4bd1-af0f-7ba0a305652f}" ma:internalName="TaxCatchAll" ma:showField="CatchAllData" ma:web="55dbcce1-ea40-47ef-81c4-510463f9b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dbcce1-ea40-47ef-81c4-510463f9ba1d" xsi:nil="true"/>
    <lcf76f155ced4ddcb4097134ff3c332f xmlns="987bc4ba-428c-41a8-b2be-1ca8f4a747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B2444-54CF-487F-BF4A-9536AC3406F2}">
  <ds:schemaRefs>
    <ds:schemaRef ds:uri="http://schemas.microsoft.com/sharepoint/v3/contenttype/forms"/>
  </ds:schemaRefs>
</ds:datastoreItem>
</file>

<file path=customXml/itemProps2.xml><?xml version="1.0" encoding="utf-8"?>
<ds:datastoreItem xmlns:ds="http://schemas.openxmlformats.org/officeDocument/2006/customXml" ds:itemID="{7EC98E45-5946-411E-8E65-87A2729E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bc4ba-428c-41a8-b2be-1ca8f4a7477a"/>
    <ds:schemaRef ds:uri="55dbcce1-ea40-47ef-81c4-510463f9b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7C83B6-9BB5-4431-8042-A183BD8D1433}">
  <ds:schemaRefs>
    <ds:schemaRef ds:uri="http://schemas.microsoft.com/office/2006/metadata/properties"/>
    <ds:schemaRef ds:uri="http://schemas.microsoft.com/office/infopath/2007/PartnerControls"/>
    <ds:schemaRef ds:uri="55dbcce1-ea40-47ef-81c4-510463f9ba1d"/>
    <ds:schemaRef ds:uri="987bc4ba-428c-41a8-b2be-1ca8f4a7477a"/>
  </ds:schemaRefs>
</ds:datastoreItem>
</file>

<file path=docProps/app.xml><?xml version="1.0" encoding="utf-8"?>
<Properties xmlns="http://schemas.openxmlformats.org/officeDocument/2006/extended-properties" xmlns:vt="http://schemas.openxmlformats.org/officeDocument/2006/docPropsVTypes">
  <Template>ASA Letterhead Template 201111.23</Template>
  <TotalTime>1</TotalTime>
  <Pages>3</Pages>
  <Words>800</Words>
  <Characters>4500</Characters>
  <Application>Microsoft Office Word</Application>
  <DocSecurity>0</DocSecurity>
  <Lines>155</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Officer</dc:creator>
  <cp:lastModifiedBy>Liv Patterson</cp:lastModifiedBy>
  <cp:revision>3</cp:revision>
  <cp:lastPrinted>2021-09-07T00:31:00Z</cp:lastPrinted>
  <dcterms:created xsi:type="dcterms:W3CDTF">2025-10-27T00:01:00Z</dcterms:created>
  <dcterms:modified xsi:type="dcterms:W3CDTF">2025-10-27T00:01:00Z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0x010100243D40104F3A1444947F140AD135442E</vt:lpwstr>
  </property>
  <property fmtid="{D5CDD505-2E9C-101B-9397-08002B2CF9AE}" pid="3" name="Order">
    <vt:r8>3800</vt:r8>
  </property>
  <property fmtid="{D5CDD505-2E9C-101B-9397-08002B2CF9AE}" pid="4" name="MediaServiceImageTags">
    <vt:lpwstr/>
  </property>
</Properties>
</file>