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8595" w14:textId="77777777" w:rsidR="001C7A71" w:rsidRDefault="00000000">
      <w:pPr>
        <w:spacing w:before="480" w:after="80"/>
      </w:pPr>
      <w:r>
        <w:rPr>
          <w:b/>
          <w:bCs/>
          <w:sz w:val="44"/>
          <w:szCs w:val="44"/>
        </w:rPr>
        <w:t>PRIVACY POLICY</w:t>
      </w:r>
    </w:p>
    <w:p w14:paraId="46B79F43" w14:textId="77777777" w:rsidR="001C7A71" w:rsidRDefault="00000000">
      <w:pPr>
        <w:spacing w:after="60"/>
      </w:pPr>
      <w:r>
        <w:rPr>
          <w:b/>
          <w:bCs/>
          <w:color w:val="6B9E7E"/>
          <w:sz w:val="28"/>
          <w:szCs w:val="28"/>
        </w:rPr>
        <w:t>Press Clarity</w:t>
      </w:r>
    </w:p>
    <w:p w14:paraId="0D65AA08" w14:textId="77777777" w:rsidR="001C7A71" w:rsidRDefault="00000000">
      <w:pPr>
        <w:spacing w:after="60"/>
      </w:pPr>
      <w:r>
        <w:rPr>
          <w:color w:val="6B9E7E"/>
          <w:sz w:val="20"/>
          <w:szCs w:val="20"/>
        </w:rPr>
        <w:t>Press Clarity LLC</w:t>
      </w:r>
    </w:p>
    <w:p w14:paraId="10389C79" w14:textId="77777777" w:rsidR="001C7A71" w:rsidRDefault="00000000">
      <w:pPr>
        <w:spacing w:after="240"/>
      </w:pPr>
      <w:r>
        <w:rPr>
          <w:sz w:val="20"/>
          <w:szCs w:val="20"/>
        </w:rPr>
        <w:t>Effective Date: March 26, 2026</w:t>
      </w:r>
    </w:p>
    <w:p w14:paraId="66D77DD6" w14:textId="77777777" w:rsidR="001C7A71" w:rsidRDefault="001C7A71">
      <w:pPr>
        <w:pBdr>
          <w:bottom w:val="single" w:sz="4" w:space="1" w:color="6B9E7E"/>
        </w:pBdr>
        <w:spacing w:before="240" w:after="240"/>
      </w:pPr>
    </w:p>
    <w:p w14:paraId="74035733" w14:textId="77777777" w:rsidR="001C7A71" w:rsidRDefault="00000000">
      <w:pPr>
        <w:pStyle w:val="Heading2"/>
      </w:pPr>
      <w:r>
        <w:t>1. Introduction</w:t>
      </w:r>
    </w:p>
    <w:p w14:paraId="3F354546" w14:textId="77777777" w:rsidR="001C7A71" w:rsidRDefault="00000000">
      <w:pPr>
        <w:spacing w:after="120"/>
      </w:pPr>
      <w:r>
        <w:t>This Privacy Policy ("Policy") describes how Press Clarity LLC ("Press Clarity," "we," "us," or "our"), located at 4123 Marlowe Street, West University Place, TX 77005, collects, uses, stores, shares, and protects your personal information when you visit our website at pressclarity.com ("Website") or interact with our services.</w:t>
      </w:r>
    </w:p>
    <w:p w14:paraId="79AF711B" w14:textId="77777777" w:rsidR="001C7A71" w:rsidRDefault="00000000">
      <w:pPr>
        <w:spacing w:after="120"/>
      </w:pPr>
      <w:r>
        <w:t>We respect your privacy and are committed to protecting your personal information. This Policy explains our practices regarding the collection, use, and disclosure of your information through our Website, as well as your rights and choices concerning your personal information.</w:t>
      </w:r>
    </w:p>
    <w:p w14:paraId="5A93217A" w14:textId="77777777" w:rsidR="001C7A71" w:rsidRDefault="00000000">
      <w:pPr>
        <w:spacing w:after="120"/>
      </w:pPr>
      <w:r>
        <w:t>By accessing or using our Website, you acknowledge that you have read, understood, and agree to be bound by this Privacy Policy. If you do not agree with our policies and practices, please do not use our Website.</w:t>
      </w:r>
    </w:p>
    <w:p w14:paraId="59782B26" w14:textId="77777777" w:rsidR="001C7A71" w:rsidRDefault="00000000">
      <w:pPr>
        <w:spacing w:after="120"/>
      </w:pPr>
      <w:r>
        <w:t>This Privacy Policy is designed to comply with applicable privacy laws, including the Federal Trade Commission Act (15 U.S.C. sections 41-58) and the Texas Business and Commerce Code Chapter 35 (Deceptive Trade Practices Act).</w:t>
      </w:r>
    </w:p>
    <w:p w14:paraId="721C24DF" w14:textId="77777777" w:rsidR="001C7A71" w:rsidRDefault="001C7A71">
      <w:pPr>
        <w:spacing w:after="160"/>
      </w:pPr>
    </w:p>
    <w:p w14:paraId="3CBF7792" w14:textId="77777777" w:rsidR="001C7A71" w:rsidRDefault="00000000">
      <w:pPr>
        <w:pStyle w:val="Heading2"/>
      </w:pPr>
      <w:r>
        <w:t>2. Information We Collect</w:t>
      </w:r>
    </w:p>
    <w:p w14:paraId="185AFFEC" w14:textId="77777777" w:rsidR="001C7A71" w:rsidRDefault="00000000">
      <w:pPr>
        <w:pStyle w:val="Heading3"/>
      </w:pPr>
      <w:r>
        <w:t>2.1 Personal Information</w:t>
      </w:r>
    </w:p>
    <w:p w14:paraId="7618B914" w14:textId="77777777" w:rsidR="001C7A71" w:rsidRDefault="00000000">
      <w:pPr>
        <w:spacing w:after="120"/>
      </w:pPr>
      <w:r>
        <w:t>We collect the following categories of personal information from users of our Website:</w:t>
      </w:r>
    </w:p>
    <w:p w14:paraId="2D8124E2" w14:textId="77777777" w:rsidR="001C7A71" w:rsidRDefault="00000000">
      <w:pPr>
        <w:pStyle w:val="ListParagraph"/>
        <w:numPr>
          <w:ilvl w:val="0"/>
          <w:numId w:val="2"/>
        </w:numPr>
        <w:spacing w:after="80"/>
      </w:pPr>
      <w:r>
        <w:rPr>
          <w:b/>
          <w:bCs/>
        </w:rPr>
        <w:t xml:space="preserve">Identity Information: </w:t>
      </w:r>
      <w:r>
        <w:t>Name and other identifying information you provide through our contact forms, including our PR Readiness Quiz.</w:t>
      </w:r>
    </w:p>
    <w:p w14:paraId="4E70CC3D" w14:textId="77777777" w:rsidR="001C7A71" w:rsidRDefault="00000000">
      <w:pPr>
        <w:pStyle w:val="ListParagraph"/>
        <w:numPr>
          <w:ilvl w:val="0"/>
          <w:numId w:val="2"/>
        </w:numPr>
        <w:spacing w:after="80"/>
      </w:pPr>
      <w:r>
        <w:rPr>
          <w:b/>
          <w:bCs/>
        </w:rPr>
        <w:t xml:space="preserve">Contact Information: </w:t>
      </w:r>
      <w:r>
        <w:t>Email address, company name, and any other contact details you provide to us.</w:t>
      </w:r>
    </w:p>
    <w:p w14:paraId="58582DB4" w14:textId="77777777" w:rsidR="001C7A71" w:rsidRDefault="00000000">
      <w:pPr>
        <w:pStyle w:val="ListParagraph"/>
        <w:numPr>
          <w:ilvl w:val="0"/>
          <w:numId w:val="2"/>
        </w:numPr>
        <w:spacing w:after="80"/>
      </w:pPr>
      <w:r>
        <w:rPr>
          <w:b/>
          <w:bCs/>
        </w:rPr>
        <w:t xml:space="preserve">Technical Information: </w:t>
      </w:r>
      <w:r>
        <w:t>Internet Protocol (IP) address, browser type and version, operating system, and other technology identifiers on the devices you use to access our Website.</w:t>
      </w:r>
    </w:p>
    <w:p w14:paraId="49DE41A9" w14:textId="77777777" w:rsidR="001C7A71" w:rsidRDefault="00000000">
      <w:pPr>
        <w:pStyle w:val="ListParagraph"/>
        <w:numPr>
          <w:ilvl w:val="0"/>
          <w:numId w:val="2"/>
        </w:numPr>
        <w:spacing w:after="80"/>
      </w:pPr>
      <w:r>
        <w:rPr>
          <w:b/>
          <w:bCs/>
        </w:rPr>
        <w:t xml:space="preserve">Usage Information: </w:t>
      </w:r>
      <w:r>
        <w:t>Information about how you use our Website, including pages visited, time spent on pages, quiz responses, and other interaction data.</w:t>
      </w:r>
    </w:p>
    <w:p w14:paraId="6E89C01E" w14:textId="77777777" w:rsidR="001C7A71" w:rsidRDefault="001C7A71">
      <w:pPr>
        <w:spacing w:after="160"/>
      </w:pPr>
    </w:p>
    <w:p w14:paraId="359C22EE" w14:textId="77777777" w:rsidR="001C7A71" w:rsidRDefault="00000000">
      <w:pPr>
        <w:pStyle w:val="Heading3"/>
      </w:pPr>
      <w:r>
        <w:t>2.2 Methods of Collection</w:t>
      </w:r>
    </w:p>
    <w:p w14:paraId="41F4CAD2" w14:textId="77777777" w:rsidR="001C7A71" w:rsidRDefault="00000000">
      <w:pPr>
        <w:spacing w:after="120"/>
      </w:pPr>
      <w:r>
        <w:t>We collect personal information through the following methods:</w:t>
      </w:r>
    </w:p>
    <w:p w14:paraId="6715A344" w14:textId="77777777" w:rsidR="001C7A71" w:rsidRDefault="00000000">
      <w:pPr>
        <w:pStyle w:val="ListParagraph"/>
        <w:numPr>
          <w:ilvl w:val="0"/>
          <w:numId w:val="2"/>
        </w:numPr>
        <w:spacing w:after="80"/>
      </w:pPr>
      <w:r>
        <w:rPr>
          <w:b/>
          <w:bCs/>
        </w:rPr>
        <w:t xml:space="preserve">Direct Interactions: </w:t>
      </w:r>
      <w:r>
        <w:t>Information you provide by filling in forms on our Website, including contact forms, our PR Readiness Quiz, and service inquiry forms.</w:t>
      </w:r>
    </w:p>
    <w:p w14:paraId="442564C2" w14:textId="77777777" w:rsidR="001C7A71" w:rsidRDefault="00000000">
      <w:pPr>
        <w:pStyle w:val="ListParagraph"/>
        <w:numPr>
          <w:ilvl w:val="0"/>
          <w:numId w:val="2"/>
        </w:numPr>
        <w:spacing w:after="80"/>
      </w:pPr>
      <w:r>
        <w:rPr>
          <w:b/>
          <w:bCs/>
        </w:rPr>
        <w:lastRenderedPageBreak/>
        <w:t xml:space="preserve">Automated Technologies: </w:t>
      </w:r>
      <w:r>
        <w:t>As you navigate through our Website, we may automatically collect technical information and usage information using cookies and similar technologies.</w:t>
      </w:r>
    </w:p>
    <w:p w14:paraId="69974662" w14:textId="77777777" w:rsidR="001C7A71" w:rsidRDefault="00000000">
      <w:pPr>
        <w:pStyle w:val="ListParagraph"/>
        <w:numPr>
          <w:ilvl w:val="0"/>
          <w:numId w:val="2"/>
        </w:numPr>
        <w:spacing w:after="80"/>
      </w:pPr>
      <w:r>
        <w:rPr>
          <w:b/>
          <w:bCs/>
        </w:rPr>
        <w:t xml:space="preserve">Third-Party Services: </w:t>
      </w:r>
      <w:r>
        <w:t>We collect information through third-party services such as Google Analytics, Fillout (our quiz platform), and Airtable, which help us understand how visitors interact with our Website and manage lead data.</w:t>
      </w:r>
    </w:p>
    <w:p w14:paraId="6B740A9F" w14:textId="77777777" w:rsidR="001C7A71" w:rsidRDefault="001C7A71">
      <w:pPr>
        <w:spacing w:after="160"/>
      </w:pPr>
    </w:p>
    <w:p w14:paraId="5DC85A9D" w14:textId="77777777" w:rsidR="001C7A71" w:rsidRDefault="00000000">
      <w:pPr>
        <w:pStyle w:val="Heading3"/>
      </w:pPr>
      <w:r>
        <w:t>2.3 Information We Do Not Collect</w:t>
      </w:r>
    </w:p>
    <w:p w14:paraId="6A49259B" w14:textId="77777777" w:rsidR="001C7A71" w:rsidRDefault="00000000">
      <w:pPr>
        <w:spacing w:after="120"/>
      </w:pPr>
      <w:r>
        <w:t>We do not knowingly collect:</w:t>
      </w:r>
    </w:p>
    <w:p w14:paraId="13348CB8" w14:textId="77777777" w:rsidR="001C7A71" w:rsidRDefault="00000000">
      <w:pPr>
        <w:pStyle w:val="ListParagraph"/>
        <w:numPr>
          <w:ilvl w:val="0"/>
          <w:numId w:val="2"/>
        </w:numPr>
        <w:spacing w:after="80"/>
      </w:pPr>
      <w:r>
        <w:t>Sensitive personal information such as health data, financial information, or biometric data</w:t>
      </w:r>
    </w:p>
    <w:p w14:paraId="6207276A" w14:textId="77777777" w:rsidR="001C7A71" w:rsidRDefault="00000000">
      <w:pPr>
        <w:pStyle w:val="ListParagraph"/>
        <w:numPr>
          <w:ilvl w:val="0"/>
          <w:numId w:val="2"/>
        </w:numPr>
        <w:spacing w:after="80"/>
      </w:pPr>
      <w:r>
        <w:t>Government-issued identification numbers</w:t>
      </w:r>
    </w:p>
    <w:p w14:paraId="477FECAB" w14:textId="77777777" w:rsidR="001C7A71" w:rsidRDefault="00000000">
      <w:pPr>
        <w:pStyle w:val="ListParagraph"/>
        <w:numPr>
          <w:ilvl w:val="0"/>
          <w:numId w:val="2"/>
        </w:numPr>
        <w:spacing w:after="80"/>
      </w:pPr>
      <w:r>
        <w:t>Credit card or payment information directly through our Website (payments are processed through secure third-party processors)</w:t>
      </w:r>
    </w:p>
    <w:p w14:paraId="11A729D3" w14:textId="77777777" w:rsidR="001C7A71" w:rsidRDefault="00000000">
      <w:pPr>
        <w:pStyle w:val="ListParagraph"/>
        <w:numPr>
          <w:ilvl w:val="0"/>
          <w:numId w:val="2"/>
        </w:numPr>
        <w:spacing w:after="80"/>
      </w:pPr>
      <w:r>
        <w:t>Information from children under the age of 13</w:t>
      </w:r>
    </w:p>
    <w:p w14:paraId="54FC44FD" w14:textId="77777777" w:rsidR="001C7A71" w:rsidRDefault="001C7A71">
      <w:pPr>
        <w:spacing w:after="160"/>
      </w:pPr>
    </w:p>
    <w:p w14:paraId="6CEF86BB" w14:textId="77777777" w:rsidR="001C7A71" w:rsidRDefault="00000000">
      <w:pPr>
        <w:pStyle w:val="Heading2"/>
      </w:pPr>
      <w:r>
        <w:t>3. How We Use Your Information</w:t>
      </w:r>
    </w:p>
    <w:p w14:paraId="3C10B88F" w14:textId="77777777" w:rsidR="001C7A71" w:rsidRDefault="00000000">
      <w:pPr>
        <w:pStyle w:val="Heading3"/>
      </w:pPr>
      <w:r>
        <w:t>3.1 Primary Purposes</w:t>
      </w:r>
    </w:p>
    <w:p w14:paraId="68850CC1" w14:textId="77777777" w:rsidR="001C7A71" w:rsidRDefault="00000000">
      <w:pPr>
        <w:spacing w:after="120"/>
      </w:pPr>
      <w:r>
        <w:t>We use the personal information we collect for the following purposes:</w:t>
      </w:r>
    </w:p>
    <w:p w14:paraId="53473AE7" w14:textId="77777777" w:rsidR="001C7A71" w:rsidRDefault="00000000">
      <w:pPr>
        <w:pStyle w:val="ListParagraph"/>
        <w:numPr>
          <w:ilvl w:val="0"/>
          <w:numId w:val="2"/>
        </w:numPr>
        <w:spacing w:after="80"/>
      </w:pPr>
      <w:r>
        <w:t>To provide, maintain, and improve our Website and services</w:t>
      </w:r>
    </w:p>
    <w:p w14:paraId="6EAB943F" w14:textId="77777777" w:rsidR="001C7A71" w:rsidRDefault="00000000">
      <w:pPr>
        <w:pStyle w:val="ListParagraph"/>
        <w:numPr>
          <w:ilvl w:val="0"/>
          <w:numId w:val="2"/>
        </w:numPr>
        <w:spacing w:after="80"/>
      </w:pPr>
      <w:r>
        <w:t>To respond to your inquiries, assess your PR readiness, and recommend appropriate service packages</w:t>
      </w:r>
    </w:p>
    <w:p w14:paraId="4763170B" w14:textId="77777777" w:rsidR="001C7A71" w:rsidRDefault="00000000">
      <w:pPr>
        <w:pStyle w:val="ListParagraph"/>
        <w:numPr>
          <w:ilvl w:val="0"/>
          <w:numId w:val="2"/>
        </w:numPr>
        <w:spacing w:after="80"/>
      </w:pPr>
      <w:r>
        <w:t>To communicate with you about our services, including service updates and educational content</w:t>
      </w:r>
    </w:p>
    <w:p w14:paraId="3F77D8E3" w14:textId="77777777" w:rsidR="001C7A71" w:rsidRDefault="00000000">
      <w:pPr>
        <w:pStyle w:val="ListParagraph"/>
        <w:numPr>
          <w:ilvl w:val="0"/>
          <w:numId w:val="2"/>
        </w:numPr>
        <w:spacing w:after="80"/>
      </w:pPr>
      <w:r>
        <w:t>To analyze Website usage and improve user experience</w:t>
      </w:r>
    </w:p>
    <w:p w14:paraId="73C858C6" w14:textId="77777777" w:rsidR="001C7A71" w:rsidRDefault="00000000">
      <w:pPr>
        <w:pStyle w:val="ListParagraph"/>
        <w:numPr>
          <w:ilvl w:val="0"/>
          <w:numId w:val="2"/>
        </w:numPr>
        <w:spacing w:after="80"/>
      </w:pPr>
      <w:r>
        <w:t>To protect the security and integrity of our Website</w:t>
      </w:r>
    </w:p>
    <w:p w14:paraId="68029BBD" w14:textId="77777777" w:rsidR="001C7A71" w:rsidRDefault="00000000">
      <w:pPr>
        <w:pStyle w:val="ListParagraph"/>
        <w:numPr>
          <w:ilvl w:val="0"/>
          <w:numId w:val="2"/>
        </w:numPr>
        <w:spacing w:after="80"/>
      </w:pPr>
      <w:r>
        <w:t>To comply with applicable laws, regulations, and legal processes</w:t>
      </w:r>
    </w:p>
    <w:p w14:paraId="471D8C95" w14:textId="77777777" w:rsidR="001C7A71" w:rsidRDefault="001C7A71">
      <w:pPr>
        <w:spacing w:after="160"/>
      </w:pPr>
    </w:p>
    <w:p w14:paraId="53A711AF" w14:textId="77777777" w:rsidR="001C7A71" w:rsidRDefault="00000000">
      <w:pPr>
        <w:pStyle w:val="Heading3"/>
      </w:pPr>
      <w:r>
        <w:t>3.2 Legal Basis for Processing</w:t>
      </w:r>
    </w:p>
    <w:p w14:paraId="4B5E5372" w14:textId="77777777" w:rsidR="001C7A71" w:rsidRDefault="00000000">
      <w:pPr>
        <w:spacing w:after="120"/>
      </w:pPr>
      <w:r>
        <w:t>We process your personal information based on one or more of the following legal grounds:</w:t>
      </w:r>
    </w:p>
    <w:p w14:paraId="7CB41354" w14:textId="77777777" w:rsidR="001C7A71" w:rsidRDefault="00000000">
      <w:pPr>
        <w:pStyle w:val="ListParagraph"/>
        <w:numPr>
          <w:ilvl w:val="0"/>
          <w:numId w:val="2"/>
        </w:numPr>
        <w:spacing w:after="80"/>
      </w:pPr>
      <w:r>
        <w:t>Your consent</w:t>
      </w:r>
    </w:p>
    <w:p w14:paraId="23567255" w14:textId="77777777" w:rsidR="001C7A71" w:rsidRDefault="00000000">
      <w:pPr>
        <w:pStyle w:val="ListParagraph"/>
        <w:numPr>
          <w:ilvl w:val="0"/>
          <w:numId w:val="2"/>
        </w:numPr>
        <w:spacing w:after="80"/>
      </w:pPr>
      <w:r>
        <w:t>Performance of a contract with you</w:t>
      </w:r>
    </w:p>
    <w:p w14:paraId="466CE13F" w14:textId="77777777" w:rsidR="001C7A71" w:rsidRDefault="00000000">
      <w:pPr>
        <w:pStyle w:val="ListParagraph"/>
        <w:numPr>
          <w:ilvl w:val="0"/>
          <w:numId w:val="2"/>
        </w:numPr>
        <w:spacing w:after="80"/>
      </w:pPr>
      <w:r>
        <w:t>Compliance with a legal obligation</w:t>
      </w:r>
    </w:p>
    <w:p w14:paraId="5A0A1AD5" w14:textId="77777777" w:rsidR="001C7A71" w:rsidRDefault="00000000">
      <w:pPr>
        <w:pStyle w:val="ListParagraph"/>
        <w:numPr>
          <w:ilvl w:val="0"/>
          <w:numId w:val="2"/>
        </w:numPr>
        <w:spacing w:after="80"/>
      </w:pPr>
      <w:r>
        <w:t>Our legitimate interests, provided they do not override your fundamental rights and freedoms</w:t>
      </w:r>
    </w:p>
    <w:p w14:paraId="50B43B43" w14:textId="77777777" w:rsidR="001C7A71" w:rsidRDefault="001C7A71">
      <w:pPr>
        <w:spacing w:after="160"/>
      </w:pPr>
    </w:p>
    <w:p w14:paraId="2D526A09" w14:textId="77777777" w:rsidR="001C7A71" w:rsidRDefault="00000000">
      <w:pPr>
        <w:pStyle w:val="Heading3"/>
      </w:pPr>
      <w:r>
        <w:t>3.3 Non-Marketing Uses</w:t>
      </w:r>
    </w:p>
    <w:p w14:paraId="4DBA95F0" w14:textId="77777777" w:rsidR="001C7A71" w:rsidRDefault="00000000">
      <w:pPr>
        <w:spacing w:after="120"/>
      </w:pPr>
      <w:r>
        <w:t>We want to emphasize that:</w:t>
      </w:r>
    </w:p>
    <w:p w14:paraId="0A16FAA6" w14:textId="77777777" w:rsidR="001C7A71" w:rsidRDefault="00000000">
      <w:pPr>
        <w:pStyle w:val="ListParagraph"/>
        <w:numPr>
          <w:ilvl w:val="0"/>
          <w:numId w:val="2"/>
        </w:numPr>
        <w:spacing w:after="80"/>
      </w:pPr>
      <w:r>
        <w:t>We do not sell your personal information to third parties</w:t>
      </w:r>
    </w:p>
    <w:p w14:paraId="2E9A5958" w14:textId="77777777" w:rsidR="001C7A71" w:rsidRDefault="00000000">
      <w:pPr>
        <w:pStyle w:val="ListParagraph"/>
        <w:numPr>
          <w:ilvl w:val="0"/>
          <w:numId w:val="2"/>
        </w:numPr>
        <w:spacing w:after="80"/>
      </w:pPr>
      <w:r>
        <w:lastRenderedPageBreak/>
        <w:t>We do not use your personal information for targeted advertising</w:t>
      </w:r>
    </w:p>
    <w:p w14:paraId="726250CB" w14:textId="77777777" w:rsidR="001C7A71" w:rsidRDefault="00000000">
      <w:pPr>
        <w:pStyle w:val="ListParagraph"/>
        <w:numPr>
          <w:ilvl w:val="0"/>
          <w:numId w:val="2"/>
        </w:numPr>
        <w:spacing w:after="80"/>
      </w:pPr>
      <w:r>
        <w:t>We do not use your information for automated decision-making or profiling</w:t>
      </w:r>
    </w:p>
    <w:p w14:paraId="40C2750E" w14:textId="77777777" w:rsidR="001C7A71" w:rsidRDefault="001C7A71">
      <w:pPr>
        <w:spacing w:after="160"/>
      </w:pPr>
    </w:p>
    <w:p w14:paraId="7F1176EB" w14:textId="77777777" w:rsidR="001C7A71" w:rsidRDefault="00000000">
      <w:pPr>
        <w:pStyle w:val="Heading2"/>
      </w:pPr>
      <w:r>
        <w:t>4. Information Sharing and Disclosure</w:t>
      </w:r>
    </w:p>
    <w:p w14:paraId="5C0C1798" w14:textId="77777777" w:rsidR="001C7A71" w:rsidRDefault="00000000">
      <w:pPr>
        <w:pStyle w:val="Heading3"/>
      </w:pPr>
      <w:r>
        <w:t>4.1 Limited Disclosure</w:t>
      </w:r>
    </w:p>
    <w:p w14:paraId="56F21695" w14:textId="77777777" w:rsidR="001C7A71" w:rsidRDefault="00000000">
      <w:pPr>
        <w:spacing w:after="120"/>
      </w:pPr>
      <w:r>
        <w:t>We do not share, sell, rent, or trade your personal information with third parties except in the following limited circumstances:</w:t>
      </w:r>
    </w:p>
    <w:p w14:paraId="20592F58" w14:textId="77777777" w:rsidR="001C7A71" w:rsidRDefault="00000000">
      <w:pPr>
        <w:pStyle w:val="ListParagraph"/>
        <w:numPr>
          <w:ilvl w:val="0"/>
          <w:numId w:val="2"/>
        </w:numPr>
        <w:spacing w:after="80"/>
      </w:pPr>
      <w:r>
        <w:rPr>
          <w:b/>
          <w:bCs/>
        </w:rPr>
        <w:t xml:space="preserve">Service Providers: </w:t>
      </w:r>
      <w:r>
        <w:t>We may share your information with trusted third-party service providers who perform services on our behalf, including website hosting, quiz delivery (Fillout), lead management (Airtable), and data analysis. These service providers are contractually obligated to use your information only for the purposes of providing services to us and in accordance with this Privacy Policy.</w:t>
      </w:r>
    </w:p>
    <w:p w14:paraId="1879F4F3" w14:textId="77777777" w:rsidR="001C7A71" w:rsidRDefault="00000000">
      <w:pPr>
        <w:pStyle w:val="ListParagraph"/>
        <w:numPr>
          <w:ilvl w:val="0"/>
          <w:numId w:val="2"/>
        </w:numPr>
        <w:spacing w:after="80"/>
      </w:pPr>
      <w:r>
        <w:rPr>
          <w:b/>
          <w:bCs/>
        </w:rPr>
        <w:t xml:space="preserve">Legal Requirements: </w:t>
      </w:r>
      <w:r>
        <w:t>We may disclose your information if required to do so by law or in response to valid requests by public authorities (e.g., a court or government agency).</w:t>
      </w:r>
    </w:p>
    <w:p w14:paraId="19B6C7AD" w14:textId="77777777" w:rsidR="001C7A71" w:rsidRDefault="00000000">
      <w:pPr>
        <w:pStyle w:val="ListParagraph"/>
        <w:numPr>
          <w:ilvl w:val="0"/>
          <w:numId w:val="2"/>
        </w:numPr>
        <w:spacing w:after="80"/>
      </w:pPr>
      <w:r>
        <w:rPr>
          <w:b/>
          <w:bCs/>
        </w:rPr>
        <w:t xml:space="preserve">Business Transfers: </w:t>
      </w:r>
      <w:r>
        <w:t>In the event of a merger, acquisition, or sale of all or a portion of our assets, your information may be transferred as part of the transaction. We will notify you via email and/or a prominent notice on our Website of any change in ownership or uses of your personal information.</w:t>
      </w:r>
    </w:p>
    <w:p w14:paraId="1416F092" w14:textId="77777777" w:rsidR="001C7A71" w:rsidRDefault="00000000">
      <w:pPr>
        <w:pStyle w:val="ListParagraph"/>
        <w:numPr>
          <w:ilvl w:val="0"/>
          <w:numId w:val="2"/>
        </w:numPr>
        <w:spacing w:after="80"/>
      </w:pPr>
      <w:r>
        <w:rPr>
          <w:b/>
          <w:bCs/>
        </w:rPr>
        <w:t xml:space="preserve">Protection of Rights: </w:t>
      </w:r>
      <w:r>
        <w:t>We may disclose your information when we believe in good faith that disclosure is necessary to protect our rights, protect your safety or the safety of others, investigate fraud, or respond to a government request.</w:t>
      </w:r>
    </w:p>
    <w:p w14:paraId="4F17D7C5" w14:textId="77777777" w:rsidR="001C7A71" w:rsidRDefault="001C7A71">
      <w:pPr>
        <w:spacing w:after="160"/>
      </w:pPr>
    </w:p>
    <w:p w14:paraId="60BD8C63" w14:textId="77777777" w:rsidR="001C7A71" w:rsidRDefault="00000000">
      <w:pPr>
        <w:pStyle w:val="Heading3"/>
      </w:pPr>
      <w:r>
        <w:t>4.2 Geographic Restrictions</w:t>
      </w:r>
    </w:p>
    <w:p w14:paraId="62BF9A6A" w14:textId="77777777" w:rsidR="001C7A71" w:rsidRDefault="00000000">
      <w:pPr>
        <w:spacing w:after="120"/>
      </w:pPr>
      <w:r>
        <w:t>All data is stored and processed within the United States only. We do not transfer your personal information outside the United States.</w:t>
      </w:r>
    </w:p>
    <w:p w14:paraId="6B93B649" w14:textId="77777777" w:rsidR="001C7A71" w:rsidRDefault="001C7A71">
      <w:pPr>
        <w:spacing w:after="160"/>
      </w:pPr>
    </w:p>
    <w:p w14:paraId="1CC5104C" w14:textId="77777777" w:rsidR="001C7A71" w:rsidRDefault="00000000">
      <w:pPr>
        <w:pStyle w:val="Heading3"/>
      </w:pPr>
      <w:r>
        <w:t>4.3 Aggregated and De-identified Information</w:t>
      </w:r>
    </w:p>
    <w:p w14:paraId="4F0EFE2A" w14:textId="77777777" w:rsidR="001C7A71" w:rsidRDefault="00000000">
      <w:pPr>
        <w:spacing w:after="120"/>
      </w:pPr>
      <w:r>
        <w:t>We may use and share aggregated and de-identified information, which cannot reasonably be used to identify you, for any lawful business purpose without obligation to you.</w:t>
      </w:r>
    </w:p>
    <w:p w14:paraId="0D3960D6" w14:textId="77777777" w:rsidR="001C7A71" w:rsidRDefault="001C7A71">
      <w:pPr>
        <w:spacing w:after="160"/>
      </w:pPr>
    </w:p>
    <w:p w14:paraId="6D44A178" w14:textId="77777777" w:rsidR="001C7A71" w:rsidRDefault="00000000">
      <w:pPr>
        <w:pStyle w:val="Heading2"/>
      </w:pPr>
      <w:r>
        <w:t>5. Data Security</w:t>
      </w:r>
    </w:p>
    <w:p w14:paraId="7CF36D7A" w14:textId="77777777" w:rsidR="001C7A71" w:rsidRDefault="00000000">
      <w:pPr>
        <w:pStyle w:val="Heading3"/>
      </w:pPr>
      <w:r>
        <w:t>5.1 Security Safeguards</w:t>
      </w:r>
    </w:p>
    <w:p w14:paraId="21BBEF50" w14:textId="77777777" w:rsidR="001C7A71" w:rsidRDefault="00000000">
      <w:pPr>
        <w:spacing w:after="120"/>
      </w:pPr>
      <w:r>
        <w:t>We implement and maintain reasonable security measures designed to protect your personal information from unauthorized access, disclosure, alteration, and destruction. These measures include:</w:t>
      </w:r>
    </w:p>
    <w:p w14:paraId="41D88BA1" w14:textId="77777777" w:rsidR="001C7A71" w:rsidRDefault="00000000">
      <w:pPr>
        <w:pStyle w:val="ListParagraph"/>
        <w:numPr>
          <w:ilvl w:val="0"/>
          <w:numId w:val="2"/>
        </w:numPr>
        <w:spacing w:after="80"/>
      </w:pPr>
      <w:r>
        <w:t>Encryption of data in transit using Secure Socket Layer (SSL) technology</w:t>
      </w:r>
    </w:p>
    <w:p w14:paraId="2B7188D7" w14:textId="77777777" w:rsidR="001C7A71" w:rsidRDefault="00000000">
      <w:pPr>
        <w:pStyle w:val="ListParagraph"/>
        <w:numPr>
          <w:ilvl w:val="0"/>
          <w:numId w:val="2"/>
        </w:numPr>
        <w:spacing w:after="80"/>
      </w:pPr>
      <w:r>
        <w:t>Secure storage of data on protected servers</w:t>
      </w:r>
    </w:p>
    <w:p w14:paraId="3D9B626B" w14:textId="77777777" w:rsidR="001C7A71" w:rsidRDefault="00000000">
      <w:pPr>
        <w:pStyle w:val="ListParagraph"/>
        <w:numPr>
          <w:ilvl w:val="0"/>
          <w:numId w:val="2"/>
        </w:numPr>
        <w:spacing w:after="80"/>
      </w:pPr>
      <w:r>
        <w:t>Access controls and authentication procedures for our systems</w:t>
      </w:r>
    </w:p>
    <w:p w14:paraId="0D1B7333" w14:textId="77777777" w:rsidR="001C7A71" w:rsidRDefault="00000000">
      <w:pPr>
        <w:pStyle w:val="ListParagraph"/>
        <w:numPr>
          <w:ilvl w:val="0"/>
          <w:numId w:val="2"/>
        </w:numPr>
        <w:spacing w:after="80"/>
      </w:pPr>
      <w:r>
        <w:t>Regular security assessments</w:t>
      </w:r>
    </w:p>
    <w:p w14:paraId="711F1436" w14:textId="77777777" w:rsidR="001C7A71" w:rsidRDefault="00000000">
      <w:pPr>
        <w:pStyle w:val="ListParagraph"/>
        <w:numPr>
          <w:ilvl w:val="0"/>
          <w:numId w:val="2"/>
        </w:numPr>
        <w:spacing w:after="80"/>
      </w:pPr>
      <w:r>
        <w:t>Employee training on data security and privacy practices</w:t>
      </w:r>
    </w:p>
    <w:p w14:paraId="50574DA8" w14:textId="77777777" w:rsidR="001C7A71" w:rsidRDefault="001C7A71">
      <w:pPr>
        <w:spacing w:after="160"/>
      </w:pPr>
    </w:p>
    <w:p w14:paraId="404B1167" w14:textId="77777777" w:rsidR="001C7A71" w:rsidRDefault="00000000">
      <w:pPr>
        <w:pStyle w:val="Heading3"/>
      </w:pPr>
      <w:r>
        <w:t>5.2 Limitations</w:t>
      </w:r>
    </w:p>
    <w:p w14:paraId="1AE7816D" w14:textId="77777777" w:rsidR="001C7A71" w:rsidRDefault="00000000">
      <w:pPr>
        <w:spacing w:after="120"/>
      </w:pPr>
      <w:r>
        <w:t>While we strive to protect your personal information, no method of transmission over the Internet or method of electronic storage is 100% secure. Therefore, we cannot guarantee absolute security. If you have reason to believe that your interaction with us is no longer secure, please notify us immediately using the contact information provided in Section 12.</w:t>
      </w:r>
    </w:p>
    <w:p w14:paraId="3E5CE061" w14:textId="77777777" w:rsidR="001C7A71" w:rsidRDefault="001C7A71">
      <w:pPr>
        <w:spacing w:after="160"/>
      </w:pPr>
    </w:p>
    <w:p w14:paraId="0C18C268" w14:textId="77777777" w:rsidR="001C7A71" w:rsidRDefault="00000000">
      <w:pPr>
        <w:pStyle w:val="Heading2"/>
      </w:pPr>
      <w:r>
        <w:t>6. Third-Party Services</w:t>
      </w:r>
    </w:p>
    <w:p w14:paraId="2CE6C91A" w14:textId="77777777" w:rsidR="001C7A71" w:rsidRDefault="00000000">
      <w:pPr>
        <w:pStyle w:val="Heading3"/>
      </w:pPr>
      <w:r>
        <w:t>6.1 Analytics and Operations</w:t>
      </w:r>
    </w:p>
    <w:p w14:paraId="2CBDC290" w14:textId="77777777" w:rsidR="001C7A71" w:rsidRDefault="00000000">
      <w:pPr>
        <w:spacing w:after="120"/>
      </w:pPr>
      <w:r>
        <w:t>We use the following third-party services to operate our business and understand how users engage with our Website:</w:t>
      </w:r>
    </w:p>
    <w:p w14:paraId="06DDD92B" w14:textId="77777777" w:rsidR="001C7A71" w:rsidRDefault="00000000">
      <w:pPr>
        <w:pStyle w:val="ListParagraph"/>
        <w:numPr>
          <w:ilvl w:val="0"/>
          <w:numId w:val="2"/>
        </w:numPr>
        <w:spacing w:after="80"/>
      </w:pPr>
      <w:r>
        <w:rPr>
          <w:b/>
          <w:bCs/>
        </w:rPr>
        <w:t xml:space="preserve">Google Analytics: </w:t>
      </w:r>
      <w:r>
        <w:t>A web analytics service that tracks and reports website traffic. You can learn more at https://policies.google.com/technologies/partner-sites</w:t>
      </w:r>
    </w:p>
    <w:p w14:paraId="07E10BB5" w14:textId="77777777" w:rsidR="001C7A71" w:rsidRDefault="00000000">
      <w:pPr>
        <w:pStyle w:val="ListParagraph"/>
        <w:numPr>
          <w:ilvl w:val="0"/>
          <w:numId w:val="2"/>
        </w:numPr>
        <w:spacing w:after="80"/>
      </w:pPr>
      <w:r>
        <w:rPr>
          <w:b/>
          <w:bCs/>
        </w:rPr>
        <w:t xml:space="preserve">Fillout: </w:t>
      </w:r>
      <w:r>
        <w:t>Our quiz and form platform, used to power the PR Readiness Quiz. Fillout collects form responses and transmits them to our lead management system. Learn more at https://fillout.com/privacy</w:t>
      </w:r>
    </w:p>
    <w:p w14:paraId="5F8AE45C" w14:textId="77777777" w:rsidR="001C7A71" w:rsidRDefault="00000000">
      <w:pPr>
        <w:pStyle w:val="ListParagraph"/>
        <w:numPr>
          <w:ilvl w:val="0"/>
          <w:numId w:val="2"/>
        </w:numPr>
        <w:spacing w:after="80"/>
      </w:pPr>
      <w:r>
        <w:rPr>
          <w:b/>
          <w:bCs/>
        </w:rPr>
        <w:t xml:space="preserve">Airtable: </w:t>
      </w:r>
      <w:r>
        <w:t>Our lead management database, where quiz completions and inquiries are stored for follow-up. Learn more at https://airtable.com/privacy</w:t>
      </w:r>
    </w:p>
    <w:p w14:paraId="6E6793CE" w14:textId="77777777" w:rsidR="001C7A71" w:rsidRDefault="00000000">
      <w:pPr>
        <w:pStyle w:val="ListParagraph"/>
        <w:numPr>
          <w:ilvl w:val="0"/>
          <w:numId w:val="2"/>
        </w:numPr>
        <w:spacing w:after="80"/>
      </w:pPr>
      <w:r>
        <w:rPr>
          <w:b/>
          <w:bCs/>
        </w:rPr>
        <w:t xml:space="preserve">Microsoft Clarity: </w:t>
      </w:r>
      <w:r>
        <w:t>A user behavior analytics tool that helps us understand how users interact with our Website. Learn more at https://clarity.microsoft.com/terms</w:t>
      </w:r>
    </w:p>
    <w:p w14:paraId="169E45BE" w14:textId="77777777" w:rsidR="001C7A71" w:rsidRDefault="00000000">
      <w:pPr>
        <w:pStyle w:val="ListParagraph"/>
        <w:numPr>
          <w:ilvl w:val="0"/>
          <w:numId w:val="2"/>
        </w:numPr>
        <w:spacing w:after="80"/>
      </w:pPr>
      <w:r>
        <w:rPr>
          <w:b/>
          <w:bCs/>
        </w:rPr>
        <w:t xml:space="preserve">Meta Pixel: </w:t>
      </w:r>
      <w:r>
        <w:t>A tracking tool provided by Meta Platforms, Inc. that helps us measure the effectiveness of our advertising on Facebook and Instagram, understand actions taken on our Website, and reach relevant audiences. Meta may use this data in accordance with its own data policy, available at https://www.facebook.com/privacy/policy</w:t>
      </w:r>
    </w:p>
    <w:p w14:paraId="50E63FE5" w14:textId="77777777" w:rsidR="001C7A71" w:rsidRDefault="00000000">
      <w:pPr>
        <w:pStyle w:val="ListParagraph"/>
        <w:numPr>
          <w:ilvl w:val="0"/>
          <w:numId w:val="2"/>
        </w:numPr>
        <w:spacing w:after="80"/>
      </w:pPr>
      <w:r>
        <w:rPr>
          <w:b/>
          <w:bCs/>
        </w:rPr>
        <w:t xml:space="preserve">LinkedIn Insight Tag: </w:t>
      </w:r>
      <w:r>
        <w:t>A tracking tool provided by LinkedIn Corporation that enables conversion tracking, retargeting, and audience analytics related to our LinkedIn advertising campaigns. LinkedIn may use this data in accordance with its privacy policy, available at https://www.linkedin.com/legal/privacy-policy</w:t>
      </w:r>
    </w:p>
    <w:p w14:paraId="2C2E2509" w14:textId="77777777" w:rsidR="001C7A71" w:rsidRDefault="001C7A71">
      <w:pPr>
        <w:spacing w:after="160"/>
      </w:pPr>
    </w:p>
    <w:p w14:paraId="014F92E1" w14:textId="77777777" w:rsidR="001C7A71" w:rsidRDefault="00000000">
      <w:pPr>
        <w:pStyle w:val="Heading3"/>
      </w:pPr>
      <w:r>
        <w:t>6.2 Third-Party Links</w:t>
      </w:r>
    </w:p>
    <w:p w14:paraId="64C27596" w14:textId="77777777" w:rsidR="001C7A71" w:rsidRDefault="00000000">
      <w:pPr>
        <w:spacing w:after="120"/>
      </w:pPr>
      <w:r>
        <w:t>Our Website may contain links to third-party websites, plugins, and applications. We do not control these third-party websites and are not responsible for their privacy statements. When you leave our Website, we encourage you to read the privacy policy of every website you visit.</w:t>
      </w:r>
    </w:p>
    <w:p w14:paraId="1325F003" w14:textId="77777777" w:rsidR="001C7A71" w:rsidRDefault="001C7A71">
      <w:pPr>
        <w:spacing w:after="160"/>
      </w:pPr>
    </w:p>
    <w:p w14:paraId="31754CFA" w14:textId="77777777" w:rsidR="001C7A71" w:rsidRDefault="00000000">
      <w:pPr>
        <w:pStyle w:val="Heading2"/>
      </w:pPr>
      <w:r>
        <w:t>7. Data Retention</w:t>
      </w:r>
    </w:p>
    <w:p w14:paraId="7C16DAE6" w14:textId="77777777" w:rsidR="001C7A71" w:rsidRDefault="00000000">
      <w:pPr>
        <w:pStyle w:val="Heading3"/>
      </w:pPr>
      <w:r>
        <w:t>7.1 Retention Period</w:t>
      </w:r>
    </w:p>
    <w:p w14:paraId="13D89FB8" w14:textId="77777777" w:rsidR="001C7A71" w:rsidRDefault="00000000">
      <w:pPr>
        <w:spacing w:after="120"/>
      </w:pPr>
      <w:r>
        <w:t>We retain your personal information for as long as necessary to fulfill the purposes outlined in this Privacy Policy, unless a longer retention period is required or permitted by law.</w:t>
      </w:r>
    </w:p>
    <w:p w14:paraId="78741A8D" w14:textId="77777777" w:rsidR="001C7A71" w:rsidRDefault="001C7A71">
      <w:pPr>
        <w:spacing w:after="160"/>
      </w:pPr>
    </w:p>
    <w:p w14:paraId="192B82B8" w14:textId="77777777" w:rsidR="001C7A71" w:rsidRDefault="00000000">
      <w:pPr>
        <w:pStyle w:val="Heading3"/>
      </w:pPr>
      <w:r>
        <w:t>7.2 Data Deletion</w:t>
      </w:r>
    </w:p>
    <w:p w14:paraId="35428B1C" w14:textId="77777777" w:rsidR="001C7A71" w:rsidRDefault="00000000">
      <w:pPr>
        <w:spacing w:after="120"/>
      </w:pPr>
      <w:r>
        <w:lastRenderedPageBreak/>
        <w:t>When we no longer need to use your personal information, we will either delete it from our systems or anonymize it so that it can no longer be associated with you. We may retain certain information as necessary to comply with legal or regulatory obligations, resolve disputes, enforce our agreements, or protect against fraudulent or illegal activity.</w:t>
      </w:r>
    </w:p>
    <w:p w14:paraId="54DF88D6" w14:textId="77777777" w:rsidR="001C7A71" w:rsidRDefault="001C7A71">
      <w:pPr>
        <w:spacing w:after="160"/>
      </w:pPr>
    </w:p>
    <w:p w14:paraId="1E916784" w14:textId="77777777" w:rsidR="001C7A71" w:rsidRDefault="00000000">
      <w:pPr>
        <w:pStyle w:val="Heading2"/>
      </w:pPr>
      <w:r>
        <w:t>8. Your Privacy Rights</w:t>
      </w:r>
    </w:p>
    <w:p w14:paraId="4B3CEA66" w14:textId="77777777" w:rsidR="001C7A71" w:rsidRDefault="00000000">
      <w:pPr>
        <w:pStyle w:val="Heading3"/>
      </w:pPr>
      <w:r>
        <w:t>8.1 Access, Correction, and Deletion</w:t>
      </w:r>
    </w:p>
    <w:p w14:paraId="7AF934C6" w14:textId="77777777" w:rsidR="001C7A71" w:rsidRDefault="00000000">
      <w:pPr>
        <w:spacing w:after="120"/>
      </w:pPr>
      <w:r>
        <w:t>You have the right to:</w:t>
      </w:r>
    </w:p>
    <w:p w14:paraId="456A9B72" w14:textId="77777777" w:rsidR="001C7A71" w:rsidRDefault="00000000">
      <w:pPr>
        <w:pStyle w:val="ListParagraph"/>
        <w:numPr>
          <w:ilvl w:val="0"/>
          <w:numId w:val="2"/>
        </w:numPr>
        <w:spacing w:after="80"/>
      </w:pPr>
      <w:r>
        <w:rPr>
          <w:b/>
          <w:bCs/>
        </w:rPr>
        <w:t xml:space="preserve">Access: </w:t>
      </w:r>
      <w:r>
        <w:t>Request information about the personal information we hold about you and how we use it.</w:t>
      </w:r>
    </w:p>
    <w:p w14:paraId="25DA467F" w14:textId="77777777" w:rsidR="001C7A71" w:rsidRDefault="00000000">
      <w:pPr>
        <w:pStyle w:val="ListParagraph"/>
        <w:numPr>
          <w:ilvl w:val="0"/>
          <w:numId w:val="2"/>
        </w:numPr>
        <w:spacing w:after="80"/>
      </w:pPr>
      <w:r>
        <w:rPr>
          <w:b/>
          <w:bCs/>
        </w:rPr>
        <w:t xml:space="preserve">Correction: </w:t>
      </w:r>
      <w:r>
        <w:t>Request that we correct or update any personal information that is inaccurate, incomplete, or outdated.</w:t>
      </w:r>
    </w:p>
    <w:p w14:paraId="41CF470F" w14:textId="77777777" w:rsidR="001C7A71" w:rsidRDefault="00000000">
      <w:pPr>
        <w:pStyle w:val="ListParagraph"/>
        <w:numPr>
          <w:ilvl w:val="0"/>
          <w:numId w:val="2"/>
        </w:numPr>
        <w:spacing w:after="80"/>
      </w:pPr>
      <w:r>
        <w:rPr>
          <w:b/>
          <w:bCs/>
        </w:rPr>
        <w:t xml:space="preserve">Deletion: </w:t>
      </w:r>
      <w:r>
        <w:t>Request that we delete your personal information, subject to certain exceptions provided by law.</w:t>
      </w:r>
    </w:p>
    <w:p w14:paraId="47E5EAE2" w14:textId="77777777" w:rsidR="001C7A71" w:rsidRDefault="001C7A71">
      <w:pPr>
        <w:spacing w:after="160"/>
      </w:pPr>
    </w:p>
    <w:p w14:paraId="5A70B12C" w14:textId="77777777" w:rsidR="001C7A71" w:rsidRDefault="00000000">
      <w:pPr>
        <w:pStyle w:val="Heading3"/>
      </w:pPr>
      <w:r>
        <w:t>8.2 How to Exercise Your Rights</w:t>
      </w:r>
    </w:p>
    <w:p w14:paraId="3049D35B" w14:textId="77777777" w:rsidR="001C7A71" w:rsidRDefault="00000000">
      <w:pPr>
        <w:spacing w:after="120"/>
      </w:pPr>
      <w:r>
        <w:t>To exercise your privacy rights, please contact us at:</w:t>
      </w:r>
    </w:p>
    <w:p w14:paraId="1B3E12E4" w14:textId="77777777" w:rsidR="001C7A71" w:rsidRDefault="00000000">
      <w:pPr>
        <w:pStyle w:val="ListParagraph"/>
        <w:numPr>
          <w:ilvl w:val="0"/>
          <w:numId w:val="2"/>
        </w:numPr>
        <w:spacing w:after="80"/>
      </w:pPr>
      <w:r>
        <w:t>Email: privacy@pressclarity.com</w:t>
      </w:r>
    </w:p>
    <w:p w14:paraId="37677D96" w14:textId="77777777" w:rsidR="001C7A71" w:rsidRDefault="00000000">
      <w:pPr>
        <w:pStyle w:val="ListParagraph"/>
        <w:numPr>
          <w:ilvl w:val="0"/>
          <w:numId w:val="2"/>
        </w:numPr>
        <w:spacing w:after="80"/>
      </w:pPr>
      <w:r>
        <w:t>Phone: 646.964.4446</w:t>
      </w:r>
    </w:p>
    <w:p w14:paraId="1849A548" w14:textId="77777777" w:rsidR="001C7A71" w:rsidRDefault="00000000">
      <w:pPr>
        <w:pStyle w:val="ListParagraph"/>
        <w:numPr>
          <w:ilvl w:val="0"/>
          <w:numId w:val="2"/>
        </w:numPr>
        <w:spacing w:after="80"/>
      </w:pPr>
      <w:r>
        <w:t>Mail: Press Clarity LLC, 4123 Marlowe Street, West University Place, TX 77005</w:t>
      </w:r>
    </w:p>
    <w:p w14:paraId="5C568110" w14:textId="77777777" w:rsidR="001C7A71" w:rsidRDefault="00000000">
      <w:pPr>
        <w:spacing w:after="120"/>
      </w:pPr>
      <w:r>
        <w:t>We will respond to your request within 48 hours. We may need to verify your identity before processing your request.</w:t>
      </w:r>
    </w:p>
    <w:p w14:paraId="7DA22EB5" w14:textId="77777777" w:rsidR="001C7A71" w:rsidRDefault="001C7A71">
      <w:pPr>
        <w:spacing w:after="160"/>
      </w:pPr>
    </w:p>
    <w:p w14:paraId="51E6C52C" w14:textId="77777777" w:rsidR="001C7A71" w:rsidRDefault="00000000">
      <w:pPr>
        <w:pStyle w:val="Heading3"/>
      </w:pPr>
      <w:r>
        <w:t>8.3 No Discrimination</w:t>
      </w:r>
    </w:p>
    <w:p w14:paraId="1D2706B9" w14:textId="77777777" w:rsidR="001C7A71" w:rsidRDefault="00000000">
      <w:pPr>
        <w:spacing w:after="120"/>
      </w:pPr>
      <w:r>
        <w:t>We will not discriminate against you for exercising any of your privacy rights, including by denying you goods or services, charging different prices, or providing a different level of service.</w:t>
      </w:r>
    </w:p>
    <w:p w14:paraId="7D39A399" w14:textId="77777777" w:rsidR="001C7A71" w:rsidRDefault="001C7A71">
      <w:pPr>
        <w:spacing w:after="160"/>
      </w:pPr>
    </w:p>
    <w:p w14:paraId="27460DDC" w14:textId="77777777" w:rsidR="001C7A71" w:rsidRDefault="00000000">
      <w:pPr>
        <w:pStyle w:val="Heading2"/>
      </w:pPr>
      <w:r>
        <w:t>9. Children's Privacy</w:t>
      </w:r>
    </w:p>
    <w:p w14:paraId="458E6C57" w14:textId="77777777" w:rsidR="001C7A71" w:rsidRDefault="00000000">
      <w:pPr>
        <w:spacing w:after="120"/>
      </w:pPr>
      <w:r>
        <w:t>Our Website is not directed to children under 13 years of age, and we do not knowingly collect personal information from children under 13. If you are a parent or guardian and believe we may have inadvertently collected personal information from your child under the age of 13, please contact us immediately at privacy@pressclarity.com so that we can promptly remove such information from our records.</w:t>
      </w:r>
    </w:p>
    <w:p w14:paraId="03DF2106" w14:textId="77777777" w:rsidR="001C7A71" w:rsidRDefault="00000000">
      <w:pPr>
        <w:spacing w:after="120"/>
      </w:pPr>
      <w:r>
        <w:t>Our children's privacy protection practices comply with the Children's Online Privacy Protection Act (15 U.S.C. sections 6501-6506).</w:t>
      </w:r>
    </w:p>
    <w:p w14:paraId="2202875F" w14:textId="77777777" w:rsidR="001C7A71" w:rsidRDefault="001C7A71">
      <w:pPr>
        <w:spacing w:after="160"/>
      </w:pPr>
    </w:p>
    <w:p w14:paraId="56101716" w14:textId="77777777" w:rsidR="001C7A71" w:rsidRDefault="00000000">
      <w:pPr>
        <w:pStyle w:val="Heading2"/>
      </w:pPr>
      <w:r>
        <w:t>10. Data Breach Notification</w:t>
      </w:r>
    </w:p>
    <w:p w14:paraId="42527D16" w14:textId="77777777" w:rsidR="001C7A71" w:rsidRDefault="00000000">
      <w:pPr>
        <w:spacing w:after="120"/>
      </w:pPr>
      <w:r>
        <w:t xml:space="preserve">In the event of a data breach that compromises the security, confidentiality, or integrity of your personal information, we will take appropriate measures to address the breach and notify </w:t>
      </w:r>
      <w:r>
        <w:lastRenderedPageBreak/>
        <w:t>affected individuals in a timely manner as required by applicable law, including the Texas Attorney General if the breach affects a specified number of Texas residents.</w:t>
      </w:r>
    </w:p>
    <w:p w14:paraId="71958384" w14:textId="77777777" w:rsidR="001C7A71" w:rsidRDefault="001C7A71">
      <w:pPr>
        <w:spacing w:after="160"/>
      </w:pPr>
    </w:p>
    <w:p w14:paraId="0FE34695" w14:textId="77777777" w:rsidR="001C7A71" w:rsidRDefault="00000000">
      <w:pPr>
        <w:pStyle w:val="Heading2"/>
      </w:pPr>
      <w:r>
        <w:t>11. Changes to This Privacy Policy</w:t>
      </w:r>
    </w:p>
    <w:p w14:paraId="1D177DB3" w14:textId="77777777" w:rsidR="001C7A71" w:rsidRDefault="00000000">
      <w:pPr>
        <w:spacing w:after="120"/>
      </w:pPr>
      <w:r>
        <w:t>We may update this Privacy Policy from time to time. When we make material changes, we will update the Effective Date at the top of this document and notify you by posting a notice on our Website or sending an email to the address you have provided to us. Your continued use of our Website after we make changes constitutes your acceptance of the revised Privacy Policy.</w:t>
      </w:r>
    </w:p>
    <w:p w14:paraId="293DFF04" w14:textId="77777777" w:rsidR="001C7A71" w:rsidRDefault="001C7A71">
      <w:pPr>
        <w:spacing w:after="160"/>
      </w:pPr>
    </w:p>
    <w:p w14:paraId="4A6CFEC4" w14:textId="77777777" w:rsidR="001C7A71" w:rsidRDefault="00000000">
      <w:pPr>
        <w:pStyle w:val="Heading2"/>
      </w:pPr>
      <w:r>
        <w:t>12. Contact Information</w:t>
      </w:r>
    </w:p>
    <w:p w14:paraId="52767587" w14:textId="77777777" w:rsidR="001C7A71" w:rsidRDefault="00000000">
      <w:pPr>
        <w:spacing w:after="80"/>
      </w:pPr>
      <w:r>
        <w:rPr>
          <w:b/>
          <w:bCs/>
        </w:rPr>
        <w:t>Press Clarity LLC</w:t>
      </w:r>
    </w:p>
    <w:p w14:paraId="25878B18" w14:textId="77777777" w:rsidR="001C7A71" w:rsidRDefault="00000000">
      <w:pPr>
        <w:spacing w:after="120"/>
      </w:pPr>
      <w:r>
        <w:t>Attn: Privacy Officer</w:t>
      </w:r>
    </w:p>
    <w:p w14:paraId="5BEFE365" w14:textId="77777777" w:rsidR="001C7A71" w:rsidRDefault="00000000">
      <w:pPr>
        <w:spacing w:after="120"/>
      </w:pPr>
      <w:r>
        <w:t>4123 Marlowe Street, West University Place, TX 77005</w:t>
      </w:r>
    </w:p>
    <w:p w14:paraId="1CF38511" w14:textId="77777777" w:rsidR="001C7A71" w:rsidRDefault="00000000">
      <w:pPr>
        <w:spacing w:after="80"/>
      </w:pPr>
      <w:r>
        <w:rPr>
          <w:b/>
          <w:bCs/>
        </w:rPr>
        <w:t xml:space="preserve">Email: </w:t>
      </w:r>
      <w:r>
        <w:rPr>
          <w:color w:val="6B9E7E"/>
        </w:rPr>
        <w:t>privacy@pressclarity.com</w:t>
      </w:r>
    </w:p>
    <w:p w14:paraId="45449BD1" w14:textId="77777777" w:rsidR="001C7A71" w:rsidRDefault="00000000">
      <w:pPr>
        <w:spacing w:after="80"/>
      </w:pPr>
      <w:r>
        <w:rPr>
          <w:b/>
          <w:bCs/>
        </w:rPr>
        <w:t xml:space="preserve">Phone: </w:t>
      </w:r>
      <w:r>
        <w:t>646.964.4446</w:t>
      </w:r>
    </w:p>
    <w:p w14:paraId="741A7511" w14:textId="77777777" w:rsidR="001C7A71" w:rsidRDefault="00000000">
      <w:pPr>
        <w:spacing w:after="80"/>
      </w:pPr>
      <w:r>
        <w:rPr>
          <w:b/>
          <w:bCs/>
        </w:rPr>
        <w:t xml:space="preserve">Website: </w:t>
      </w:r>
      <w:r>
        <w:rPr>
          <w:color w:val="6B9E7E"/>
        </w:rPr>
        <w:t>pressclarity.com</w:t>
      </w:r>
    </w:p>
    <w:p w14:paraId="360A0CB4" w14:textId="77777777" w:rsidR="001C7A71" w:rsidRDefault="00000000">
      <w:pPr>
        <w:spacing w:after="120"/>
      </w:pPr>
      <w:r>
        <w:t>We strive to respond to all legitimate inquiries within 48 hours.</w:t>
      </w:r>
    </w:p>
    <w:p w14:paraId="3A963513" w14:textId="77777777" w:rsidR="001C7A71" w:rsidRDefault="001C7A71">
      <w:pPr>
        <w:pageBreakBefore/>
      </w:pPr>
    </w:p>
    <w:p w14:paraId="2F7EF205" w14:textId="77777777" w:rsidR="001C7A71" w:rsidRDefault="00000000">
      <w:pPr>
        <w:spacing w:before="480" w:after="80"/>
      </w:pPr>
      <w:r>
        <w:rPr>
          <w:b/>
          <w:bCs/>
          <w:sz w:val="44"/>
          <w:szCs w:val="44"/>
        </w:rPr>
        <w:t>TERMS AND CONDITIONS</w:t>
      </w:r>
    </w:p>
    <w:p w14:paraId="341774AC" w14:textId="77777777" w:rsidR="001C7A71" w:rsidRDefault="00000000">
      <w:pPr>
        <w:spacing w:after="60"/>
      </w:pPr>
      <w:r>
        <w:rPr>
          <w:b/>
          <w:bCs/>
          <w:color w:val="6B9E7E"/>
          <w:sz w:val="28"/>
          <w:szCs w:val="28"/>
        </w:rPr>
        <w:t>Press Clarity</w:t>
      </w:r>
    </w:p>
    <w:p w14:paraId="02E3AF93" w14:textId="77777777" w:rsidR="001C7A71" w:rsidRDefault="00000000">
      <w:pPr>
        <w:spacing w:after="60"/>
      </w:pPr>
      <w:r>
        <w:rPr>
          <w:color w:val="6B9E7E"/>
          <w:sz w:val="20"/>
          <w:szCs w:val="20"/>
        </w:rPr>
        <w:t>Press Clarity LLC</w:t>
      </w:r>
    </w:p>
    <w:p w14:paraId="73D339A5" w14:textId="77777777" w:rsidR="001C7A71" w:rsidRDefault="00000000">
      <w:pPr>
        <w:spacing w:after="240"/>
      </w:pPr>
      <w:r>
        <w:rPr>
          <w:sz w:val="20"/>
          <w:szCs w:val="20"/>
        </w:rPr>
        <w:t>Effective Date: March 26, 2026</w:t>
      </w:r>
    </w:p>
    <w:p w14:paraId="09576556" w14:textId="77777777" w:rsidR="001C7A71" w:rsidRDefault="001C7A71">
      <w:pPr>
        <w:pBdr>
          <w:bottom w:val="single" w:sz="4" w:space="1" w:color="6B9E7E"/>
        </w:pBdr>
        <w:spacing w:before="240" w:after="240"/>
      </w:pPr>
    </w:p>
    <w:p w14:paraId="78D737FB" w14:textId="77777777" w:rsidR="001C7A71" w:rsidRDefault="00000000">
      <w:pPr>
        <w:pStyle w:val="Heading2"/>
      </w:pPr>
      <w:r>
        <w:t>1. Agreement to Terms</w:t>
      </w:r>
    </w:p>
    <w:p w14:paraId="738B8AAC" w14:textId="77777777" w:rsidR="001C7A71" w:rsidRDefault="00000000">
      <w:pPr>
        <w:spacing w:after="120"/>
      </w:pPr>
      <w:r>
        <w:t>These Terms and Conditions ("Terms") constitute a legally binding agreement between you and Press Clarity LLC ("Press Clarity," "we," "us," or "our"), located at 4123 Marlowe Street, West University Place, TX 77005.</w:t>
      </w:r>
    </w:p>
    <w:p w14:paraId="4B53D74E" w14:textId="77777777" w:rsidR="001C7A71" w:rsidRDefault="00000000">
      <w:pPr>
        <w:spacing w:after="120"/>
      </w:pPr>
      <w:r>
        <w:t>By accessing our Website at pressclarity.com, completing our PR Readiness Quiz, or engaging with any of our services, you confirm that you have read, understood, and agree to be bound by these Terms. If you do not agree to these Terms, please do not use our Website or services.</w:t>
      </w:r>
    </w:p>
    <w:p w14:paraId="6A7797B0" w14:textId="77777777" w:rsidR="001C7A71" w:rsidRDefault="001C7A71">
      <w:pPr>
        <w:spacing w:after="160"/>
      </w:pPr>
    </w:p>
    <w:p w14:paraId="0903184D" w14:textId="77777777" w:rsidR="001C7A71" w:rsidRDefault="00000000">
      <w:pPr>
        <w:pStyle w:val="Heading2"/>
      </w:pPr>
      <w:r>
        <w:t>2. Description of Services</w:t>
      </w:r>
    </w:p>
    <w:p w14:paraId="56C801E3" w14:textId="77777777" w:rsidR="001C7A71" w:rsidRDefault="00000000">
      <w:pPr>
        <w:pStyle w:val="Heading3"/>
      </w:pPr>
      <w:r>
        <w:t>2.1 Service Overview</w:t>
      </w:r>
    </w:p>
    <w:p w14:paraId="51FD38FB" w14:textId="77777777" w:rsidR="001C7A71" w:rsidRDefault="00000000">
      <w:pPr>
        <w:spacing w:after="120"/>
      </w:pPr>
      <w:r>
        <w:t>Press Clarity provides productized public relations services on a fixed-scope, fixed-price basis. Our service packages include:</w:t>
      </w:r>
    </w:p>
    <w:p w14:paraId="7A7FD503" w14:textId="77777777" w:rsidR="001C7A71" w:rsidRDefault="00000000">
      <w:pPr>
        <w:pStyle w:val="ListParagraph"/>
        <w:numPr>
          <w:ilvl w:val="0"/>
          <w:numId w:val="2"/>
        </w:numPr>
        <w:spacing w:after="80"/>
      </w:pPr>
      <w:r>
        <w:rPr>
          <w:b/>
          <w:bCs/>
        </w:rPr>
        <w:t xml:space="preserve">Quick Press Launch ($1,500): </w:t>
      </w:r>
      <w:r>
        <w:t>A focused PR engagement designed to secure targeted media placement for a single announcement or story.</w:t>
      </w:r>
    </w:p>
    <w:p w14:paraId="151BE082" w14:textId="77777777" w:rsidR="001C7A71" w:rsidRDefault="00000000">
      <w:pPr>
        <w:pStyle w:val="ListParagraph"/>
        <w:numPr>
          <w:ilvl w:val="0"/>
          <w:numId w:val="2"/>
        </w:numPr>
        <w:spacing w:after="80"/>
      </w:pPr>
      <w:r>
        <w:rPr>
          <w:b/>
          <w:bCs/>
        </w:rPr>
        <w:t xml:space="preserve">Press Moment Package ($2,250): </w:t>
      </w:r>
      <w:r>
        <w:t>Our most popular package, delivering a complete press moment with outreach strategy, materials, and media engagement.</w:t>
      </w:r>
    </w:p>
    <w:p w14:paraId="69809DD6" w14:textId="77777777" w:rsidR="001C7A71" w:rsidRDefault="00000000">
      <w:pPr>
        <w:pStyle w:val="ListParagraph"/>
        <w:numPr>
          <w:ilvl w:val="0"/>
          <w:numId w:val="2"/>
        </w:numPr>
        <w:spacing w:after="80"/>
      </w:pPr>
      <w:r>
        <w:rPr>
          <w:b/>
          <w:bCs/>
        </w:rPr>
        <w:t xml:space="preserve">Visibility Sprint ($3,500): </w:t>
      </w:r>
      <w:r>
        <w:t>A high-intensity engagement delivering expanded media reach, story development, and sustained outreach activity over a defined period.</w:t>
      </w:r>
    </w:p>
    <w:p w14:paraId="063406F1" w14:textId="77777777" w:rsidR="001C7A71" w:rsidRDefault="001C7A71">
      <w:pPr>
        <w:spacing w:after="160"/>
      </w:pPr>
    </w:p>
    <w:p w14:paraId="14FB0A1E" w14:textId="77777777" w:rsidR="001C7A71" w:rsidRDefault="00000000">
      <w:pPr>
        <w:pStyle w:val="Heading3"/>
      </w:pPr>
      <w:r>
        <w:t>2.2 Scope of Services</w:t>
      </w:r>
    </w:p>
    <w:p w14:paraId="7DBFEE12" w14:textId="77777777" w:rsidR="001C7A71" w:rsidRDefault="00000000">
      <w:pPr>
        <w:spacing w:after="120"/>
      </w:pPr>
      <w:r>
        <w:t>Each service package includes specific deliverables as outlined in the applicable service agreement or statement of work provided at the time of purchase. Press Clarity's services include strategy, materials creation, media outreach, and execution support within the defined scope.</w:t>
      </w:r>
    </w:p>
    <w:p w14:paraId="471D2C30" w14:textId="77777777" w:rsidR="001C7A71" w:rsidRDefault="001C7A71">
      <w:pPr>
        <w:spacing w:after="160"/>
      </w:pPr>
    </w:p>
    <w:p w14:paraId="45350CD2" w14:textId="77777777" w:rsidR="001C7A71" w:rsidRDefault="00000000">
      <w:pPr>
        <w:pStyle w:val="Heading3"/>
      </w:pPr>
      <w:r>
        <w:t>2.3 No Coverage Guarantee</w:t>
      </w:r>
    </w:p>
    <w:p w14:paraId="1F39B6E6" w14:textId="77777777" w:rsidR="001C7A71" w:rsidRDefault="00000000">
      <w:pPr>
        <w:spacing w:after="120"/>
      </w:pPr>
      <w:r>
        <w:t>Press Clarity provides execution and deliverables as described in each package. We do not guarantee media coverage, placement, or publication of any story or announcement. Media decisions are made independently by journalists and editors, and are outside our control. Our commitment is to professional, strategic execution on your behalf.</w:t>
      </w:r>
    </w:p>
    <w:p w14:paraId="042A4A88" w14:textId="77777777" w:rsidR="001C7A71" w:rsidRDefault="001C7A71">
      <w:pPr>
        <w:spacing w:after="160"/>
      </w:pPr>
    </w:p>
    <w:p w14:paraId="657A06FD" w14:textId="77777777" w:rsidR="001C7A71" w:rsidRDefault="00000000">
      <w:pPr>
        <w:pStyle w:val="Heading2"/>
      </w:pPr>
      <w:r>
        <w:lastRenderedPageBreak/>
        <w:t>3. PR Readiness Quiz</w:t>
      </w:r>
    </w:p>
    <w:p w14:paraId="156B11F9" w14:textId="77777777" w:rsidR="001C7A71" w:rsidRDefault="00000000">
      <w:pPr>
        <w:spacing w:after="120"/>
      </w:pPr>
      <w:r>
        <w:t>Our PR Readiness Quiz is designed to help assess your current readiness for a PR engagement and identify the most appropriate service for your needs. By completing the quiz, you agree to provide accurate information about yourself and your business.</w:t>
      </w:r>
    </w:p>
    <w:p w14:paraId="479D2CD0" w14:textId="77777777" w:rsidR="001C7A71" w:rsidRDefault="00000000">
      <w:pPr>
        <w:spacing w:after="120"/>
      </w:pPr>
      <w:r>
        <w:t>Completing the quiz does not create a contractual obligation to purchase services, nor does it guarantee service availability. Quiz results are for informational and qualification purposes only. We reserve the right to decline to provide services to any individual or organization at our sole discretion.</w:t>
      </w:r>
    </w:p>
    <w:p w14:paraId="73CCF99B" w14:textId="77777777" w:rsidR="001C7A71" w:rsidRDefault="001C7A71">
      <w:pPr>
        <w:spacing w:after="160"/>
      </w:pPr>
    </w:p>
    <w:p w14:paraId="1990AB8B" w14:textId="77777777" w:rsidR="001C7A71" w:rsidRDefault="00000000">
      <w:pPr>
        <w:pStyle w:val="Heading2"/>
      </w:pPr>
      <w:r>
        <w:t>4. Client Responsibilities</w:t>
      </w:r>
    </w:p>
    <w:p w14:paraId="5E11AD1D" w14:textId="77777777" w:rsidR="001C7A71" w:rsidRDefault="00000000">
      <w:pPr>
        <w:spacing w:after="120"/>
      </w:pPr>
      <w:r>
        <w:t>To enable effective execution of your engagement, you agree to:</w:t>
      </w:r>
    </w:p>
    <w:p w14:paraId="672B2586" w14:textId="77777777" w:rsidR="001C7A71" w:rsidRDefault="00000000">
      <w:pPr>
        <w:pStyle w:val="ListParagraph"/>
        <w:numPr>
          <w:ilvl w:val="0"/>
          <w:numId w:val="2"/>
        </w:numPr>
        <w:spacing w:after="80"/>
      </w:pPr>
      <w:r>
        <w:t>Provide accurate, complete, and timely information as requested by Press Clarity</w:t>
      </w:r>
    </w:p>
    <w:p w14:paraId="7D4B6669" w14:textId="77777777" w:rsidR="001C7A71" w:rsidRDefault="00000000">
      <w:pPr>
        <w:pStyle w:val="ListParagraph"/>
        <w:numPr>
          <w:ilvl w:val="0"/>
          <w:numId w:val="2"/>
        </w:numPr>
        <w:spacing w:after="80"/>
      </w:pPr>
      <w:r>
        <w:t>Review and approve materials in a timely manner per agreed timelines</w:t>
      </w:r>
    </w:p>
    <w:p w14:paraId="50A4B717" w14:textId="77777777" w:rsidR="001C7A71" w:rsidRDefault="00000000">
      <w:pPr>
        <w:pStyle w:val="ListParagraph"/>
        <w:numPr>
          <w:ilvl w:val="0"/>
          <w:numId w:val="2"/>
        </w:numPr>
        <w:spacing w:after="80"/>
      </w:pPr>
      <w:r>
        <w:t>Designate an authorized representative to communicate with Press Clarity</w:t>
      </w:r>
    </w:p>
    <w:p w14:paraId="5A10CB3D" w14:textId="77777777" w:rsidR="001C7A71" w:rsidRDefault="00000000">
      <w:pPr>
        <w:pStyle w:val="ListParagraph"/>
        <w:numPr>
          <w:ilvl w:val="0"/>
          <w:numId w:val="2"/>
        </w:numPr>
        <w:spacing w:after="80"/>
      </w:pPr>
      <w:r>
        <w:t>Notify Press Clarity promptly of any changes that may affect the scope or direction of the engagement</w:t>
      </w:r>
    </w:p>
    <w:p w14:paraId="5151D3DA" w14:textId="77777777" w:rsidR="001C7A71" w:rsidRDefault="00000000">
      <w:pPr>
        <w:pStyle w:val="ListParagraph"/>
        <w:numPr>
          <w:ilvl w:val="0"/>
          <w:numId w:val="2"/>
        </w:numPr>
        <w:spacing w:after="80"/>
      </w:pPr>
      <w:r>
        <w:t>Ensure that all information provided to Press Clarity is accurate and does not infringe on any third-party rights</w:t>
      </w:r>
    </w:p>
    <w:p w14:paraId="4B39333A" w14:textId="77777777" w:rsidR="001C7A71" w:rsidRDefault="001C7A71">
      <w:pPr>
        <w:spacing w:after="160"/>
      </w:pPr>
    </w:p>
    <w:p w14:paraId="6C6F1A86" w14:textId="77777777" w:rsidR="001C7A71" w:rsidRDefault="00000000">
      <w:pPr>
        <w:pStyle w:val="Heading2"/>
      </w:pPr>
      <w:r>
        <w:t>5. Payment Terms</w:t>
      </w:r>
    </w:p>
    <w:p w14:paraId="7D597A71" w14:textId="77777777" w:rsidR="001C7A71" w:rsidRDefault="00000000">
      <w:pPr>
        <w:pStyle w:val="Heading3"/>
      </w:pPr>
      <w:r>
        <w:t>5.1 Fees</w:t>
      </w:r>
    </w:p>
    <w:p w14:paraId="6CBB3350" w14:textId="77777777" w:rsidR="001C7A71" w:rsidRDefault="00000000">
      <w:pPr>
        <w:spacing w:after="120"/>
      </w:pPr>
      <w:r>
        <w:t>Service fees are as stated in the applicable service agreement or package description at the time of purchase. All fees are quoted and payable in United States Dollars.</w:t>
      </w:r>
    </w:p>
    <w:p w14:paraId="64AC846A" w14:textId="77777777" w:rsidR="001C7A71" w:rsidRDefault="001C7A71">
      <w:pPr>
        <w:spacing w:after="160"/>
      </w:pPr>
    </w:p>
    <w:p w14:paraId="4960B631" w14:textId="77777777" w:rsidR="001C7A71" w:rsidRDefault="00000000">
      <w:pPr>
        <w:pStyle w:val="Heading3"/>
      </w:pPr>
      <w:r>
        <w:t>5.2 Payment Schedule</w:t>
      </w:r>
    </w:p>
    <w:p w14:paraId="1E3A4DEB" w14:textId="77777777" w:rsidR="001C7A71" w:rsidRDefault="00000000">
      <w:pPr>
        <w:spacing w:after="120"/>
      </w:pPr>
      <w:r>
        <w:t>Unless otherwise agreed in writing, payment terms are as follows:</w:t>
      </w:r>
    </w:p>
    <w:p w14:paraId="3DCBFB3A" w14:textId="77777777" w:rsidR="001C7A71" w:rsidRDefault="00000000">
      <w:pPr>
        <w:pStyle w:val="ListParagraph"/>
        <w:numPr>
          <w:ilvl w:val="0"/>
          <w:numId w:val="2"/>
        </w:numPr>
        <w:spacing w:after="80"/>
      </w:pPr>
      <w:r>
        <w:t>Full payment is due prior to commencement of services</w:t>
      </w:r>
    </w:p>
    <w:p w14:paraId="5571A527" w14:textId="77777777" w:rsidR="001C7A71" w:rsidRDefault="00000000">
      <w:pPr>
        <w:pStyle w:val="ListParagraph"/>
        <w:numPr>
          <w:ilvl w:val="0"/>
          <w:numId w:val="2"/>
        </w:numPr>
        <w:spacing w:after="80"/>
      </w:pPr>
      <w:r>
        <w:t>We accept payment via credit card, ACH transfer, or other methods as specified at checkout</w:t>
      </w:r>
    </w:p>
    <w:p w14:paraId="03D9B525" w14:textId="77777777" w:rsidR="001C7A71" w:rsidRDefault="00000000">
      <w:pPr>
        <w:pStyle w:val="ListParagraph"/>
        <w:numPr>
          <w:ilvl w:val="0"/>
          <w:numId w:val="2"/>
        </w:numPr>
        <w:spacing w:after="80"/>
      </w:pPr>
      <w:r>
        <w:t>Invoices are due upon receipt unless a specific payment schedule is agreed in your service agreement</w:t>
      </w:r>
    </w:p>
    <w:p w14:paraId="5206F61A" w14:textId="77777777" w:rsidR="001C7A71" w:rsidRDefault="001C7A71">
      <w:pPr>
        <w:spacing w:after="160"/>
      </w:pPr>
    </w:p>
    <w:p w14:paraId="701C1CFB" w14:textId="77777777" w:rsidR="001C7A71" w:rsidRDefault="00000000">
      <w:pPr>
        <w:pStyle w:val="Heading3"/>
      </w:pPr>
      <w:r>
        <w:t>5.3 Late Payments</w:t>
      </w:r>
    </w:p>
    <w:p w14:paraId="0190CBB6" w14:textId="77777777" w:rsidR="001C7A71" w:rsidRDefault="00000000">
      <w:pPr>
        <w:spacing w:after="120"/>
      </w:pPr>
      <w:r>
        <w:t>Invoices not paid within 15 days of the due date may be subject to a late fee of 1.5% per month on the outstanding balance. Press Clarity reserves the right to pause or suspend active engagements in the event of overdue payment.</w:t>
      </w:r>
    </w:p>
    <w:p w14:paraId="2AE3C8A1" w14:textId="77777777" w:rsidR="001C7A71" w:rsidRDefault="001C7A71">
      <w:pPr>
        <w:spacing w:after="160"/>
      </w:pPr>
    </w:p>
    <w:p w14:paraId="7F949536" w14:textId="77777777" w:rsidR="001C7A71" w:rsidRDefault="00000000">
      <w:pPr>
        <w:pStyle w:val="Heading3"/>
      </w:pPr>
      <w:r>
        <w:t>5.4 Refunds</w:t>
      </w:r>
    </w:p>
    <w:p w14:paraId="022D4453" w14:textId="77777777" w:rsidR="001C7A71" w:rsidRDefault="00000000">
      <w:pPr>
        <w:spacing w:after="120"/>
      </w:pPr>
      <w:r>
        <w:lastRenderedPageBreak/>
        <w:t>Due to the project-based and labor-intensive nature of our services, all sales are final once work has commenced. If Press Clarity is unable to begin work for reasons within our control, a full refund will be issued. Refund requests prior to work commencement will be evaluated on a case-by-case basis.</w:t>
      </w:r>
    </w:p>
    <w:p w14:paraId="1DA2DE13" w14:textId="77777777" w:rsidR="001C7A71" w:rsidRDefault="001C7A71">
      <w:pPr>
        <w:spacing w:after="160"/>
      </w:pPr>
    </w:p>
    <w:p w14:paraId="0C2E420B" w14:textId="77777777" w:rsidR="001C7A71" w:rsidRDefault="00000000">
      <w:pPr>
        <w:pStyle w:val="Heading2"/>
      </w:pPr>
      <w:r>
        <w:t>6. Intellectual Property</w:t>
      </w:r>
    </w:p>
    <w:p w14:paraId="65A860E2" w14:textId="77777777" w:rsidR="001C7A71" w:rsidRDefault="00000000">
      <w:pPr>
        <w:pStyle w:val="Heading3"/>
      </w:pPr>
      <w:r>
        <w:t>6.1 Client Materials</w:t>
      </w:r>
    </w:p>
    <w:p w14:paraId="0799A37C" w14:textId="77777777" w:rsidR="001C7A71" w:rsidRDefault="00000000">
      <w:pPr>
        <w:spacing w:after="120"/>
      </w:pPr>
      <w:r>
        <w:t>You retain ownership of all materials, content, and information you provide to Press Clarity in connection with your engagement ("Client Materials"). You grant Press Clarity a limited, non-exclusive license to use Client Materials solely for the purpose of delivering the agreed services.</w:t>
      </w:r>
    </w:p>
    <w:p w14:paraId="2C21764F" w14:textId="77777777" w:rsidR="001C7A71" w:rsidRDefault="001C7A71">
      <w:pPr>
        <w:spacing w:after="160"/>
      </w:pPr>
    </w:p>
    <w:p w14:paraId="1AC47943" w14:textId="77777777" w:rsidR="001C7A71" w:rsidRDefault="00000000">
      <w:pPr>
        <w:pStyle w:val="Heading3"/>
      </w:pPr>
      <w:r>
        <w:t>6.2 Press Clarity Deliverables</w:t>
      </w:r>
    </w:p>
    <w:p w14:paraId="7E6CBA88" w14:textId="77777777" w:rsidR="001C7A71" w:rsidRDefault="00000000">
      <w:pPr>
        <w:spacing w:after="120"/>
      </w:pPr>
      <w:r>
        <w:t>Upon receipt of full payment, all press materials, pitches, and written content created specifically for your engagement ("Deliverables") will be assigned to you. Press Clarity retains the right to use anonymized or aggregated information about your engagement for internal analysis and service improvement.</w:t>
      </w:r>
    </w:p>
    <w:p w14:paraId="2C3CE047" w14:textId="77777777" w:rsidR="001C7A71" w:rsidRDefault="001C7A71">
      <w:pPr>
        <w:spacing w:after="160"/>
      </w:pPr>
    </w:p>
    <w:p w14:paraId="3674DAC9" w14:textId="77777777" w:rsidR="001C7A71" w:rsidRDefault="00000000">
      <w:pPr>
        <w:pStyle w:val="Heading3"/>
      </w:pPr>
      <w:r>
        <w:t>6.3 Press Clarity Proprietary Materials</w:t>
      </w:r>
    </w:p>
    <w:p w14:paraId="3BFA2670" w14:textId="77777777" w:rsidR="001C7A71" w:rsidRDefault="00000000">
      <w:pPr>
        <w:spacing w:after="120"/>
      </w:pPr>
      <w:r>
        <w:t>All methodologies, frameworks, templates, processes, and tools developed by Press Clarity, including but not limited to the Studio B Planning Framework and PR Readiness Quiz, remain the exclusive property of Press Clarity LLC. You may not reproduce, distribute, or repurpose these materials without prior written consent.</w:t>
      </w:r>
    </w:p>
    <w:p w14:paraId="06A1733A" w14:textId="77777777" w:rsidR="001C7A71" w:rsidRDefault="001C7A71">
      <w:pPr>
        <w:spacing w:after="160"/>
      </w:pPr>
    </w:p>
    <w:p w14:paraId="7ACE380E" w14:textId="77777777" w:rsidR="001C7A71" w:rsidRDefault="00000000">
      <w:pPr>
        <w:pStyle w:val="Heading2"/>
      </w:pPr>
      <w:r>
        <w:t>7. Confidentiality</w:t>
      </w:r>
    </w:p>
    <w:p w14:paraId="544975EF" w14:textId="77777777" w:rsidR="001C7A71" w:rsidRDefault="00000000">
      <w:pPr>
        <w:spacing w:after="120"/>
      </w:pPr>
      <w:r>
        <w:t>Both parties agree to maintain the confidentiality of any non-public, proprietary, or sensitive information shared in connection with the engagement ("Confidential Information"). Each party agrees not to disclose Confidential Information to third parties without prior written consent, except as required by law or as necessary to perform the agreed services.</w:t>
      </w:r>
    </w:p>
    <w:p w14:paraId="213E2D9D" w14:textId="77777777" w:rsidR="001C7A71" w:rsidRDefault="00000000">
      <w:pPr>
        <w:spacing w:after="120"/>
      </w:pPr>
      <w:r>
        <w:t>Press Clarity will not disclose your business strategy, campaign details, or media targets to third parties without your consent. You agree to keep Press Clarity's pricing, methodology, and internal processes confidential.</w:t>
      </w:r>
    </w:p>
    <w:p w14:paraId="6968A711" w14:textId="77777777" w:rsidR="001C7A71" w:rsidRDefault="001C7A71">
      <w:pPr>
        <w:spacing w:after="160"/>
      </w:pPr>
    </w:p>
    <w:p w14:paraId="6EDE1881" w14:textId="77777777" w:rsidR="001C7A71" w:rsidRDefault="00000000">
      <w:pPr>
        <w:pStyle w:val="Heading2"/>
      </w:pPr>
      <w:r>
        <w:t>8. Limitation of Liability</w:t>
      </w:r>
    </w:p>
    <w:p w14:paraId="595F0B31" w14:textId="77777777" w:rsidR="001C7A71" w:rsidRDefault="00000000">
      <w:pPr>
        <w:pStyle w:val="Heading3"/>
      </w:pPr>
      <w:r>
        <w:t>8.1 No Coverage Warranty</w:t>
      </w:r>
    </w:p>
    <w:p w14:paraId="2E3D3A15" w14:textId="77777777" w:rsidR="001C7A71" w:rsidRDefault="00000000">
      <w:pPr>
        <w:spacing w:after="120"/>
      </w:pPr>
      <w:r>
        <w:t>Press Clarity makes no warranty, express or implied, regarding the results of any PR engagement, including media coverage, story placement, or audience reach. Our obligation is limited to professional execution of the defined scope.</w:t>
      </w:r>
    </w:p>
    <w:p w14:paraId="7DEA04F4" w14:textId="77777777" w:rsidR="001C7A71" w:rsidRDefault="001C7A71">
      <w:pPr>
        <w:spacing w:after="160"/>
      </w:pPr>
    </w:p>
    <w:p w14:paraId="15CCEFDE" w14:textId="77777777" w:rsidR="001C7A71" w:rsidRDefault="00000000">
      <w:pPr>
        <w:pStyle w:val="Heading3"/>
      </w:pPr>
      <w:r>
        <w:t>8.2 Limitation of Damages</w:t>
      </w:r>
    </w:p>
    <w:p w14:paraId="721AC86D" w14:textId="77777777" w:rsidR="001C7A71" w:rsidRDefault="00000000">
      <w:pPr>
        <w:spacing w:after="120"/>
      </w:pPr>
      <w:r>
        <w:lastRenderedPageBreak/>
        <w:t>To the maximum extent permitted by applicable law, Press Clarity's total liability to you for any claims arising out of or related to our services shall not exceed the total fees paid by you to Press Clarity in the three months immediately preceding the claim.</w:t>
      </w:r>
    </w:p>
    <w:p w14:paraId="0887E0F5" w14:textId="77777777" w:rsidR="001C7A71" w:rsidRDefault="00000000">
      <w:pPr>
        <w:spacing w:after="120"/>
      </w:pPr>
      <w:r>
        <w:t>In no event shall Press Clarity be liable for any indirect, incidental, special, consequential, or punitive damages, including lost profits, lost revenue, or reputational harm, even if advised of the possibility of such damages.</w:t>
      </w:r>
    </w:p>
    <w:p w14:paraId="5FCDC4EF" w14:textId="77777777" w:rsidR="001C7A71" w:rsidRDefault="001C7A71">
      <w:pPr>
        <w:spacing w:after="160"/>
      </w:pPr>
    </w:p>
    <w:p w14:paraId="7408EBEC" w14:textId="77777777" w:rsidR="001C7A71" w:rsidRDefault="00000000">
      <w:pPr>
        <w:pStyle w:val="Heading3"/>
      </w:pPr>
      <w:r>
        <w:t>8.3 Force Majeure</w:t>
      </w:r>
    </w:p>
    <w:p w14:paraId="154FBA8B" w14:textId="77777777" w:rsidR="001C7A71" w:rsidRDefault="00000000">
      <w:pPr>
        <w:spacing w:after="120"/>
      </w:pPr>
      <w:r>
        <w:t>Press Clarity shall not be held liable for delays or failures in performance resulting from circumstances outside our reasonable control, including but not limited to acts of God, natural disasters, pandemics, government actions, or media-industry disruptions.</w:t>
      </w:r>
    </w:p>
    <w:p w14:paraId="2EB41913" w14:textId="77777777" w:rsidR="001C7A71" w:rsidRDefault="001C7A71">
      <w:pPr>
        <w:spacing w:after="160"/>
      </w:pPr>
    </w:p>
    <w:p w14:paraId="4E32B8AE" w14:textId="77777777" w:rsidR="001C7A71" w:rsidRDefault="00000000">
      <w:pPr>
        <w:pStyle w:val="Heading2"/>
      </w:pPr>
      <w:r>
        <w:t>9. Indemnification</w:t>
      </w:r>
    </w:p>
    <w:p w14:paraId="0AE3CFB1" w14:textId="77777777" w:rsidR="001C7A71" w:rsidRDefault="00000000">
      <w:pPr>
        <w:spacing w:after="120"/>
      </w:pPr>
      <w:r>
        <w:t>You agree to indemnify, defend, and hold harmless Press Clarity, its officers, employees, agents, and successors from and against any claims, damages, losses, liabilities, costs, and expenses (including reasonable attorneys' fees) arising out of or related to: (a) your breach of these Terms; (b) any inaccuracy in materials or information you provide; (c) your violation of any third-party rights; or (d) your violation of any applicable law.</w:t>
      </w:r>
    </w:p>
    <w:p w14:paraId="60A38307" w14:textId="77777777" w:rsidR="001C7A71" w:rsidRDefault="001C7A71">
      <w:pPr>
        <w:spacing w:after="160"/>
      </w:pPr>
    </w:p>
    <w:p w14:paraId="7BE6998D" w14:textId="77777777" w:rsidR="001C7A71" w:rsidRDefault="00000000">
      <w:pPr>
        <w:pStyle w:val="Heading2"/>
      </w:pPr>
      <w:r>
        <w:t>10. Termination</w:t>
      </w:r>
    </w:p>
    <w:p w14:paraId="589DB9A5" w14:textId="77777777" w:rsidR="001C7A71" w:rsidRDefault="00000000">
      <w:pPr>
        <w:pStyle w:val="Heading3"/>
      </w:pPr>
      <w:r>
        <w:t>10.1 Termination by Client</w:t>
      </w:r>
    </w:p>
    <w:p w14:paraId="35E7DFB6" w14:textId="77777777" w:rsidR="001C7A71" w:rsidRDefault="00000000">
      <w:pPr>
        <w:spacing w:after="120"/>
      </w:pPr>
      <w:r>
        <w:t>You may terminate an active engagement by providing written notice to Press Clarity. In the event of client-initiated termination after work has commenced, you will be responsible for fees corresponding to work completed up to the date of termination. Any unused portion of prepaid fees may be refunded at Press Clarity's discretion, minus costs already incurred.</w:t>
      </w:r>
    </w:p>
    <w:p w14:paraId="1B7E0AC2" w14:textId="77777777" w:rsidR="001C7A71" w:rsidRDefault="001C7A71">
      <w:pPr>
        <w:spacing w:after="160"/>
      </w:pPr>
    </w:p>
    <w:p w14:paraId="4D6F6C73" w14:textId="77777777" w:rsidR="001C7A71" w:rsidRDefault="00000000">
      <w:pPr>
        <w:pStyle w:val="Heading3"/>
      </w:pPr>
      <w:r>
        <w:t>10.2 Termination by Press Clarity</w:t>
      </w:r>
    </w:p>
    <w:p w14:paraId="46A0458E" w14:textId="77777777" w:rsidR="001C7A71" w:rsidRDefault="00000000">
      <w:pPr>
        <w:spacing w:after="120"/>
      </w:pPr>
      <w:r>
        <w:t>Press Clarity reserves the right to terminate any engagement immediately and without penalty in the event of: (a) non-payment; (b) material breach of these Terms by the client; (c) provision of false or misleading information; or (d) conduct that is harmful to Press Clarity's reputation or relationships.</w:t>
      </w:r>
    </w:p>
    <w:p w14:paraId="0D9920E5" w14:textId="77777777" w:rsidR="001C7A71" w:rsidRDefault="001C7A71">
      <w:pPr>
        <w:spacing w:after="160"/>
      </w:pPr>
    </w:p>
    <w:p w14:paraId="468FAF88" w14:textId="77777777" w:rsidR="001C7A71" w:rsidRDefault="00000000">
      <w:pPr>
        <w:pStyle w:val="Heading2"/>
      </w:pPr>
      <w:r>
        <w:t>11. Website Use</w:t>
      </w:r>
    </w:p>
    <w:p w14:paraId="114DD30B" w14:textId="77777777" w:rsidR="001C7A71" w:rsidRDefault="00000000">
      <w:pPr>
        <w:pStyle w:val="Heading3"/>
      </w:pPr>
      <w:r>
        <w:t>11.1 Acceptable Use</w:t>
      </w:r>
    </w:p>
    <w:p w14:paraId="71A61047" w14:textId="77777777" w:rsidR="001C7A71" w:rsidRDefault="00000000">
      <w:pPr>
        <w:spacing w:after="120"/>
      </w:pPr>
      <w:r>
        <w:t>You agree to use our Website only for lawful purposes and in a manner that does not infringe the rights of others or restrict or inhibit the use and enjoyment of the Website by others. You must not misuse our Website by knowingly introducing viruses, trojans, or other malicious material.</w:t>
      </w:r>
    </w:p>
    <w:p w14:paraId="0ACB7858" w14:textId="77777777" w:rsidR="001C7A71" w:rsidRDefault="001C7A71">
      <w:pPr>
        <w:spacing w:after="160"/>
      </w:pPr>
    </w:p>
    <w:p w14:paraId="3AD487E2" w14:textId="77777777" w:rsidR="001C7A71" w:rsidRDefault="00000000">
      <w:pPr>
        <w:pStyle w:val="Heading3"/>
      </w:pPr>
      <w:r>
        <w:lastRenderedPageBreak/>
        <w:t>11.2 Website Availability</w:t>
      </w:r>
    </w:p>
    <w:p w14:paraId="066DC09F" w14:textId="77777777" w:rsidR="001C7A71" w:rsidRDefault="00000000">
      <w:pPr>
        <w:spacing w:after="120"/>
      </w:pPr>
      <w:r>
        <w:t>We do not guarantee that our Website will always be available or that access will be uninterrupted. We may suspend, withdraw, or restrict availability of our Website for business or operational reasons. We will try to give reasonable notice of any suspension or withdrawal.</w:t>
      </w:r>
    </w:p>
    <w:p w14:paraId="3B834D3B" w14:textId="77777777" w:rsidR="001C7A71" w:rsidRDefault="001C7A71">
      <w:pPr>
        <w:spacing w:after="160"/>
      </w:pPr>
    </w:p>
    <w:p w14:paraId="3736B67D" w14:textId="77777777" w:rsidR="001C7A71" w:rsidRDefault="00000000">
      <w:pPr>
        <w:pStyle w:val="Heading2"/>
      </w:pPr>
      <w:r>
        <w:t>12. Governing Law and Dispute Resolution</w:t>
      </w:r>
    </w:p>
    <w:p w14:paraId="49039C05" w14:textId="77777777" w:rsidR="001C7A71" w:rsidRDefault="00000000">
      <w:pPr>
        <w:spacing w:after="120"/>
      </w:pPr>
      <w:r>
        <w:t>These Terms shall be governed by and construed in accordance with the laws of the State of Texas, without regard to conflict of law principles. Any dispute arising out of or related to these Terms or our services shall first be subject to good-faith negotiation. If unresolved, disputes shall be submitted to binding arbitration under the rules of the American Arbitration Association, with proceedings conducted in Houston, Texas.</w:t>
      </w:r>
    </w:p>
    <w:p w14:paraId="2A855804" w14:textId="77777777" w:rsidR="001C7A71" w:rsidRDefault="00000000">
      <w:pPr>
        <w:spacing w:after="120"/>
      </w:pPr>
      <w:r>
        <w:t>Nothing in this section shall prevent either party from seeking injunctive or other equitable relief in a court of competent jurisdiction.</w:t>
      </w:r>
    </w:p>
    <w:p w14:paraId="588E5004" w14:textId="77777777" w:rsidR="001C7A71" w:rsidRDefault="001C7A71">
      <w:pPr>
        <w:spacing w:after="160"/>
      </w:pPr>
    </w:p>
    <w:p w14:paraId="66A09CFE" w14:textId="77777777" w:rsidR="001C7A71" w:rsidRDefault="00000000">
      <w:pPr>
        <w:pStyle w:val="Heading2"/>
      </w:pPr>
      <w:r>
        <w:t>13. Changes to These Terms</w:t>
      </w:r>
    </w:p>
    <w:p w14:paraId="3AB3998F" w14:textId="77777777" w:rsidR="001C7A71" w:rsidRDefault="00000000">
      <w:pPr>
        <w:spacing w:after="120"/>
      </w:pPr>
      <w:r>
        <w:t>We reserve the right to modify these Terms at any time. When we make material changes, we will update the Effective Date and post a notice on our Website. Your continued use of our Website or services after any modifications constitutes your acceptance of the updated Terms. We encourage you to review these Terms periodically.</w:t>
      </w:r>
    </w:p>
    <w:p w14:paraId="1716E243" w14:textId="77777777" w:rsidR="001C7A71" w:rsidRDefault="001C7A71">
      <w:pPr>
        <w:spacing w:after="160"/>
      </w:pPr>
    </w:p>
    <w:p w14:paraId="63F2D99D" w14:textId="77777777" w:rsidR="001C7A71" w:rsidRDefault="00000000">
      <w:pPr>
        <w:pStyle w:val="Heading2"/>
      </w:pPr>
      <w:r>
        <w:t>14. Miscellaneous</w:t>
      </w:r>
    </w:p>
    <w:p w14:paraId="76933B7E" w14:textId="77777777" w:rsidR="001C7A71" w:rsidRDefault="00000000">
      <w:pPr>
        <w:pStyle w:val="ListParagraph"/>
        <w:numPr>
          <w:ilvl w:val="0"/>
          <w:numId w:val="2"/>
        </w:numPr>
        <w:spacing w:after="80"/>
      </w:pPr>
      <w:r>
        <w:rPr>
          <w:b/>
          <w:bCs/>
        </w:rPr>
        <w:t xml:space="preserve">Entire Agreement: </w:t>
      </w:r>
      <w:r>
        <w:t>These Terms, together with any applicable service agreement, constitute the entire agreement between you and Press Clarity regarding our services.</w:t>
      </w:r>
    </w:p>
    <w:p w14:paraId="095E3A5A" w14:textId="77777777" w:rsidR="001C7A71" w:rsidRDefault="00000000">
      <w:pPr>
        <w:pStyle w:val="ListParagraph"/>
        <w:numPr>
          <w:ilvl w:val="0"/>
          <w:numId w:val="2"/>
        </w:numPr>
        <w:spacing w:after="80"/>
      </w:pPr>
      <w:r>
        <w:rPr>
          <w:b/>
          <w:bCs/>
        </w:rPr>
        <w:t xml:space="preserve">Severability: </w:t>
      </w:r>
      <w:r>
        <w:t>If any provision of these Terms is found to be unenforceable, the remaining provisions will remain in full force and effect.</w:t>
      </w:r>
    </w:p>
    <w:p w14:paraId="7EF13F9F" w14:textId="77777777" w:rsidR="001C7A71" w:rsidRDefault="00000000">
      <w:pPr>
        <w:pStyle w:val="ListParagraph"/>
        <w:numPr>
          <w:ilvl w:val="0"/>
          <w:numId w:val="2"/>
        </w:numPr>
        <w:spacing w:after="80"/>
      </w:pPr>
      <w:r>
        <w:rPr>
          <w:b/>
          <w:bCs/>
        </w:rPr>
        <w:t xml:space="preserve">Waiver: </w:t>
      </w:r>
      <w:r>
        <w:t>Failure by Press Clarity to enforce any right or provision of these Terms shall not constitute a waiver of such right or provision.</w:t>
      </w:r>
    </w:p>
    <w:p w14:paraId="0822A80F" w14:textId="77777777" w:rsidR="001C7A71" w:rsidRDefault="00000000">
      <w:pPr>
        <w:pStyle w:val="ListParagraph"/>
        <w:numPr>
          <w:ilvl w:val="0"/>
          <w:numId w:val="2"/>
        </w:numPr>
        <w:spacing w:after="80"/>
      </w:pPr>
      <w:r>
        <w:rPr>
          <w:b/>
          <w:bCs/>
        </w:rPr>
        <w:t xml:space="preserve">Assignment: </w:t>
      </w:r>
      <w:r>
        <w:t>You may not assign your rights or obligations under these Terms without prior written consent from Press Clarity. We may assign our rights and obligations without restriction.</w:t>
      </w:r>
    </w:p>
    <w:p w14:paraId="3495ED24" w14:textId="77777777" w:rsidR="001C7A71" w:rsidRDefault="00000000">
      <w:pPr>
        <w:pStyle w:val="ListParagraph"/>
        <w:numPr>
          <w:ilvl w:val="0"/>
          <w:numId w:val="2"/>
        </w:numPr>
        <w:spacing w:after="80"/>
      </w:pPr>
      <w:r>
        <w:rPr>
          <w:b/>
          <w:bCs/>
        </w:rPr>
        <w:t xml:space="preserve">Notices: </w:t>
      </w:r>
      <w:r>
        <w:t>Notices under these Terms may be sent by email to the contact addresses provided herein and shall be deemed received upon confirmation of delivery.</w:t>
      </w:r>
    </w:p>
    <w:p w14:paraId="76B73F90" w14:textId="77777777" w:rsidR="001C7A71" w:rsidRDefault="001C7A71">
      <w:pPr>
        <w:spacing w:after="160"/>
      </w:pPr>
    </w:p>
    <w:p w14:paraId="6F0E6E12" w14:textId="77777777" w:rsidR="001C7A71" w:rsidRDefault="00000000">
      <w:pPr>
        <w:pStyle w:val="Heading2"/>
      </w:pPr>
      <w:r>
        <w:t>15. Contact Information</w:t>
      </w:r>
    </w:p>
    <w:p w14:paraId="17A1A4FF" w14:textId="77777777" w:rsidR="001C7A71" w:rsidRDefault="00000000">
      <w:pPr>
        <w:spacing w:after="80"/>
      </w:pPr>
      <w:r>
        <w:rPr>
          <w:b/>
          <w:bCs/>
        </w:rPr>
        <w:t>Press Clarity LLC</w:t>
      </w:r>
    </w:p>
    <w:p w14:paraId="2F43993D" w14:textId="77777777" w:rsidR="001C7A71" w:rsidRDefault="00000000">
      <w:pPr>
        <w:spacing w:after="120"/>
      </w:pPr>
      <w:r>
        <w:t>4123 Marlowe Street, West University Place, TX 77005</w:t>
      </w:r>
    </w:p>
    <w:p w14:paraId="4F5A8164" w14:textId="77777777" w:rsidR="001C7A71" w:rsidRDefault="00000000">
      <w:pPr>
        <w:spacing w:after="80"/>
      </w:pPr>
      <w:r>
        <w:rPr>
          <w:b/>
          <w:bCs/>
        </w:rPr>
        <w:t xml:space="preserve">Email: </w:t>
      </w:r>
      <w:r>
        <w:rPr>
          <w:color w:val="6B9E7E"/>
        </w:rPr>
        <w:t>hello@pressclarity.com</w:t>
      </w:r>
    </w:p>
    <w:p w14:paraId="5E22B710" w14:textId="77777777" w:rsidR="001C7A71" w:rsidRDefault="00000000">
      <w:pPr>
        <w:spacing w:after="80"/>
      </w:pPr>
      <w:r>
        <w:rPr>
          <w:b/>
          <w:bCs/>
        </w:rPr>
        <w:t xml:space="preserve">Phone: </w:t>
      </w:r>
      <w:r>
        <w:t>646.964.4446</w:t>
      </w:r>
    </w:p>
    <w:p w14:paraId="74D5C391" w14:textId="77777777" w:rsidR="001C7A71" w:rsidRDefault="00000000">
      <w:pPr>
        <w:spacing w:after="80"/>
      </w:pPr>
      <w:r>
        <w:rPr>
          <w:b/>
          <w:bCs/>
        </w:rPr>
        <w:t xml:space="preserve">Website: </w:t>
      </w:r>
      <w:r>
        <w:rPr>
          <w:color w:val="6B9E7E"/>
        </w:rPr>
        <w:t>pressclarity.com</w:t>
      </w:r>
    </w:p>
    <w:p w14:paraId="47BC7AF3" w14:textId="77777777" w:rsidR="001C7A71" w:rsidRDefault="001C7A71">
      <w:pPr>
        <w:pBdr>
          <w:bottom w:val="single" w:sz="4" w:space="1" w:color="6B9E7E"/>
        </w:pBdr>
        <w:spacing w:before="240" w:after="240"/>
      </w:pPr>
    </w:p>
    <w:p w14:paraId="24C59E10" w14:textId="77777777" w:rsidR="001C7A71" w:rsidRDefault="00000000">
      <w:pPr>
        <w:spacing w:after="80"/>
        <w:jc w:val="center"/>
      </w:pPr>
      <w:r>
        <w:rPr>
          <w:i/>
          <w:iCs/>
          <w:color w:val="6B9E7E"/>
          <w:sz w:val="18"/>
          <w:szCs w:val="18"/>
        </w:rPr>
        <w:t>These Terms and Conditions are effective as of March 26, 2026.</w:t>
      </w:r>
    </w:p>
    <w:p w14:paraId="4C4D80DC" w14:textId="77777777" w:rsidR="001C7A71" w:rsidRDefault="00000000">
      <w:pPr>
        <w:spacing w:after="80"/>
        <w:jc w:val="center"/>
      </w:pPr>
      <w:r>
        <w:rPr>
          <w:i/>
          <w:iCs/>
          <w:color w:val="6B9E7E"/>
          <w:sz w:val="18"/>
          <w:szCs w:val="18"/>
        </w:rPr>
        <w:t>Press Clarity is committed to clarity, execution, and your success.</w:t>
      </w:r>
    </w:p>
    <w:sectPr w:rsidR="001C7A71">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133A" w14:textId="77777777" w:rsidR="00EC61AC" w:rsidRDefault="00EC61AC">
      <w:r>
        <w:separator/>
      </w:r>
    </w:p>
  </w:endnote>
  <w:endnote w:type="continuationSeparator" w:id="0">
    <w:p w14:paraId="523D2293" w14:textId="77777777" w:rsidR="00EC61AC" w:rsidRDefault="00EC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A90E" w14:textId="77777777" w:rsidR="001C7A71" w:rsidRDefault="00000000">
    <w:pPr>
      <w:pBdr>
        <w:top w:val="single" w:sz="4" w:space="1" w:color="6B9E7E"/>
      </w:pBdr>
      <w:tabs>
        <w:tab w:val="right" w:pos="9360"/>
      </w:tabs>
      <w:spacing w:before="120"/>
    </w:pPr>
    <w:r>
      <w:rPr>
        <w:color w:val="6B9E7E"/>
        <w:sz w:val="18"/>
        <w:szCs w:val="18"/>
      </w:rPr>
      <w:t>pressclarity.com   |   privacy@pressclarity.com</w:t>
    </w:r>
    <w:r>
      <w:rPr>
        <w:color w:val="6B9E7E"/>
        <w:sz w:val="18"/>
        <w:szCs w:val="18"/>
      </w:rPr>
      <w:tab/>
      <w:t>pressclarity.com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12EB" w14:textId="77777777" w:rsidR="00EC61AC" w:rsidRDefault="00EC61AC">
      <w:r>
        <w:separator/>
      </w:r>
    </w:p>
  </w:footnote>
  <w:footnote w:type="continuationSeparator" w:id="0">
    <w:p w14:paraId="13D362C4" w14:textId="77777777" w:rsidR="00EC61AC" w:rsidRDefault="00EC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CB78" w14:textId="77777777" w:rsidR="001C7A71" w:rsidRDefault="00000000">
    <w:pPr>
      <w:pBdr>
        <w:bottom w:val="single" w:sz="4" w:space="1" w:color="6B9E7E"/>
      </w:pBdr>
      <w:spacing w:after="120"/>
    </w:pPr>
    <w:r>
      <w:rPr>
        <w:b/>
        <w:bCs/>
        <w:sz w:val="20"/>
        <w:szCs w:val="20"/>
      </w:rPr>
      <w:t>PRESS CLARITY</w:t>
    </w:r>
    <w:r>
      <w:rPr>
        <w:color w:val="6B9E7E"/>
        <w:sz w:val="20"/>
        <w:szCs w:val="20"/>
      </w:rPr>
      <w:t xml:space="preserve">   |   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C621B"/>
    <w:multiLevelType w:val="hybridMultilevel"/>
    <w:tmpl w:val="CD5AA454"/>
    <w:lvl w:ilvl="0" w:tplc="CD388798">
      <w:start w:val="1"/>
      <w:numFmt w:val="bullet"/>
      <w:lvlText w:val="•"/>
      <w:lvlJc w:val="left"/>
      <w:pPr>
        <w:ind w:left="720" w:hanging="360"/>
      </w:pPr>
    </w:lvl>
    <w:lvl w:ilvl="1" w:tplc="3398D256">
      <w:numFmt w:val="decimal"/>
      <w:lvlText w:val=""/>
      <w:lvlJc w:val="left"/>
    </w:lvl>
    <w:lvl w:ilvl="2" w:tplc="ABD20292">
      <w:numFmt w:val="decimal"/>
      <w:lvlText w:val=""/>
      <w:lvlJc w:val="left"/>
    </w:lvl>
    <w:lvl w:ilvl="3" w:tplc="F6302002">
      <w:numFmt w:val="decimal"/>
      <w:lvlText w:val=""/>
      <w:lvlJc w:val="left"/>
    </w:lvl>
    <w:lvl w:ilvl="4" w:tplc="5EE29C76">
      <w:numFmt w:val="decimal"/>
      <w:lvlText w:val=""/>
      <w:lvlJc w:val="left"/>
    </w:lvl>
    <w:lvl w:ilvl="5" w:tplc="EB363BC4">
      <w:numFmt w:val="decimal"/>
      <w:lvlText w:val=""/>
      <w:lvlJc w:val="left"/>
    </w:lvl>
    <w:lvl w:ilvl="6" w:tplc="37F0434C">
      <w:numFmt w:val="decimal"/>
      <w:lvlText w:val=""/>
      <w:lvlJc w:val="left"/>
    </w:lvl>
    <w:lvl w:ilvl="7" w:tplc="35EC1B0A">
      <w:numFmt w:val="decimal"/>
      <w:lvlText w:val=""/>
      <w:lvlJc w:val="left"/>
    </w:lvl>
    <w:lvl w:ilvl="8" w:tplc="9364DBB8">
      <w:numFmt w:val="decimal"/>
      <w:lvlText w:val=""/>
      <w:lvlJc w:val="left"/>
    </w:lvl>
  </w:abstractNum>
  <w:abstractNum w:abstractNumId="1" w15:restartNumberingAfterBreak="0">
    <w:nsid w:val="57E10C6B"/>
    <w:multiLevelType w:val="hybridMultilevel"/>
    <w:tmpl w:val="2E0AA8AC"/>
    <w:lvl w:ilvl="0" w:tplc="42787522">
      <w:start w:val="1"/>
      <w:numFmt w:val="bullet"/>
      <w:lvlText w:val="●"/>
      <w:lvlJc w:val="left"/>
      <w:pPr>
        <w:ind w:left="720" w:hanging="360"/>
      </w:pPr>
    </w:lvl>
    <w:lvl w:ilvl="1" w:tplc="F4088E30">
      <w:start w:val="1"/>
      <w:numFmt w:val="bullet"/>
      <w:lvlText w:val="○"/>
      <w:lvlJc w:val="left"/>
      <w:pPr>
        <w:ind w:left="1440" w:hanging="360"/>
      </w:pPr>
    </w:lvl>
    <w:lvl w:ilvl="2" w:tplc="6E727A56">
      <w:start w:val="1"/>
      <w:numFmt w:val="bullet"/>
      <w:lvlText w:val="■"/>
      <w:lvlJc w:val="left"/>
      <w:pPr>
        <w:ind w:left="2160" w:hanging="360"/>
      </w:pPr>
    </w:lvl>
    <w:lvl w:ilvl="3" w:tplc="A4E6A3C8">
      <w:start w:val="1"/>
      <w:numFmt w:val="bullet"/>
      <w:lvlText w:val="●"/>
      <w:lvlJc w:val="left"/>
      <w:pPr>
        <w:ind w:left="2880" w:hanging="360"/>
      </w:pPr>
    </w:lvl>
    <w:lvl w:ilvl="4" w:tplc="C57EE8C6">
      <w:start w:val="1"/>
      <w:numFmt w:val="bullet"/>
      <w:lvlText w:val="○"/>
      <w:lvlJc w:val="left"/>
      <w:pPr>
        <w:ind w:left="3600" w:hanging="360"/>
      </w:pPr>
    </w:lvl>
    <w:lvl w:ilvl="5" w:tplc="B652F75A">
      <w:start w:val="1"/>
      <w:numFmt w:val="bullet"/>
      <w:lvlText w:val="■"/>
      <w:lvlJc w:val="left"/>
      <w:pPr>
        <w:ind w:left="4320" w:hanging="360"/>
      </w:pPr>
    </w:lvl>
    <w:lvl w:ilvl="6" w:tplc="EC949D8E">
      <w:start w:val="1"/>
      <w:numFmt w:val="bullet"/>
      <w:lvlText w:val="●"/>
      <w:lvlJc w:val="left"/>
      <w:pPr>
        <w:ind w:left="5040" w:hanging="360"/>
      </w:pPr>
    </w:lvl>
    <w:lvl w:ilvl="7" w:tplc="E362E048">
      <w:start w:val="1"/>
      <w:numFmt w:val="bullet"/>
      <w:lvlText w:val="●"/>
      <w:lvlJc w:val="left"/>
      <w:pPr>
        <w:ind w:left="5760" w:hanging="360"/>
      </w:pPr>
    </w:lvl>
    <w:lvl w:ilvl="8" w:tplc="BDBA2BC4">
      <w:start w:val="1"/>
      <w:numFmt w:val="bullet"/>
      <w:lvlText w:val="●"/>
      <w:lvlJc w:val="left"/>
      <w:pPr>
        <w:ind w:left="6480" w:hanging="360"/>
      </w:pPr>
    </w:lvl>
  </w:abstractNum>
  <w:num w:numId="1" w16cid:durableId="978874374">
    <w:abstractNumId w:val="1"/>
    <w:lvlOverride w:ilvl="0">
      <w:startOverride w:val="1"/>
    </w:lvlOverride>
  </w:num>
  <w:num w:numId="2" w16cid:durableId="11333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A71"/>
    <w:rsid w:val="001C7A71"/>
    <w:rsid w:val="00495880"/>
    <w:rsid w:val="00D83DD7"/>
    <w:rsid w:val="00EC6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05C2CF"/>
  <w15:docId w15:val="{F23C46D3-6EAC-1E46-AE1B-E89563FA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3D2B"/>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sz w:val="30"/>
      <w:szCs w:val="30"/>
    </w:rPr>
  </w:style>
  <w:style w:type="paragraph" w:styleId="Heading2">
    <w:name w:val="heading 2"/>
    <w:uiPriority w:val="9"/>
    <w:unhideWhenUsed/>
    <w:qFormat/>
    <w:pPr>
      <w:spacing w:before="240" w:after="80"/>
      <w:outlineLvl w:val="1"/>
    </w:pPr>
    <w:rPr>
      <w:b/>
      <w:bCs/>
      <w:sz w:val="24"/>
      <w:szCs w:val="24"/>
    </w:rPr>
  </w:style>
  <w:style w:type="paragraph" w:styleId="Heading3">
    <w:name w:val="heading 3"/>
    <w:uiPriority w:val="9"/>
    <w:unhideWhenUsed/>
    <w:qFormat/>
    <w:pPr>
      <w:spacing w:before="180" w:after="60"/>
      <w:outlineLvl w:val="2"/>
    </w:pPr>
    <w:rPr>
      <w:b/>
      <w:bCs/>
      <w:color w:val="6B9E7E"/>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3315</Words>
  <Characters>18896</Characters>
  <Application>Microsoft Office Word</Application>
  <DocSecurity>0</DocSecurity>
  <Lines>157</Lines>
  <Paragraphs>44</Paragraphs>
  <ScaleCrop>false</ScaleCrop>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erika hanafin austria</cp:lastModifiedBy>
  <cp:revision>2</cp:revision>
  <dcterms:created xsi:type="dcterms:W3CDTF">2026-03-26T17:39:00Z</dcterms:created>
  <dcterms:modified xsi:type="dcterms:W3CDTF">2026-03-26T17:39:00Z</dcterms:modified>
</cp:coreProperties>
</file>