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Call to Courage, The Commitment to Character, The Commission to Impact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Daniel 11:32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Daniel 11:32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Empowering Men for Global Impact: The Biblical Standard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Courage [Daniel 11:32a]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Confronting Challenges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Overcoming Obstacles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Responsibility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Commitment to Character [Daniel 11:32b]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Cultivating Integrity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Pursuing Righteousness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Demonstrating Humility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Commission to Impact [Daniel 11:32c]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Leading with Love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Serving with Compassion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Influencing with Wisdom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