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Embracing Our Identity as God's Children, Living in the Love of the Father, and Growing in the Fullness of God</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Ephesians 3:14-17</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Summary</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The outline focuses on embracing our identity as God's children, living in the love of the Father, and growing in the fullness of God. Each point starts with the letter 'E' to provide a sense of cohesion and clarity in the sermon structure.</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Living as God's Children</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rPr/>
      </w:pPr>
      <w:bookmarkStart w:colFirst="0" w:colLast="0" w:name="_aufwvem6nh9s" w:id="2"/>
      <w:bookmarkEnd w:id="2"/>
      <w:r w:rsidDel="00000000" w:rsidR="00000000" w:rsidRPr="00000000">
        <w:rPr>
          <w:rtl w:val="0"/>
        </w:rPr>
        <w:t xml:space="preserve">Embracing Our Identity as God's Children [Ephesians 3:14-15]</w:t>
      </w:r>
      <w:r w:rsidDel="00000000" w:rsidR="00000000" w:rsidRPr="00000000">
        <w:rPr>
          <w:rtl w:val="0"/>
        </w:rPr>
      </w:r>
    </w:p>
    <w:p w:rsidR="00000000" w:rsidDel="00000000" w:rsidP="00000000" w:rsidRDefault="00000000" w:rsidRPr="00000000" w14:paraId="00000007">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Recognizing our adoption into God's family</w:t>
      </w:r>
    </w:p>
    <w:p w:rsidR="00000000" w:rsidDel="00000000" w:rsidP="00000000" w:rsidRDefault="00000000" w:rsidRPr="00000000" w14:paraId="00000008">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Understanding the privileges and responsibilities of being God's children</w:t>
      </w:r>
    </w:p>
    <w:p w:rsidR="00000000" w:rsidDel="00000000" w:rsidP="00000000" w:rsidRDefault="00000000" w:rsidRPr="00000000" w14:paraId="00000009">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Cultivating a deep sense of belonging and security in our relationship with God</w:t>
      </w:r>
      <w:r w:rsidDel="00000000" w:rsidR="00000000" w:rsidRPr="00000000">
        <w:rPr>
          <w:rtl w:val="0"/>
        </w:rPr>
      </w:r>
    </w:p>
    <w:p w:rsidR="00000000" w:rsidDel="00000000" w:rsidP="00000000" w:rsidRDefault="00000000" w:rsidRPr="00000000" w14:paraId="0000000A">
      <w:pPr>
        <w:pStyle w:val="Heading2"/>
        <w:spacing w:line="360" w:lineRule="auto"/>
        <w:rPr>
          <w:rFonts w:ascii="Oxygen" w:cs="Oxygen" w:eastAsia="Oxygen" w:hAnsi="Oxygen"/>
          <w:b w:val="1"/>
        </w:rPr>
      </w:pPr>
      <w:bookmarkStart w:colFirst="0" w:colLast="0" w:name="_2797wx648uku" w:id="3"/>
      <w:bookmarkEnd w:id="3"/>
      <w:r w:rsidDel="00000000" w:rsidR="00000000" w:rsidRPr="00000000">
        <w:rPr>
          <w:rtl w:val="0"/>
        </w:rPr>
        <w:t xml:space="preserve">Living in the Love of the Father [Ephesians 3:16-17a]</w:t>
      </w:r>
      <w:r w:rsidDel="00000000" w:rsidR="00000000" w:rsidRPr="00000000">
        <w:rPr>
          <w:rtl w:val="0"/>
        </w:rPr>
      </w:r>
    </w:p>
    <w:p w:rsidR="00000000" w:rsidDel="00000000" w:rsidP="00000000" w:rsidRDefault="00000000" w:rsidRPr="00000000" w14:paraId="0000000B">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Experiencing the unconditional love of God</w:t>
      </w:r>
    </w:p>
    <w:p w:rsidR="00000000" w:rsidDel="00000000" w:rsidP="00000000" w:rsidRDefault="00000000" w:rsidRPr="00000000" w14:paraId="0000000C">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Allowing God's love to transform our hearts and minds</w:t>
      </w:r>
    </w:p>
    <w:p w:rsidR="00000000" w:rsidDel="00000000" w:rsidP="00000000" w:rsidRDefault="00000000" w:rsidRPr="00000000" w14:paraId="0000000D">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Extending God's love to others through our words and actions</w:t>
      </w:r>
      <w:r w:rsidDel="00000000" w:rsidR="00000000" w:rsidRPr="00000000">
        <w:rPr>
          <w:rtl w:val="0"/>
        </w:rPr>
      </w:r>
    </w:p>
    <w:p w:rsidR="00000000" w:rsidDel="00000000" w:rsidP="00000000" w:rsidRDefault="00000000" w:rsidRPr="00000000" w14:paraId="0000000E">
      <w:pPr>
        <w:pStyle w:val="Heading2"/>
        <w:spacing w:line="360" w:lineRule="auto"/>
        <w:rPr>
          <w:rFonts w:ascii="Oxygen" w:cs="Oxygen" w:eastAsia="Oxygen" w:hAnsi="Oxygen"/>
          <w:b w:val="1"/>
        </w:rPr>
      </w:pPr>
      <w:bookmarkStart w:colFirst="0" w:colLast="0" w:name="_mdogxyo9sm8y" w:id="4"/>
      <w:bookmarkEnd w:id="4"/>
      <w:r w:rsidDel="00000000" w:rsidR="00000000" w:rsidRPr="00000000">
        <w:rPr>
          <w:rtl w:val="0"/>
        </w:rPr>
        <w:t xml:space="preserve">Growing in the Fullness of God [Ephesians 3:17b]</w:t>
      </w:r>
      <w:r w:rsidDel="00000000" w:rsidR="00000000" w:rsidRPr="00000000">
        <w:rPr>
          <w:rtl w:val="0"/>
        </w:rPr>
      </w:r>
    </w:p>
    <w:p w:rsidR="00000000" w:rsidDel="00000000" w:rsidP="00000000" w:rsidRDefault="00000000" w:rsidRPr="00000000" w14:paraId="0000000F">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Seeking a deeper intimacy with God through prayer and study of His Word</w:t>
      </w:r>
    </w:p>
    <w:p w:rsidR="00000000" w:rsidDel="00000000" w:rsidP="00000000" w:rsidRDefault="00000000" w:rsidRPr="00000000" w14:paraId="00000010">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Allowing the Holy Spirit to work in us and conform us to the image of Christ</w:t>
      </w:r>
    </w:p>
    <w:p w:rsidR="00000000" w:rsidDel="00000000" w:rsidP="00000000" w:rsidRDefault="00000000" w:rsidRPr="00000000" w14:paraId="00000011">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Pursuing spiritual maturity and becoming more like our Heavenly Father</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