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Marvelous Nature, Majestic Character, and Merciful Acts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Psalms 105:5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follows the pattern of using the same letter for each point to create a sense of cohesion and similarity.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Marvelous, Majestic, Merciful, Mysterious, Miraculous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Marvelous Nature of God [Psalms 105:5a]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His Marvelous Creation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Marvelous Works in History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His Marvelous Plan for Salvation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Majestic Character of God [Psalms 105:5b]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His Majestic Power and Authority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Majestic Holiness and Righteousness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His Majestic Presence and Glory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Merciful Acts of God [Psalms 105:5c]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His Merciful Forgiveness and Redemption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Merciful Provision and Guidance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His Merciful Comfort and Healing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