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Favor in God's Sign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Judges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story of Gideon and how his faithfulness, faith in action, and God's favor manifested through signs played a significant role in his journey.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Faithfulness Rewarded [Judges 6:11-16]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Gideon's Fear [Judges 6:11-12]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Assurance [Judges 6:14-16]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Call to Faithfulness [Judges 6:16]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Faith in Action [Judges 6:25-32]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Destroying Idols [Judges 6:25-27]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Building an Altar [Judges 6:28-30]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God's Protection [Judges 6:31-32]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Favor Manifested [Judges 6:33-40]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Spirit Empowers [Judges 6:34]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Gathering an Army [Judges 6:35-36]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Confirming Signs [Judges 6:37-40]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