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Obedience and the Consequences of Rebellion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Hebrew 3:7~19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significance of obedience to God and the consequences of rebellion, drawing parallels between Israel's rebellion in the Exodus and our own struggles with obedience.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Eternal Rest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to emphasize the importance of obedience and the consequences of rebellion by incorporating the following ideas: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Highlight the significance of God's rest in Hebrews 3:7-19 and draw parallels between Israel's rebellion in the Exodus and our own struggles with obedience. Emphasize that just as Israel's disobedience prevented them from entering the promised land, our rebellion can hinder us from experiencing God's rest and blessings.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Expand on the concept of eternal rest by incorporating additional Scripture passages such as Matthew 11:28-30, where Jesus invites us to find rest in Him. Explain how obedience to Christ leads to a deep sense of peace and rest for our souls.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idea of obedience as an act of love and trust in God. Include 1 John 5:3, which states that loving God means keeping His commandments. Explain that obedience is not merely a set of rules to follow, but a response of love and trust towards our Heavenly Father.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Consider incorporating language suggestions from the original Greek or Hebrew in the Scripture passages you have already included. For example, in Hebrews 3:7-19, the word "rebellion" (Greek: parapikrasmos) can be further explained to highlight the seriousness and consequences of disobedience.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Look for other instances in the Bible where similar words or themes are used to reinforce your sermon's point. For instance, explore how the Israelites' rebellion in the wilderness is referenced in Psalm 95:7-11 and Numbers 14:22-23. Use these passages to illustrate the long-lasting effects of disobedience and the importance of learning from Israel's mistakes.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sermon, providing clear explanations and practical applications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