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0" w:lineRule="auto"/>
        <w:rPr>
          <w:rFonts w:ascii="Oxygen" w:cs="Oxygen" w:eastAsia="Oxygen" w:hAnsi="Oxygen"/>
          <w:b w:val="1"/>
          <w:sz w:val="56"/>
          <w:szCs w:val="56"/>
        </w:rPr>
      </w:pPr>
      <w:bookmarkStart w:colFirst="0" w:colLast="0" w:name="_vcmioxeqxhg1" w:id="0"/>
      <w:bookmarkEnd w:id="0"/>
      <w:r w:rsidDel="00000000" w:rsidR="00000000" w:rsidRPr="00000000">
        <w:rPr>
          <w:rFonts w:ascii="Oxygen" w:cs="Oxygen" w:eastAsia="Oxygen" w:hAnsi="Oxygen"/>
          <w:b w:val="1"/>
          <w:sz w:val="56"/>
          <w:szCs w:val="56"/>
          <w:rtl w:val="0"/>
        </w:rPr>
        <w:t xml:space="preserve">Caleb - Conquering with Courage and Confidence</w:t>
      </w:r>
    </w:p>
    <w:p w:rsidR="00000000" w:rsidDel="00000000" w:rsidP="00000000" w:rsidRDefault="00000000" w:rsidRPr="00000000" w14:paraId="00000002">
      <w:pPr>
        <w:pStyle w:val="Subtitle"/>
        <w:rPr>
          <w:rFonts w:ascii="Oxygen Light" w:cs="Oxygen Light" w:eastAsia="Oxygen Light" w:hAnsi="Oxygen Light"/>
          <w:i w:val="1"/>
          <w:sz w:val="28"/>
          <w:szCs w:val="28"/>
        </w:rPr>
      </w:pPr>
      <w:bookmarkStart w:colFirst="0" w:colLast="0" w:name="_7pxixeckdkcj" w:id="1"/>
      <w:bookmarkEnd w:id="1"/>
      <w:r w:rsidDel="00000000" w:rsidR="00000000" w:rsidRPr="00000000">
        <w:rPr>
          <w:rFonts w:ascii="Oxygen Light" w:cs="Oxygen Light" w:eastAsia="Oxygen Light" w:hAnsi="Oxygen Light"/>
          <w:i w:val="1"/>
          <w:sz w:val="28"/>
          <w:szCs w:val="28"/>
          <w:rtl w:val="0"/>
        </w:rPr>
        <w:t xml:space="preserve">Numbers 13-14; Joshua 14-15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Summary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The outline focuses on Caleb's character traits and actions, highlighting his courage, faithfulness, and ultimate reward.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Topic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Caleb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xygen" w:cs="Oxygen" w:eastAsia="Oxygen" w:hAnsi="Oxyge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aufwvem6nh9s" w:id="2"/>
      <w:bookmarkEnd w:id="2"/>
      <w:r w:rsidDel="00000000" w:rsidR="00000000" w:rsidRPr="00000000">
        <w:rPr>
          <w:rtl w:val="0"/>
        </w:rPr>
        <w:t xml:space="preserve">Caleb's Courageous Spirit [Numbers 13:30]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Caleb's Confidence in God's Promises [Numbers 13:30]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Caleb's Courage to Stand Against the Majority [Numbers 13:30]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2797wx648uku" w:id="3"/>
      <w:bookmarkEnd w:id="3"/>
      <w:r w:rsidDel="00000000" w:rsidR="00000000" w:rsidRPr="00000000">
        <w:rPr>
          <w:rtl w:val="0"/>
        </w:rPr>
        <w:t xml:space="preserve">Caleb's Faithful Endurance [Numbers 14:24]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Caleb's Faithfulness in Following God Wholeheartedly [Numbers 14:24]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Caleb's Endurance in the Wilderness for Forty Years [Numbers 14:33-34]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mdogxyo9sm8y" w:id="4"/>
      <w:bookmarkEnd w:id="4"/>
      <w:r w:rsidDel="00000000" w:rsidR="00000000" w:rsidRPr="00000000">
        <w:rPr>
          <w:rtl w:val="0"/>
        </w:rPr>
        <w:t xml:space="preserve">Caleb's Reward and Inheritance [Joshua 14:6-15]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Caleb's Faith Rewarded with the Land of Hebron [Joshua 14:9]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Caleb's Inheritance as a Result of His Faithfulness [Joshua 14:13-14]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xygen">
    <w:embedRegular w:fontKey="{00000000-0000-0000-0000-000000000000}" r:id="rId1" w:subsetted="0"/>
    <w:embedBold w:fontKey="{00000000-0000-0000-0000-000000000000}" r:id="rId2" w:subsetted="0"/>
  </w:font>
  <w:font w:name="Oxygen Light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600" w:line="360" w:lineRule="auto"/>
    </w:pPr>
    <w:rPr>
      <w:rFonts w:ascii="Oxygen" w:cs="Oxygen" w:eastAsia="Oxygen" w:hAnsi="Oxygen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xygen-regular.ttf"/><Relationship Id="rId2" Type="http://schemas.openxmlformats.org/officeDocument/2006/relationships/font" Target="fonts/Oxygen-bold.ttf"/><Relationship Id="rId3" Type="http://schemas.openxmlformats.org/officeDocument/2006/relationships/font" Target="fonts/OxygenLight-regular.ttf"/><Relationship Id="rId4" Type="http://schemas.openxmlformats.org/officeDocument/2006/relationships/font" Target="fonts/OxygenLigh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