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Significance of Salvation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I Thessalonians 4:14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I Thessalonians 4:14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Receive Jesus as Saviour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Sacrifice of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 Thessalonians 4:14a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Substitutionary Atonement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 Thessalonians 4:14b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Sure Hope of Resurrection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 Thessalonians 4:14c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Steps to Receiving Jesus as Savior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Acknowledge the Need for Salvation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Believe in Jesus as the Son of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Confess Jesus as Lord and Savior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Transformation of a Saved Life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New Identity in Christ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