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Universality of Sin, The Desperate Need for a Savior, The Solution: Jesus Christ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 3:23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universality of sin, the desperate need for a Savior, and the solution provided by Jesus Christ.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Need for a Saviour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Universality of Sin [Rom 3:23]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Sin affects everyone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No one is exempt from sin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consequences of 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Desperate Need for a Savior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Inability to save ourselves [Rom 3:20]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insufficiency of human efforts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need for divine intervention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Solution: Jesus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provision for salvation [Rom 3:24-25]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perfect sacrifice for sin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way to redemption and reconciliation with God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