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Divided Kingdom [Matthew 12:25]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Matthew 12:25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focuses on the dangers and consequences of division within the Kingdom of God, identifies the sources of division, and emphasizes the importance of unity as a response to Jesus' teachings.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A Divided Kingdom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Danger of Division [Matthew 12:25a]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Disunity weakens the Kingdom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Division hinders the work of God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Discord undermines the message of the Gospel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Source of Division [Matthew 12:25b]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Pride and selfishness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Lack of love and forgiveness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Misunderstandings and miscommunication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Call to Unity [Matthew 12:25c]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Embracing the teachings of Jesus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Cultivating a spirit of humility and selflessness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Pursuing reconciliation and harmony within the Kingdom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