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Importance of Children and Youth Ministry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Psalm 127:3-4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discusses the importance of investing in children and youth ministry. It emphasizes the need to nurture the next generation, invest in the future, and build a strong church family.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What Is Children And Youth Ministry And Why Is It Important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Nurturing the Next Generation [Psalm 127:3]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Providing a Foundation of Faith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Spiritual Growth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Equipping for Kingdom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Investing in the Future [Psalm 127:4]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Shaping Character and Values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Guiding Moral Development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Empowering Leadership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Building a Strong Church Family [Psalm 127:3-4]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Fostering Community and Belonging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Strengthening Inter-generational Relationships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Ensuring Continuity of Faith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