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Abundance of God's Promises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Corinthians 4.17-18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points do not all start with the same letter, but they are similar in terms of conveying the abundance and depth of God's promises.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There Is 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Perspective of Eternity [2 Corinthians 4:17]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Perceiving the temporary nature of earthly trials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the eternal weight of glory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Power of Faith [2 Corinthians 4:18]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Fixing our eyes on the unseen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Trusting in God's promises despite present circumstances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Pursuit of Hope [2 Corinthians 4:18]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Holding onto hope in the midst of challenges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Anticipating the fulfillment of God's greater plans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