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Remaining Steadfast in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 136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believers to move forward in their faith journey, focusing on God's steadfast love and finding strength in Him.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 Forward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Moving Forward: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43:18-19 - "Forget the former things; do not dwell on the past. See, I am doing a new thing! Now it springs up; do you not perceive it? I am making a way in the wilderness and streams in the wasteland."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Philippians 3:13-14 - "Brothers and sisters, I do not consider myself yet to have taken hold of it. But one thing I do: Forgetting what is behind and straining toward what is ahead, I press on toward the goal to win the prize for which God has called me heavenward in Christ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12:1-2 - "Therefore, since we are surrounded by such a great cloud of witnesses, let us throw off everything that hinders and the sin that so easily entangles. And let us run with perseverance the race marked out for us, fixing our eyes on Jesus, the pioneer and perfecter of faith."</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136, the Hebrew word "hesed" is used repeatedly, which means God's steadfast love or faithful love. Emphasize this word to highlight God's unwavering commitment to His people.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Hebrew word "azaz" used in Psalm 136:12, which means to be strong or courageous. Encourage your audience to find strength and courage in God as they move forward.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stories or examples from biblical characters who faced challenges but remained steadfast in their faith, such as Joseph, Esther, or Paul.</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practical steps or habits that can help individuals stay focused and committed to their faith journey, such as regular prayer, studying the Word, fellowship with other believers, and serving others.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or distractions that may hinder one's progress in their spiritual journey, such as doubt, fear, or worldly temptations. Provide guidance on how to overcome these challenges with the help of God's Word and the Holy Spirit.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suggestions seamlessly into your existing sermon outline to reinforce the message of moving forward and remaining steadfast in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