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0" w:lineRule="auto"/>
        <w:rPr>
          <w:rFonts w:ascii="Oxygen" w:cs="Oxygen" w:eastAsia="Oxygen" w:hAnsi="Oxygen"/>
          <w:b w:val="1"/>
          <w:sz w:val="56"/>
          <w:szCs w:val="56"/>
        </w:rPr>
      </w:pPr>
      <w:bookmarkStart w:colFirst="0" w:colLast="0" w:name="_vcmioxeqxhg1" w:id="0"/>
      <w:bookmarkEnd w:id="0"/>
      <w:r w:rsidDel="00000000" w:rsidR="00000000" w:rsidRPr="00000000">
        <w:rPr>
          <w:rFonts w:ascii="Oxygen" w:cs="Oxygen" w:eastAsia="Oxygen" w:hAnsi="Oxygen"/>
          <w:b w:val="1"/>
          <w:sz w:val="56"/>
          <w:szCs w:val="56"/>
          <w:rtl w:val="0"/>
        </w:rPr>
        <w:t xml:space="preserve">Forgiving Someone Who Sins Against You</w:t>
      </w:r>
    </w:p>
    <w:p w:rsidR="00000000" w:rsidDel="00000000" w:rsidP="00000000" w:rsidRDefault="00000000" w:rsidRPr="00000000" w14:paraId="00000002">
      <w:pPr>
        <w:pStyle w:val="Subtitle"/>
        <w:rPr>
          <w:rFonts w:ascii="Oxygen Light" w:cs="Oxygen Light" w:eastAsia="Oxygen Light" w:hAnsi="Oxygen Light"/>
          <w:i w:val="1"/>
          <w:sz w:val="28"/>
          <w:szCs w:val="28"/>
        </w:rPr>
      </w:pPr>
      <w:bookmarkStart w:colFirst="0" w:colLast="0" w:name="_7pxixeckdkcj" w:id="1"/>
      <w:bookmarkEnd w:id="1"/>
      <w:r w:rsidDel="00000000" w:rsidR="00000000" w:rsidRPr="00000000">
        <w:rPr>
          <w:rFonts w:ascii="Oxygen Light" w:cs="Oxygen Light" w:eastAsia="Oxygen Light" w:hAnsi="Oxygen Light"/>
          <w:i w:val="1"/>
          <w:sz w:val="28"/>
          <w:szCs w:val="28"/>
          <w:rtl w:val="0"/>
        </w:rPr>
        <w:t xml:space="preserve">Matthew 6:14-15</w:t>
      </w:r>
      <w:r w:rsidDel="00000000" w:rsidR="00000000" w:rsidRPr="00000000">
        <w:rPr>
          <w:rtl w:val="0"/>
        </w:rPr>
      </w:r>
    </w:p>
    <w:p w:rsidR="00000000" w:rsidDel="00000000" w:rsidP="00000000" w:rsidRDefault="00000000" w:rsidRPr="00000000" w14:paraId="00000003">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Summary</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The outline provides a three-point structure for a sermon on forgiving someone who sins against you, based on the suggested title, topic, and scripture reference. Each point starts with the letter 'I' and explores different aspects of forgiveness, including its importance, God's example, and the process of forgiveness.</w:t>
      </w:r>
    </w:p>
    <w:p w:rsidR="00000000" w:rsidDel="00000000" w:rsidP="00000000" w:rsidRDefault="00000000" w:rsidRPr="00000000" w14:paraId="00000004">
      <w:pPr>
        <w:spacing w:line="360" w:lineRule="auto"/>
        <w:rPr>
          <w:rFonts w:ascii="Oxygen" w:cs="Oxygen" w:eastAsia="Oxygen" w:hAnsi="Oxygen"/>
          <w:sz w:val="28"/>
          <w:szCs w:val="28"/>
        </w:rPr>
      </w:pPr>
      <w:r w:rsidDel="00000000" w:rsidR="00000000" w:rsidRPr="00000000">
        <w:rPr>
          <w:rFonts w:ascii="Oxygen" w:cs="Oxygen" w:eastAsia="Oxygen" w:hAnsi="Oxygen"/>
          <w:b w:val="1"/>
          <w:sz w:val="28"/>
          <w:szCs w:val="28"/>
          <w:rtl w:val="0"/>
        </w:rPr>
        <w:t xml:space="preserve">Topic</w:t>
      </w:r>
      <w:r w:rsidDel="00000000" w:rsidR="00000000" w:rsidRPr="00000000">
        <w:rPr>
          <w:rFonts w:ascii="Oxygen" w:cs="Oxygen" w:eastAsia="Oxygen" w:hAnsi="Oxygen"/>
          <w:sz w:val="28"/>
          <w:szCs w:val="28"/>
          <w:rtl w:val="0"/>
        </w:rPr>
        <w:t xml:space="preserve">:</w:t>
      </w:r>
      <w:r w:rsidDel="00000000" w:rsidR="00000000" w:rsidRPr="00000000">
        <w:rPr>
          <w:rFonts w:ascii="Oxygen" w:cs="Oxygen" w:eastAsia="Oxygen" w:hAnsi="Oxygen"/>
          <w:sz w:val="28"/>
          <w:szCs w:val="28"/>
          <w:rtl w:val="0"/>
        </w:rPr>
        <w:t xml:space="preserve"> Forgiving Someone Who Sins Against You</w:t>
      </w:r>
      <w:r w:rsidDel="00000000" w:rsidR="00000000" w:rsidRPr="00000000">
        <w:rPr>
          <w:rtl w:val="0"/>
        </w:rPr>
      </w:r>
    </w:p>
    <w:p w:rsidR="00000000" w:rsidDel="00000000" w:rsidP="00000000" w:rsidRDefault="00000000" w:rsidRPr="00000000" w14:paraId="00000005">
      <w:pPr>
        <w:rPr>
          <w:rFonts w:ascii="Oxygen" w:cs="Oxygen" w:eastAsia="Oxygen" w:hAnsi="Oxyge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rPr/>
      </w:pPr>
      <w:bookmarkStart w:colFirst="0" w:colLast="0" w:name="_aufwvem6nh9s" w:id="2"/>
      <w:bookmarkEnd w:id="2"/>
      <w:r w:rsidDel="00000000" w:rsidR="00000000" w:rsidRPr="00000000">
        <w:rPr>
          <w:rtl w:val="0"/>
        </w:rPr>
        <w:t xml:space="preserve">The Importance of Forgiveness [Matthew 6:14]</w:t>
      </w:r>
      <w:r w:rsidDel="00000000" w:rsidR="00000000" w:rsidRPr="00000000">
        <w:rPr>
          <w:rtl w:val="0"/>
        </w:rPr>
      </w:r>
    </w:p>
    <w:p w:rsidR="00000000" w:rsidDel="00000000" w:rsidP="00000000" w:rsidRDefault="00000000" w:rsidRPr="00000000" w14:paraId="00000007">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Acknowledge the hurt caused by the offense</w:t>
      </w:r>
    </w:p>
    <w:p w:rsidR="00000000" w:rsidDel="00000000" w:rsidP="00000000" w:rsidRDefault="00000000" w:rsidRPr="00000000" w14:paraId="00000008">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Understand the impact of holding onto unforgiveness</w:t>
      </w:r>
    </w:p>
    <w:p w:rsidR="00000000" w:rsidDel="00000000" w:rsidP="00000000" w:rsidRDefault="00000000" w:rsidRPr="00000000" w14:paraId="00000009">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Embrace the healing power of forgiveness</w:t>
      </w:r>
      <w:r w:rsidDel="00000000" w:rsidR="00000000" w:rsidRPr="00000000">
        <w:rPr>
          <w:rtl w:val="0"/>
        </w:rPr>
      </w:r>
    </w:p>
    <w:p w:rsidR="00000000" w:rsidDel="00000000" w:rsidP="00000000" w:rsidRDefault="00000000" w:rsidRPr="00000000" w14:paraId="0000000A">
      <w:pPr>
        <w:pStyle w:val="Heading2"/>
        <w:spacing w:line="360" w:lineRule="auto"/>
        <w:rPr>
          <w:rFonts w:ascii="Oxygen" w:cs="Oxygen" w:eastAsia="Oxygen" w:hAnsi="Oxygen"/>
          <w:b w:val="1"/>
        </w:rPr>
      </w:pPr>
      <w:bookmarkStart w:colFirst="0" w:colLast="0" w:name="_2797wx648uku" w:id="3"/>
      <w:bookmarkEnd w:id="3"/>
      <w:r w:rsidDel="00000000" w:rsidR="00000000" w:rsidRPr="00000000">
        <w:rPr>
          <w:rtl w:val="0"/>
        </w:rPr>
        <w:t xml:space="preserve">The Example of God's Forgiveness [Matthew 6:14-15]</w:t>
      </w:r>
      <w:r w:rsidDel="00000000" w:rsidR="00000000" w:rsidRPr="00000000">
        <w:rPr>
          <w:rtl w:val="0"/>
        </w:rPr>
      </w:r>
    </w:p>
    <w:p w:rsidR="00000000" w:rsidDel="00000000" w:rsidP="00000000" w:rsidRDefault="00000000" w:rsidRPr="00000000" w14:paraId="0000000B">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Reflect on God's abundant mercy and forgiveness towards us</w:t>
      </w:r>
    </w:p>
    <w:p w:rsidR="00000000" w:rsidDel="00000000" w:rsidP="00000000" w:rsidRDefault="00000000" w:rsidRPr="00000000" w14:paraId="0000000C">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Recognize our responsibility to extend the same forgiveness to others</w:t>
      </w:r>
    </w:p>
    <w:p w:rsidR="00000000" w:rsidDel="00000000" w:rsidP="00000000" w:rsidRDefault="00000000" w:rsidRPr="00000000" w14:paraId="0000000D">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Experience the freedom and peace that comes from imitating God's forgiveness</w:t>
      </w:r>
      <w:r w:rsidDel="00000000" w:rsidR="00000000" w:rsidRPr="00000000">
        <w:rPr>
          <w:rtl w:val="0"/>
        </w:rPr>
      </w:r>
    </w:p>
    <w:p w:rsidR="00000000" w:rsidDel="00000000" w:rsidP="00000000" w:rsidRDefault="00000000" w:rsidRPr="00000000" w14:paraId="0000000E">
      <w:pPr>
        <w:pStyle w:val="Heading2"/>
        <w:spacing w:line="360" w:lineRule="auto"/>
        <w:rPr>
          <w:rFonts w:ascii="Oxygen" w:cs="Oxygen" w:eastAsia="Oxygen" w:hAnsi="Oxygen"/>
          <w:b w:val="1"/>
        </w:rPr>
      </w:pPr>
      <w:bookmarkStart w:colFirst="0" w:colLast="0" w:name="_mdogxyo9sm8y" w:id="4"/>
      <w:bookmarkEnd w:id="4"/>
      <w:r w:rsidDel="00000000" w:rsidR="00000000" w:rsidRPr="00000000">
        <w:rPr>
          <w:rtl w:val="0"/>
        </w:rPr>
        <w:t xml:space="preserve">The Process of Forgiveness [Matthew 6:15]</w:t>
      </w:r>
      <w:r w:rsidDel="00000000" w:rsidR="00000000" w:rsidRPr="00000000">
        <w:rPr>
          <w:rtl w:val="0"/>
        </w:rPr>
      </w:r>
    </w:p>
    <w:p w:rsidR="00000000" w:rsidDel="00000000" w:rsidP="00000000" w:rsidRDefault="00000000" w:rsidRPr="00000000" w14:paraId="0000000F">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1. Confront the offender with love and grace</w:t>
      </w:r>
    </w:p>
    <w:p w:rsidR="00000000" w:rsidDel="00000000" w:rsidP="00000000" w:rsidRDefault="00000000" w:rsidRPr="00000000" w14:paraId="00000010">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2. Let go of resentment and bitterness through prayer and surrender</w:t>
      </w:r>
    </w:p>
    <w:p w:rsidR="00000000" w:rsidDel="00000000" w:rsidP="00000000" w:rsidRDefault="00000000" w:rsidRPr="00000000" w14:paraId="00000011">
      <w:pPr>
        <w:spacing w:line="360" w:lineRule="auto"/>
        <w:rPr>
          <w:rFonts w:ascii="Oxygen" w:cs="Oxygen" w:eastAsia="Oxygen" w:hAnsi="Oxygen"/>
          <w:sz w:val="28"/>
          <w:szCs w:val="28"/>
        </w:rPr>
      </w:pPr>
      <w:r w:rsidDel="00000000" w:rsidR="00000000" w:rsidRPr="00000000">
        <w:rPr>
          <w:rFonts w:ascii="Oxygen" w:cs="Oxygen" w:eastAsia="Oxygen" w:hAnsi="Oxygen"/>
          <w:sz w:val="28"/>
          <w:szCs w:val="28"/>
          <w:rtl w:val="0"/>
        </w:rPr>
        <w:t xml:space="preserve">3. Cultivate a heart of compassion and empathy towards the offender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 w:name="Oxygen Ligh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600" w:line="360" w:lineRule="auto"/>
    </w:pPr>
    <w:rPr>
      <w:rFonts w:ascii="Oxygen" w:cs="Oxygen" w:eastAsia="Oxygen" w:hAnsi="Oxygen"/>
      <w:b w:val="1"/>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OxygenLight-regular.ttf"/><Relationship Id="rId4" Type="http://schemas.openxmlformats.org/officeDocument/2006/relationships/font" Target="fonts/Oxygen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