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Woman in Action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Isaiah 32:9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engagement as a time of preparation and growth for both individuals involved, and to encourage listeners to be proactive in building strong marriages.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Engagement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of engagement:</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Scripture Passages: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Proverbs 18:22: "He who finds a wife finds a good thing and obtains favor from the Lord." This verse emphasizes the importance and blessing of finding a suitable partner in marriage.</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Ephesians 5:22-33: This passage discusses the roles and responsibilities of husbands and wives, highlighting the mutual love, respect, and submission required in a healthy marital relationship.</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Practical Suggestions: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Explore the concept of engagement as a time of preparation and growth for both individuals involved. Discuss practical ways to strengthen the relationship during this period, such as premarital counseling, communication exercises, and setting shared goals.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Address common challenges faced during the engagement phase, such as managing expectations, dealing with family dynamics, and maintaining purity and boundaries.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Discuss the significance of commitment and covenant in marriage, emphasizing the importance of honoring vows and remaining faithful to one another.</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Additional Scripture Verses: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- 1 Corinthians 7:39: "A wife is bound to her husband as long as he lives. But if her husband dies, she is free to marry anyone she wishes, but he must belong to the Lord." This verse can be used to highlight the lifelong commitment of marriage and the importance of choosing a partner who shares one's faith.</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Song of Solomon 8:6-7: This poetic passage celebrates the power of love and its enduring nature, providing a beautiful illustration of the depth of commitment in marriage.</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Language Suggestions:</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Isaiah 32:9, the Hebrew word for "rise up" is "qum," which can convey the idea of taking action or standing firm. Emphasize this concept of active engagement in relationships and encourage your listeners to be proactive in building strong marriages.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Explore other instances where the word "qum" is used in the Bible, such as in Joshua 1:9 ("Be strong and courageous") or Psalm 119:116 ("Uphold me according to your promise"). Connect these passages to the theme of engagement and encourage your audience to rely on God's strength and promises in their relationships.</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into your sermon in a way that reinforces your current ideas and supports your main point of "Woman in action" and the chosen Scripture of Isaiah 32:9.</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