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Exploring the Phases of Marriage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deeper understanding of the different phases of marriage and how to navigate them according to biblical principles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Phases of Marriage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the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Explore the phases of marriage in more detail: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phase of "Leaving and Cleaving" (Genesis 2:24) and emphasize the importance of leaving one's family and fully committing to the spouse.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phase of "Becoming One Flesh" (Genesis 2:24) and delve into the significance of physical, emotional, and spiritual intimacy in marriage.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Address the phase of "Nurturing and Growing" and emphasize the need for continuous growth, communication, and support in a marriage.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Include additional Scripture passages: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Ephesians 5:22-33: Discuss the roles and responsibilities of husbands and wives, emphasizing mutual submission and sacrificial love.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Proverbs 18:22: Highlight the importance of finding a spouse as a blessing from the Lord.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- 1 Corinthians 7:3-5: Discuss the importance of meeting each other's needs within the marriage relationship.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Utilize original language insights: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Genesis 2:24, the Hebrew word for "cleave" is "dabaq," which implies a strong bond or attachment. Emphasize the idea of being firmly united to one's spouse.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Hebrew word for "one flesh" in Genesis 2:24, which is "basar." This word signifies a deep unity and intimacy between husband and wife.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Connect with other relevant biblical passages: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Matthew 19:4-6: Jesus reaffirms the importance of marriage and God's design for it.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Song of Solomon: Draw insights from this book to highlight the beauty and passion within a marital relationship.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Offer practical suggestions: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Provide tips for effective communication and conflict resolution within marriage.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importance of investing time and effort into nurturing the relationship.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couples to seek counseling or mentorship when facing challenges in their marriage.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seamlessly into your existing sermon, reinforcing the main point of encouraging marriages to be alert.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