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Power of God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Corinthians, Romans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explore and explain the concept of God's power, its manifestation in creation, salvation, and transformation of lives, and its practical implications in our daily lives.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Power of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the power of God: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Emphasize God's power in creation: Expand on the idea of God's power by exploring how He displayed His power in creating the universe. Use Genesis 1:1-2 and Psalm 33:6-9 to highlight God's sovereignty and authority over all things.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Discuss God's power in salvation: Explore the concept of God's power in saving humanity from sin and its consequences. Incorporate Romans 1:16 and Ephesians 2:8-9 to emphasize that salvation is a result of God's power and grace, not our own efforts.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Highlight God's power in transforming lives: Share examples from the Bible or real-life testimonies that demonstrate how God's power can transform individuals and bring about change. Use passages like 2 Corinthians 5:17 and Ephesians 3:20-21 to illustrate the transformative power of God in our lives.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Address the practical implications of God's power: Discuss how understanding and experiencing God's power can impact our daily lives. Use passages like Philippians 4:13 and 2 Timothy 1:7 to encourage your listeners to rely on God's power for strength, courage, and overcoming challenges.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Explore the original language meanings: Look into the original Greek or Hebrew words used in the Scripture passages you've already included. For example, in Romans 1:16, the Greek word for "power" is "dynamis," which conveys the idea of inherent strength and ability. Explain these nuances to your audience to deepen their understanding of God's power.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6. Include additional supporting verses: Consider incorporating other relevant Scripture passages that support your main point. For instance, Psalm 62:11, Isaiah 40:28, and Jeremiah 32:17 all speak of God's unlimited power and might.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ideas seamlessly into your existing sermon outline, reinforcing your main point about what God's power means for us.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