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Discovering Your Spiritual Gifts</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12:23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Guide the congregation in discovering their own spiritual gifts and understanding their importance in the body of Christ</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Discovering Your Spiritual Gifts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"Discovering Your Spiritual Gifts":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the importance of spiritual gifts: Highlight the significance of spiritual gifts in the life of a believer and their role in building up the body of Christ. You can refer to 1 Corinthians 12:4-7, which speaks about the diversity of gifts given by the Holy Spirit for the common good.</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Explain the purpose of spiritual gifts: Elaborate on how spiritual gifts are not meant for personal gain or recognition but for serving others and glorifying God. Use 1 Peter 4:10-11, which encourages believers to use their gifts to serve one another as good stewards of God's grace.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Encourage self-reflection and exploration: Guide the congregation in discovering their own spiritual gifts by providing practical steps. You can refer to Ephesians 4:11-13, which speaks about the various roles and ministries within the body of Christ, and encourage individuals to seek God's guidance and engage in self-reflection to identify their unique gifts.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Discuss the diversity of spiritual gifts: Highlight the different types of spiritual gifts mentioned in Scripture, such as prophecy, teaching, serving, giving, etc. Use passages like Romans 12:6-8 and 1 Corinthians 12:8-10 to illustrate the variety of gifts and how they contribute to the overall functioning of the church.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5. Address misconceptions and challenges: Acknowledge any common misconceptions or challenges people may face when it comes to discovering and using their spiritual gifts. Offer practical advice and encouragement based on biblical principles. You can refer to 1 Corinthians 12:14-20, which emphasizes the importance of every member in the body of Christ, regardless of their perceived significance.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6. Provide examples from Scripture: Share stories or examples from the Bible where individuals discovered and utilized their spiritual gifts effectively. For instance, you can mention how Bezalel and Oholiab were filled with the Spirit of God and gifted with craftsmanship to build the tabernacle (Exodus 31:1-11).</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suggestions into your existing sermon outline and use language that resonates with your audience.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