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Jesus as the Prince of Peace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9:6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significance of Jesus' birth and His role as the Prince of Peace in our lives and the world.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Birth of Jesus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Jesus as the Prince of Peace: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significance of Jesus' birth as a fulfillment of the prophecy in Isaiah 9:6.</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how Jesus brings peace to our lives, relationships, and the world.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Emphasize the peace that comes from having a personal relationship with Jesus.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consider: </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Luke 2:14: "Glory to God in the highest heaven, and on earth peace to those on whom his favor rests."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John 14:27: "Peace I leave with you; my peace I give you. I do not give to you as the world gives. Do not let your hearts be troubled and do not be afraid."</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significance of Jesus' birth:</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historical context and the anticipation of the Messiah's arrival.</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Reflect on the humility and vulnerability displayed in Jesus' birth.</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how Jesus' birth brings hope and salvation to humanity.</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consider:</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Micah 5:2: "But you, Bethlehem Ephrathah, though you are small among the clans of Judah, out of you will come for me one who will be ruler over Israel, whose origins are from of old, from ancient times."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Matthew 1:21: "She will give birth to a son, and you are to give him the name Jesus because he will save his people from their sins."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impact of Jesus' birth on our lives: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how Jesus' birth brings transformation and new beginnings.</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Reflect on the peace that comes from surrendering our lives to Christ.</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Encourage listeners to embrace Jesus as their Prince of Peace and experience His transformative power.</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consider:</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- 2 Corinthians 5:17: "Therefore, if anyone is in Christ, the new creation has come: The old has gone, the new is here!"</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5:1: "Therefore, since we have been justified through faith, we have peace with God through our Lord Jesus Christ."</w:t>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