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Open Doors and Victory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Any</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believers to trust in God's promises of open doors and victory, and to encourage faith and persistence in their spiritual journey.</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Open Doors</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Suggestions for moving forward with your sermon on the topic of "open doors" and the goal of "victory belongs to me":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Emphasize God's Promises: Highlight the promises of God regarding open doors and victory. For example, you can include the following Scriptures:</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Revelation 3:8: "I know your deeds. See, I have placed before you an open door that no one can shut. I know that you have little strength, yet you have kept my word and have not denied my name."</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Psalm 118:19-20: "Open for me the gates of the righteous; I will enter and give thanks to the Lord. This is the gate of the Lord through which the righteous may enter."</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God's Faithfulness: Discuss how God has been faithful in opening doors throughout history and in the lives of believers. Use examples such as:</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story of Joseph in Genesis 39-41, where God opened doors for him from being a slave to becoming a ruler in Egypt.</w:t>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The account of Paul and Silas in Acts 16:25-34, where God opened prison doors and brought salvation to the jailer and his household.</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Encourage Faith and Persistence: Share how faith and persistence are essential in walking through open doors and obtaining victory. Consider including:</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Hebrews 10:35-36: "So do not throw away your confidence; it will be richly rewarded. You need to persevere so that when you have done the will of God, you will receive what he has promised."</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James 1:12: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4. Highlight Practical Steps: Provide practical suggestions for your listeners to apply the concept of open doors and victory in their lives. For instance:</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Encourage them to seek God's guidance through prayer and studying His Word.</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Urge them to step out in faith and take opportunities that align with God's will.</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   - Remind them to trust in God's timing and not be discouraged by closed doors.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or additional verses, it would be helpful to know the specific language you are referring to or any particular verses you want to explore further.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