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Surviving Life When Our Faith Fails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Ch 22 31-34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guidance and encouragement for maintaining faith during challenging times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Have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 on surviving life when our faith fails: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prayer: Encourage your congregation to turn to prayer when their faith is tested. Highlight the example of Jesus praying for Peter in Luke 22:31-32. You can also include other verses that emphasize the power of prayer, such as James 5:13-16 and Philippians 4:6-7.</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perseverance: Discuss the need to persevere in faith even when facing challenges. Use James 1:2-4 to illustrate how trials can produce perseverance and ultimately strengthen our faith. Additionally, Romans 5:3-5 can be referenced to show how perseverance leads to character and hope.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community and support: Highlight the importance of seeking support from fellow believers during times of doubt or struggle. Refer to Hebrews 10:24-25, which encourages believers to gather together and encourage one another. You can also mention Galatians 6:2, emphasizing the need to bear one another's burdens.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power of God's Word: Share how studying and meditating on Scripture can help strengthen faith. Include passages like Psalm 119:105, which describes God's Word as a lamp to our feet and a light to our path. Additionally, Hebrews 4:12 can be referenced to highlight the transformative power of God's Word.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strengthening faith: Provide practical steps that your congregation can take to strengthen their faith during challenging times. These can include daily Bible reading, journaling, attending small group discussions, or seeking guidance from a mentor or pastor.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for "faith" (pistis) used in Luke 22:32 and other relevant passages. Explain its meaning and how it relates to the sermon's point. Additionally, you can explore other instances where this word is used in the New Testament, such as Romans 4:20-21 and Hebrews 11, to further illustrate the concept of faith.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seamlessly into your existing sermon outline, using relevant Scripture passages and practical examples to reinforce your main ideas.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