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Joy in the Midst of Trials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Anywhere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find joy in difficult circumstances and maintain a good relationship with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Breakthrough After Heavy Illness. Good Relationship with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idea of finding joy in the midst of trials and maintaining a good relationship with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James 1:2-4 - "Consider it pure joy, my brothers and sisters, whenever you face trials of many kinds, because you know that the testing of your faith produces perseverance. Let perseverance finish its work so that you may be mature and complete, not lacking anything."</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5:3-5 - "Not only so, but we also glory in our sufferings, because we know that suffering produces perseverance; perseverance, character; and character, hope. And hope does not put us to shame because God's love has been poured out into our hearts through the Holy Spirit, who has been given to us."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Psalm 30:5 - "For his anger lasts only a moment, but his favor lasts a lifetime; weeping may stay for the night, but rejoicing comes in the morning."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and add depth to your sermon, you can: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joy in the Bible: Look for other instances where joy is mentioned in Scripture and how it relates to difficult circumstances. For example, consider the joy of Paul and Silas in Acts 16:25-34 when they were imprisoned but still praised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maintaining a good relationship with God during times of illness or trials: Share practical ways to deepen one's relationship with God through prayer, reading the Bible, seeking support from fellow believers, and relying on God's strength.</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examples from the Bible: Share stories of individuals who experienced breakthroughs after heavy illnesses or challenging situations, such as the healing of the woman with the issue of blood in Mark 5:25-34 or the restoration of Job after his suffering.</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Emphasize the power of gratitude: Encourage your listeners to cultivate a heart of gratitude even in difficult times, as gratitude can help shift their focus from their circumstances to God's faithfulness.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explore the Greek word "chara" (joy) and its usage in the New Testament. Additionally, you can look into Hebrew words like "simchah" (joy) and "shalom" (peace) and how they relate to finding joy and peace in God during trials.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sermon, providing relevant explanations and practical applications for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