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B4AD" w14:textId="77777777" w:rsidR="00746603" w:rsidRPr="00746603" w:rsidRDefault="00746603" w:rsidP="00746603">
      <w:pPr>
        <w:rPr>
          <w:lang w:val="en-US"/>
        </w:rPr>
      </w:pPr>
      <w:r w:rsidRPr="00746603">
        <w:rPr>
          <w:rFonts w:ascii="Segoe UI Emoji" w:hAnsi="Segoe UI Emoji" w:cs="Segoe UI Emoji"/>
        </w:rPr>
        <w:t>🎓</w:t>
      </w:r>
      <w:r w:rsidRPr="00746603">
        <w:rPr>
          <w:lang w:val="en-US"/>
        </w:rPr>
        <w:t xml:space="preserve"> </w:t>
      </w:r>
      <w:r w:rsidRPr="00746603">
        <w:rPr>
          <w:b/>
          <w:bCs/>
          <w:lang w:val="en-US"/>
        </w:rPr>
        <w:t>Burgundy School of Business re-accredited with EQUIS for three more years</w:t>
      </w:r>
    </w:p>
    <w:p w14:paraId="40D93D45" w14:textId="77777777" w:rsidR="00746603" w:rsidRPr="00746603" w:rsidRDefault="00746603" w:rsidP="00746603">
      <w:pPr>
        <w:rPr>
          <w:lang w:val="en-US"/>
        </w:rPr>
      </w:pPr>
      <w:r w:rsidRPr="00746603">
        <w:rPr>
          <w:lang w:val="en-US"/>
        </w:rPr>
        <w:t xml:space="preserve">We are pleased to share that </w:t>
      </w:r>
      <w:r w:rsidRPr="00746603">
        <w:rPr>
          <w:b/>
          <w:bCs/>
          <w:lang w:val="en-US"/>
        </w:rPr>
        <w:t>Burgundy School of Business (BSB)</w:t>
      </w:r>
      <w:r w:rsidRPr="00746603">
        <w:rPr>
          <w:lang w:val="en-US"/>
        </w:rPr>
        <w:t xml:space="preserve"> has been </w:t>
      </w:r>
      <w:r w:rsidRPr="00746603">
        <w:rPr>
          <w:b/>
          <w:bCs/>
          <w:lang w:val="en-US"/>
        </w:rPr>
        <w:t>re-accredited with EQUIS for a further three-year period</w:t>
      </w:r>
      <w:r w:rsidRPr="00746603">
        <w:rPr>
          <w:lang w:val="en-US"/>
        </w:rPr>
        <w:t xml:space="preserve"> by the </w:t>
      </w:r>
      <w:r w:rsidRPr="00746603">
        <w:rPr>
          <w:b/>
          <w:bCs/>
          <w:lang w:val="en-US"/>
        </w:rPr>
        <w:t>EFMD</w:t>
      </w:r>
      <w:r w:rsidRPr="00746603">
        <w:rPr>
          <w:lang w:val="en-US"/>
        </w:rPr>
        <w:t>.</w:t>
      </w:r>
    </w:p>
    <w:p w14:paraId="691061FF" w14:textId="77777777" w:rsidR="00746603" w:rsidRPr="00746603" w:rsidRDefault="00746603" w:rsidP="00746603">
      <w:pPr>
        <w:rPr>
          <w:lang w:val="en-US"/>
        </w:rPr>
      </w:pPr>
      <w:r w:rsidRPr="00746603">
        <w:rPr>
          <w:lang w:val="en-US"/>
        </w:rPr>
        <w:t xml:space="preserve">This achievement confirms BSB’s position among the </w:t>
      </w:r>
      <w:r w:rsidRPr="00746603">
        <w:rPr>
          <w:b/>
          <w:bCs/>
          <w:lang w:val="en-US"/>
        </w:rPr>
        <w:t>world’s leading business schools</w:t>
      </w:r>
      <w:r w:rsidRPr="00746603">
        <w:rPr>
          <w:lang w:val="en-US"/>
        </w:rPr>
        <w:t xml:space="preserve"> and its membership in the </w:t>
      </w:r>
      <w:r w:rsidRPr="00746603">
        <w:rPr>
          <w:b/>
          <w:bCs/>
          <w:lang w:val="en-US"/>
        </w:rPr>
        <w:t>top 1% globally</w:t>
      </w:r>
      <w:r w:rsidRPr="00746603">
        <w:rPr>
          <w:lang w:val="en-US"/>
        </w:rPr>
        <w:t xml:space="preserve"> holding the prestigious </w:t>
      </w:r>
      <w:r w:rsidRPr="00746603">
        <w:rPr>
          <w:b/>
          <w:bCs/>
          <w:lang w:val="en-US"/>
        </w:rPr>
        <w:t>triple accreditation: AACSB, EQUIS and AMBA</w:t>
      </w:r>
      <w:r w:rsidRPr="00746603">
        <w:rPr>
          <w:lang w:val="en-US"/>
        </w:rPr>
        <w:t>.</w:t>
      </w:r>
    </w:p>
    <w:p w14:paraId="348C5CFD" w14:textId="77777777" w:rsidR="00746603" w:rsidRPr="00746603" w:rsidRDefault="00746603" w:rsidP="00746603">
      <w:pPr>
        <w:rPr>
          <w:lang w:val="en-US"/>
        </w:rPr>
      </w:pPr>
      <w:r w:rsidRPr="00746603">
        <w:rPr>
          <w:lang w:val="en-US"/>
        </w:rPr>
        <w:t>The EQUIS audit highlighted BSB’s:</w:t>
      </w:r>
      <w:r w:rsidRPr="00746603">
        <w:rPr>
          <w:lang w:val="en-US"/>
        </w:rPr>
        <w:br/>
      </w:r>
      <w:r w:rsidRPr="00746603">
        <w:rPr>
          <w:rFonts w:ascii="Segoe UI Emoji" w:hAnsi="Segoe UI Emoji" w:cs="Segoe UI Emoji"/>
          <w:lang w:val="en-US"/>
        </w:rPr>
        <w:t>✔</w:t>
      </w:r>
      <w:r w:rsidRPr="00746603">
        <w:rPr>
          <w:rFonts w:ascii="Segoe UI Emoji" w:hAnsi="Segoe UI Emoji" w:cs="Segoe UI Emoji"/>
        </w:rPr>
        <w:t>️</w:t>
      </w:r>
      <w:r w:rsidRPr="00746603">
        <w:rPr>
          <w:lang w:val="en-US"/>
        </w:rPr>
        <w:t xml:space="preserve"> Strong governance and strategic autonomy</w:t>
      </w:r>
      <w:r w:rsidRPr="00746603">
        <w:rPr>
          <w:lang w:val="en-US"/>
        </w:rPr>
        <w:br/>
      </w:r>
      <w:r w:rsidRPr="00746603">
        <w:rPr>
          <w:rFonts w:ascii="Segoe UI Emoji" w:hAnsi="Segoe UI Emoji" w:cs="Segoe UI Emoji"/>
          <w:lang w:val="en-US"/>
        </w:rPr>
        <w:t>✔</w:t>
      </w:r>
      <w:r w:rsidRPr="00746603">
        <w:rPr>
          <w:rFonts w:ascii="Segoe UI Emoji" w:hAnsi="Segoe UI Emoji" w:cs="Segoe UI Emoji"/>
        </w:rPr>
        <w:t>️</w:t>
      </w:r>
      <w:r w:rsidRPr="00746603">
        <w:rPr>
          <w:lang w:val="en-US"/>
        </w:rPr>
        <w:t xml:space="preserve"> Deep connections with the business world and a strong focus on employability</w:t>
      </w:r>
      <w:r w:rsidRPr="00746603">
        <w:rPr>
          <w:lang w:val="en-US"/>
        </w:rPr>
        <w:br/>
      </w:r>
      <w:r w:rsidRPr="00746603">
        <w:rPr>
          <w:rFonts w:ascii="Segoe UI Emoji" w:hAnsi="Segoe UI Emoji" w:cs="Segoe UI Emoji"/>
          <w:lang w:val="en-US"/>
        </w:rPr>
        <w:t>✔</w:t>
      </w:r>
      <w:r w:rsidRPr="00746603">
        <w:rPr>
          <w:rFonts w:ascii="Segoe UI Emoji" w:hAnsi="Segoe UI Emoji" w:cs="Segoe UI Emoji"/>
        </w:rPr>
        <w:t>️</w:t>
      </w:r>
      <w:r w:rsidRPr="00746603">
        <w:rPr>
          <w:lang w:val="en-US"/>
        </w:rPr>
        <w:t xml:space="preserve"> Student-centric approach and dedicated support systems</w:t>
      </w:r>
      <w:r w:rsidRPr="00746603">
        <w:rPr>
          <w:lang w:val="en-US"/>
        </w:rPr>
        <w:br/>
      </w:r>
      <w:r w:rsidRPr="00746603">
        <w:rPr>
          <w:rFonts w:ascii="Segoe UI Emoji" w:hAnsi="Segoe UI Emoji" w:cs="Segoe UI Emoji"/>
          <w:lang w:val="en-US"/>
        </w:rPr>
        <w:t>✔</w:t>
      </w:r>
      <w:r w:rsidRPr="00746603">
        <w:rPr>
          <w:rFonts w:ascii="Segoe UI Emoji" w:hAnsi="Segoe UI Emoji" w:cs="Segoe UI Emoji"/>
        </w:rPr>
        <w:t>️</w:t>
      </w:r>
      <w:r w:rsidRPr="00746603">
        <w:rPr>
          <w:lang w:val="en-US"/>
        </w:rPr>
        <w:t xml:space="preserve"> Commitment to CSR and responsible management</w:t>
      </w:r>
    </w:p>
    <w:p w14:paraId="07D8183A" w14:textId="77777777" w:rsidR="00746603" w:rsidRPr="00746603" w:rsidRDefault="00746603" w:rsidP="00746603">
      <w:pPr>
        <w:rPr>
          <w:lang w:val="en-US"/>
        </w:rPr>
      </w:pPr>
      <w:r w:rsidRPr="00746603">
        <w:rPr>
          <w:lang w:val="en-US"/>
        </w:rPr>
        <w:t xml:space="preserve">A strong quality signal for students looking for an </w:t>
      </w:r>
      <w:r w:rsidRPr="00746603">
        <w:rPr>
          <w:b/>
          <w:bCs/>
          <w:lang w:val="en-US"/>
        </w:rPr>
        <w:t>internationally recognised, high-impact business education in France</w:t>
      </w:r>
      <w:r w:rsidRPr="00746603">
        <w:rPr>
          <w:lang w:val="en-US"/>
        </w:rPr>
        <w:t>.</w:t>
      </w:r>
    </w:p>
    <w:p w14:paraId="08261309" w14:textId="77777777" w:rsidR="00746603" w:rsidRPr="00746603" w:rsidRDefault="00746603" w:rsidP="00746603">
      <w:pPr>
        <w:rPr>
          <w:lang w:val="en-US"/>
        </w:rPr>
      </w:pPr>
      <w:r w:rsidRPr="00746603">
        <w:rPr>
          <w:rFonts w:ascii="Segoe UI Emoji" w:hAnsi="Segoe UI Emoji" w:cs="Segoe UI Emoji"/>
        </w:rPr>
        <w:t>👉</w:t>
      </w:r>
      <w:r w:rsidRPr="00746603">
        <w:rPr>
          <w:lang w:val="en-US"/>
        </w:rPr>
        <w:t xml:space="preserve"> Learn more about studying at </w:t>
      </w:r>
      <w:proofErr w:type="gramStart"/>
      <w:r w:rsidRPr="00746603">
        <w:rPr>
          <w:lang w:val="en-US"/>
        </w:rPr>
        <w:t>BSB:</w:t>
      </w:r>
      <w:proofErr w:type="gramEnd"/>
      <w:r w:rsidRPr="00746603">
        <w:rPr>
          <w:lang w:val="en-US"/>
        </w:rPr>
        <w:t xml:space="preserve"> [Agent’s dedicated link]</w:t>
      </w:r>
    </w:p>
    <w:p w14:paraId="37B4E8F5" w14:textId="77777777" w:rsidR="00746603" w:rsidRPr="00746603" w:rsidRDefault="00746603" w:rsidP="00746603">
      <w:pPr>
        <w:rPr>
          <w:lang w:val="en-US"/>
        </w:rPr>
      </w:pPr>
      <w:r w:rsidRPr="00746603">
        <w:rPr>
          <w:lang w:val="en-US"/>
        </w:rPr>
        <w:t>#BSB #EQUIS #TripleAccreditation #BusinessSchool #StudyInFrance #InternationalEducation #StudentSuccess</w:t>
      </w:r>
    </w:p>
    <w:p w14:paraId="45F7606B" w14:textId="77777777" w:rsidR="004F2916" w:rsidRPr="00746603" w:rsidRDefault="004F2916">
      <w:pPr>
        <w:rPr>
          <w:lang w:val="en-US"/>
        </w:rPr>
      </w:pPr>
    </w:p>
    <w:sectPr w:rsidR="004F2916" w:rsidRPr="0074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03"/>
    <w:rsid w:val="000B76AE"/>
    <w:rsid w:val="00433B1A"/>
    <w:rsid w:val="004F2916"/>
    <w:rsid w:val="00746603"/>
    <w:rsid w:val="008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3380"/>
  <w15:chartTrackingRefBased/>
  <w15:docId w15:val="{56685105-A891-468D-A5E8-648A2E94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6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6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6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6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6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6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6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6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6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6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Chloé</dc:creator>
  <cp:keywords/>
  <dc:description/>
  <cp:lastModifiedBy>Cornet Chloé</cp:lastModifiedBy>
  <cp:revision>1</cp:revision>
  <dcterms:created xsi:type="dcterms:W3CDTF">2025-12-15T10:15:00Z</dcterms:created>
  <dcterms:modified xsi:type="dcterms:W3CDTF">2025-12-15T10:15:00Z</dcterms:modified>
</cp:coreProperties>
</file>