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2ACEBF" w14:textId="77777777" w:rsidR="007A5806" w:rsidRDefault="007A5806">
      <w:pPr>
        <w:pStyle w:val="BodyText"/>
        <w:spacing w:before="79"/>
        <w:ind w:left="0"/>
        <w:rPr>
          <w:rFonts w:ascii="Times New Roman"/>
        </w:rPr>
      </w:pPr>
    </w:p>
    <w:p w14:paraId="0B4A439E" w14:textId="77777777" w:rsidR="007A5806" w:rsidRDefault="00000000">
      <w:pPr>
        <w:pStyle w:val="BodyText"/>
        <w:spacing w:line="338" w:lineRule="auto"/>
        <w:ind w:right="406"/>
      </w:pPr>
      <w:r>
        <w:rPr>
          <w:color w:val="091915"/>
        </w:rPr>
        <w:t>These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Standard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Terms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Conditions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(“Terms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Service,”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“TOS”),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formerly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Master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Service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Agreement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(MSA),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describe the contractual agreement between us,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 Networks (“Arrow”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“Company”) and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you,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the Customer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(“Customer”).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 TOS is incorporated into the documents signed between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Arrow and the Customer,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including the Service Order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Form(s) and any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Service Order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Addendum(s) (collectively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“Service Order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Agreement”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“SOA”),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setting forth the details of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 terms and specific services which you have ordered and contracted for with Arrow.</w:t>
      </w:r>
    </w:p>
    <w:p w14:paraId="3B10A9CA" w14:textId="77777777" w:rsidR="007A5806" w:rsidRDefault="007A5806">
      <w:pPr>
        <w:pStyle w:val="BodyText"/>
        <w:spacing w:before="81"/>
        <w:ind w:left="0"/>
      </w:pPr>
    </w:p>
    <w:p w14:paraId="094E765D" w14:textId="0F76A92F" w:rsidR="007A5806" w:rsidRDefault="00000000">
      <w:pPr>
        <w:pStyle w:val="Heading1"/>
        <w:numPr>
          <w:ilvl w:val="0"/>
          <w:numId w:val="16"/>
        </w:numPr>
        <w:tabs>
          <w:tab w:val="left" w:pos="347"/>
        </w:tabs>
        <w:ind w:left="347" w:hanging="167"/>
        <w:rPr>
          <w:u w:val="none"/>
        </w:rPr>
      </w:pPr>
      <w:r>
        <w:rPr>
          <w:color w:val="091915"/>
          <w:spacing w:val="-18"/>
          <w:u w:val="thick" w:color="49D79D"/>
        </w:rPr>
        <w:t xml:space="preserve"> </w:t>
      </w:r>
      <w:r>
        <w:rPr>
          <w:color w:val="091915"/>
          <w:u w:val="thick" w:color="49D79D"/>
        </w:rPr>
        <w:t>Application</w:t>
      </w:r>
      <w:r>
        <w:rPr>
          <w:color w:val="091915"/>
          <w:spacing w:val="-4"/>
          <w:u w:val="thick" w:color="49D79D"/>
        </w:rPr>
        <w:t xml:space="preserve"> </w:t>
      </w:r>
      <w:r>
        <w:rPr>
          <w:color w:val="091915"/>
          <w:u w:val="thick" w:color="49D79D"/>
        </w:rPr>
        <w:t>of</w:t>
      </w:r>
      <w:r>
        <w:rPr>
          <w:color w:val="091915"/>
          <w:spacing w:val="-11"/>
          <w:u w:val="thick" w:color="49D79D"/>
        </w:rPr>
        <w:t xml:space="preserve"> </w:t>
      </w:r>
      <w:r>
        <w:rPr>
          <w:color w:val="091915"/>
          <w:u w:val="thick" w:color="49D79D"/>
        </w:rPr>
        <w:t>Standa</w:t>
      </w:r>
      <w:r w:rsidR="004C1409">
        <w:rPr>
          <w:color w:val="091915"/>
          <w:u w:val="thick" w:color="49D79D"/>
        </w:rPr>
        <w:t>r</w:t>
      </w:r>
      <w:r>
        <w:rPr>
          <w:color w:val="091915"/>
          <w:u w:val="thick" w:color="49D79D"/>
        </w:rPr>
        <w:t>d</w:t>
      </w:r>
      <w:r>
        <w:rPr>
          <w:color w:val="091915"/>
          <w:spacing w:val="-11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Terms</w:t>
      </w:r>
    </w:p>
    <w:p w14:paraId="221F884E" w14:textId="77777777" w:rsidR="007A5806" w:rsidRDefault="007A5806">
      <w:pPr>
        <w:pStyle w:val="BodyText"/>
        <w:spacing w:before="25"/>
        <w:ind w:left="0"/>
        <w:rPr>
          <w:rFonts w:ascii="Mundial DemiBold"/>
          <w:b/>
          <w:sz w:val="28"/>
        </w:rPr>
      </w:pPr>
    </w:p>
    <w:p w14:paraId="2EBCECDB" w14:textId="77777777" w:rsidR="007A5806" w:rsidRDefault="00000000">
      <w:pPr>
        <w:pStyle w:val="ListParagraph"/>
        <w:numPr>
          <w:ilvl w:val="1"/>
          <w:numId w:val="16"/>
        </w:numPr>
        <w:tabs>
          <w:tab w:val="left" w:pos="397"/>
        </w:tabs>
        <w:spacing w:line="338" w:lineRule="auto"/>
        <w:ind w:right="273" w:firstLine="0"/>
        <w:rPr>
          <w:sz w:val="18"/>
        </w:rPr>
      </w:pPr>
      <w:r>
        <w:rPr>
          <w:rFonts w:ascii="Mundial" w:hAnsi="Mundial"/>
          <w:b/>
          <w:color w:val="091915"/>
          <w:sz w:val="18"/>
        </w:rPr>
        <w:t>Agreement</w:t>
      </w:r>
      <w:r>
        <w:rPr>
          <w:rFonts w:ascii="Mundial" w:hAnsi="Mundial"/>
          <w:b/>
          <w:color w:val="091915"/>
          <w:spacing w:val="-4"/>
          <w:sz w:val="18"/>
        </w:rPr>
        <w:t xml:space="preserve"> </w:t>
      </w:r>
      <w:r>
        <w:rPr>
          <w:rFonts w:ascii="Mundial" w:hAnsi="Mundial"/>
          <w:b/>
          <w:color w:val="091915"/>
          <w:sz w:val="18"/>
        </w:rPr>
        <w:t>Structure.</w:t>
      </w:r>
      <w:r>
        <w:rPr>
          <w:rFonts w:ascii="Mundial" w:hAnsi="Mundial"/>
          <w:b/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These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Standard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Conditions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(“Standard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Terms”)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establish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general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framework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governing the relationship between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Arrow Networks,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LLC (“Arrow”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“Company”) and Customer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(“Customer”).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 complete agreement between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Arrow and Customer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(the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“Agreement”) consists of: (a) the applicable Service Order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Service Order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Agreement (“SOA”); (b) any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addenda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amendments to the SOA; (c) the service-specific terms applicable to the services ordered,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as identified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classification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(collectively,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“Service-Specific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Terms”);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(d)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these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Standard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Terms;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(e)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any applicable Service Level Agreement (“SLA”).</w:t>
      </w:r>
    </w:p>
    <w:p w14:paraId="20D76334" w14:textId="77777777" w:rsidR="007A5806" w:rsidRDefault="007A5806">
      <w:pPr>
        <w:pStyle w:val="BodyText"/>
        <w:spacing w:before="66"/>
        <w:ind w:left="0"/>
      </w:pPr>
    </w:p>
    <w:p w14:paraId="02058CF9" w14:textId="77777777" w:rsidR="007A5806" w:rsidRDefault="00000000">
      <w:pPr>
        <w:pStyle w:val="ListParagraph"/>
        <w:numPr>
          <w:ilvl w:val="1"/>
          <w:numId w:val="16"/>
        </w:numPr>
        <w:tabs>
          <w:tab w:val="left" w:pos="443"/>
        </w:tabs>
        <w:spacing w:line="338" w:lineRule="auto"/>
        <w:ind w:right="220" w:firstLine="0"/>
        <w:rPr>
          <w:sz w:val="18"/>
        </w:rPr>
      </w:pPr>
      <w:r>
        <w:rPr>
          <w:rFonts w:ascii="Mundial"/>
          <w:b/>
          <w:color w:val="091915"/>
          <w:sz w:val="18"/>
        </w:rPr>
        <w:t>Order</w:t>
      </w:r>
      <w:r>
        <w:rPr>
          <w:rFonts w:ascii="Mundial"/>
          <w:b/>
          <w:color w:val="091915"/>
          <w:spacing w:val="-4"/>
          <w:sz w:val="18"/>
        </w:rPr>
        <w:t xml:space="preserve"> </w:t>
      </w:r>
      <w:r>
        <w:rPr>
          <w:rFonts w:ascii="Mundial"/>
          <w:b/>
          <w:color w:val="091915"/>
          <w:sz w:val="18"/>
        </w:rPr>
        <w:t>of</w:t>
      </w:r>
      <w:r>
        <w:rPr>
          <w:rFonts w:ascii="Mundial"/>
          <w:b/>
          <w:color w:val="091915"/>
          <w:spacing w:val="-4"/>
          <w:sz w:val="18"/>
        </w:rPr>
        <w:t xml:space="preserve"> </w:t>
      </w:r>
      <w:r>
        <w:rPr>
          <w:rFonts w:ascii="Mundial"/>
          <w:b/>
          <w:color w:val="091915"/>
          <w:sz w:val="18"/>
        </w:rPr>
        <w:t>Precedence.</w:t>
      </w:r>
      <w:r>
        <w:rPr>
          <w:rFonts w:ascii="Mundial"/>
          <w:b/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event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conflict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between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documents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comprising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Agreement,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following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order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 precedence shall apply (from highest to lowest priority):</w:t>
      </w:r>
    </w:p>
    <w:p w14:paraId="29FDE016" w14:textId="77777777" w:rsidR="007A5806" w:rsidRDefault="007A5806">
      <w:pPr>
        <w:pStyle w:val="BodyText"/>
        <w:spacing w:before="68"/>
        <w:ind w:left="0"/>
      </w:pPr>
    </w:p>
    <w:p w14:paraId="0B8A653E" w14:textId="77777777" w:rsidR="007A5806" w:rsidRDefault="00000000">
      <w:pPr>
        <w:pStyle w:val="ListParagraph"/>
        <w:numPr>
          <w:ilvl w:val="0"/>
          <w:numId w:val="15"/>
        </w:numPr>
        <w:tabs>
          <w:tab w:val="left" w:pos="449"/>
        </w:tabs>
        <w:ind w:left="449" w:hanging="269"/>
        <w:rPr>
          <w:sz w:val="18"/>
        </w:rPr>
      </w:pP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filed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tariff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required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federal,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state,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local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regulatory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pacing w:val="-2"/>
          <w:sz w:val="18"/>
        </w:rPr>
        <w:t>authority;</w:t>
      </w:r>
    </w:p>
    <w:p w14:paraId="575ABD4F" w14:textId="77777777" w:rsidR="007A5806" w:rsidRDefault="00000000">
      <w:pPr>
        <w:pStyle w:val="ListParagraph"/>
        <w:numPr>
          <w:ilvl w:val="0"/>
          <w:numId w:val="15"/>
        </w:numPr>
        <w:tabs>
          <w:tab w:val="left" w:pos="449"/>
        </w:tabs>
        <w:spacing w:before="160"/>
        <w:ind w:left="449" w:hanging="269"/>
        <w:rPr>
          <w:sz w:val="18"/>
        </w:rPr>
      </w:pPr>
      <w:r>
        <w:rPr>
          <w:color w:val="091915"/>
          <w:sz w:val="18"/>
        </w:rPr>
        <w:t>The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addenda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amendments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pacing w:val="-2"/>
          <w:sz w:val="18"/>
        </w:rPr>
        <w:t>thereto;</w:t>
      </w:r>
    </w:p>
    <w:p w14:paraId="4F1D6BF8" w14:textId="77777777" w:rsidR="007A5806" w:rsidRDefault="00000000">
      <w:pPr>
        <w:pStyle w:val="ListParagraph"/>
        <w:numPr>
          <w:ilvl w:val="0"/>
          <w:numId w:val="15"/>
        </w:numPr>
        <w:tabs>
          <w:tab w:val="left" w:pos="449"/>
        </w:tabs>
        <w:spacing w:before="159"/>
        <w:ind w:left="449" w:hanging="269"/>
        <w:rPr>
          <w:sz w:val="18"/>
        </w:rPr>
      </w:pPr>
      <w:r>
        <w:rPr>
          <w:color w:val="091915"/>
          <w:sz w:val="18"/>
        </w:rPr>
        <w:t>The</w:t>
      </w:r>
      <w:r>
        <w:rPr>
          <w:color w:val="091915"/>
          <w:spacing w:val="-12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Service-Specific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(e.g.,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Connectivity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Agreement,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Managed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pacing w:val="-2"/>
          <w:sz w:val="18"/>
        </w:rPr>
        <w:t>Agreement);</w:t>
      </w:r>
    </w:p>
    <w:p w14:paraId="36C3F4FE" w14:textId="77777777" w:rsidR="007A5806" w:rsidRDefault="00000000">
      <w:pPr>
        <w:pStyle w:val="ListParagraph"/>
        <w:numPr>
          <w:ilvl w:val="0"/>
          <w:numId w:val="15"/>
        </w:numPr>
        <w:tabs>
          <w:tab w:val="left" w:pos="449"/>
        </w:tabs>
        <w:spacing w:before="159"/>
        <w:ind w:left="449" w:hanging="269"/>
        <w:rPr>
          <w:sz w:val="18"/>
        </w:rPr>
      </w:pPr>
      <w:r>
        <w:rPr>
          <w:color w:val="091915"/>
          <w:sz w:val="18"/>
        </w:rPr>
        <w:t>These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Standard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pacing w:val="-2"/>
          <w:sz w:val="18"/>
        </w:rPr>
        <w:t>Terms;</w:t>
      </w:r>
    </w:p>
    <w:p w14:paraId="169A7D55" w14:textId="77777777" w:rsidR="007A5806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160"/>
        <w:rPr>
          <w:sz w:val="18"/>
        </w:rPr>
      </w:pPr>
      <w:r>
        <w:rPr>
          <w:color w:val="091915"/>
          <w:sz w:val="18"/>
        </w:rPr>
        <w:t>Any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SLA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policy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documents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referenced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pacing w:val="-2"/>
          <w:sz w:val="18"/>
        </w:rPr>
        <w:t>herein.</w:t>
      </w:r>
    </w:p>
    <w:p w14:paraId="3FC6DD2D" w14:textId="77777777" w:rsidR="007A5806" w:rsidRDefault="00000000">
      <w:pPr>
        <w:pStyle w:val="ListParagraph"/>
        <w:numPr>
          <w:ilvl w:val="1"/>
          <w:numId w:val="16"/>
        </w:numPr>
        <w:tabs>
          <w:tab w:val="left" w:pos="443"/>
        </w:tabs>
        <w:spacing w:before="90" w:line="240" w:lineRule="atLeast"/>
        <w:ind w:right="375" w:firstLine="0"/>
        <w:rPr>
          <w:sz w:val="18"/>
        </w:rPr>
      </w:pPr>
      <w:r>
        <w:rPr>
          <w:rFonts w:ascii="Mundial"/>
          <w:b/>
          <w:color w:val="091915"/>
          <w:sz w:val="18"/>
        </w:rPr>
        <w:t xml:space="preserve">Service-Specific Terms. </w:t>
      </w:r>
      <w:r>
        <w:rPr>
          <w:color w:val="091915"/>
          <w:sz w:val="18"/>
        </w:rPr>
        <w:t>Services provided under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any SOA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shall be governed by the Service-Specific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Terms applicable to the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classification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identified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SOA.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Service-Specific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are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available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at</w:t>
      </w:r>
      <w:r>
        <w:rPr>
          <w:color w:val="091915"/>
          <w:spacing w:val="-7"/>
          <w:sz w:val="18"/>
        </w:rPr>
        <w:t xml:space="preserve"> </w:t>
      </w:r>
      <w:hyperlink r:id="rId7">
        <w:r>
          <w:rPr>
            <w:color w:val="091915"/>
            <w:sz w:val="18"/>
          </w:rPr>
          <w:t>www.arrownetworks.com/legal</w:t>
        </w:r>
      </w:hyperlink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and</w:t>
      </w:r>
    </w:p>
    <w:p w14:paraId="4B1FE322" w14:textId="77777777" w:rsidR="007A5806" w:rsidRDefault="00000000">
      <w:pPr>
        <w:pStyle w:val="BodyText"/>
        <w:spacing w:before="69" w:line="338" w:lineRule="auto"/>
      </w:pPr>
      <w:r>
        <w:rPr>
          <w:color w:val="091915"/>
        </w:rPr>
        <w:t>include,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without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limitation: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Connectivity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Agreement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(for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connectivity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internet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services),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Professional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Service Agreement (for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consulting and professional services) and such other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service-specific terms as may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be published by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 from time to time.</w:t>
      </w:r>
    </w:p>
    <w:p w14:paraId="21597CC0" w14:textId="77777777" w:rsidR="007A5806" w:rsidRDefault="007A5806">
      <w:pPr>
        <w:pStyle w:val="BodyText"/>
        <w:spacing w:before="83"/>
        <w:ind w:left="0"/>
      </w:pPr>
    </w:p>
    <w:p w14:paraId="01138CB9" w14:textId="77777777" w:rsidR="007A5806" w:rsidRDefault="00000000">
      <w:pPr>
        <w:pStyle w:val="Heading1"/>
        <w:numPr>
          <w:ilvl w:val="0"/>
          <w:numId w:val="16"/>
        </w:numPr>
        <w:tabs>
          <w:tab w:val="left" w:pos="398"/>
        </w:tabs>
        <w:ind w:left="398" w:hanging="218"/>
        <w:rPr>
          <w:u w:val="none"/>
        </w:rPr>
      </w:pPr>
      <w:r>
        <w:rPr>
          <w:color w:val="091915"/>
          <w:spacing w:val="-18"/>
          <w:u w:val="thick" w:color="49D79D"/>
        </w:rPr>
        <w:t xml:space="preserve"> </w:t>
      </w:r>
      <w:r>
        <w:rPr>
          <w:color w:val="091915"/>
          <w:u w:val="thick" w:color="49D79D"/>
        </w:rPr>
        <w:t>Service</w:t>
      </w:r>
      <w:r>
        <w:rPr>
          <w:color w:val="091915"/>
          <w:spacing w:val="-17"/>
          <w:u w:val="thick" w:color="49D79D"/>
        </w:rPr>
        <w:t xml:space="preserve"> </w:t>
      </w:r>
      <w:r>
        <w:rPr>
          <w:color w:val="091915"/>
          <w:u w:val="thick" w:color="49D79D"/>
        </w:rPr>
        <w:t>Term</w:t>
      </w:r>
      <w:r>
        <w:rPr>
          <w:color w:val="091915"/>
          <w:spacing w:val="-10"/>
          <w:u w:val="thick" w:color="49D79D"/>
        </w:rPr>
        <w:t xml:space="preserve"> </w:t>
      </w:r>
      <w:r>
        <w:rPr>
          <w:color w:val="091915"/>
          <w:u w:val="thick" w:color="49D79D"/>
        </w:rPr>
        <w:t>&amp;</w:t>
      </w:r>
      <w:r>
        <w:rPr>
          <w:color w:val="091915"/>
          <w:spacing w:val="-14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Renewal</w:t>
      </w:r>
    </w:p>
    <w:p w14:paraId="660A46CF" w14:textId="77777777" w:rsidR="007A5806" w:rsidRDefault="007A5806">
      <w:pPr>
        <w:pStyle w:val="BodyText"/>
        <w:spacing w:before="2"/>
        <w:ind w:left="0"/>
        <w:rPr>
          <w:rFonts w:ascii="Mundial DemiBold"/>
          <w:b/>
          <w:sz w:val="28"/>
        </w:rPr>
      </w:pPr>
    </w:p>
    <w:p w14:paraId="334B567B" w14:textId="77777777" w:rsidR="007A5806" w:rsidRDefault="00000000">
      <w:pPr>
        <w:pStyle w:val="ListParagraph"/>
        <w:numPr>
          <w:ilvl w:val="1"/>
          <w:numId w:val="14"/>
        </w:numPr>
        <w:tabs>
          <w:tab w:val="left" w:pos="503"/>
        </w:tabs>
        <w:spacing w:line="331" w:lineRule="auto"/>
        <w:ind w:right="485" w:firstLine="0"/>
        <w:rPr>
          <w:sz w:val="18"/>
        </w:rPr>
      </w:pPr>
      <w:r>
        <w:rPr>
          <w:rFonts w:ascii="Mundial DemiBold" w:hAnsi="Mundial DemiBold"/>
          <w:b/>
          <w:sz w:val="21"/>
        </w:rPr>
        <w:t>Service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Term.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utilize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service(s)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specified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each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duration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term(s)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specified in the associated SOA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such services.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 initial term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services provided pursuant to each SOA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will automatically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renew for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successive one (1)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year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periods unless either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notifies the other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in writing of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its desire not to renew at least sixty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(60) days prior to the expiration of the then current term.</w:t>
      </w:r>
    </w:p>
    <w:p w14:paraId="6C418579" w14:textId="77777777" w:rsidR="007A5806" w:rsidRDefault="00000000">
      <w:pPr>
        <w:pStyle w:val="ListParagraph"/>
        <w:numPr>
          <w:ilvl w:val="1"/>
          <w:numId w:val="14"/>
        </w:numPr>
        <w:tabs>
          <w:tab w:val="left" w:pos="180"/>
          <w:tab w:val="left" w:pos="549"/>
        </w:tabs>
        <w:spacing w:before="65" w:line="240" w:lineRule="exact"/>
        <w:ind w:left="180" w:right="610" w:hanging="1"/>
        <w:rPr>
          <w:sz w:val="18"/>
        </w:rPr>
      </w:pPr>
      <w:r>
        <w:rPr>
          <w:rFonts w:ascii="Mundial DemiBold" w:hAnsi="Mundial DemiBold"/>
          <w:b/>
          <w:sz w:val="21"/>
        </w:rPr>
        <w:t>Service Commencement Date.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The term of any SOA will commence on the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“Service Start Date.”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 “Service Start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Date”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mean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date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when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tests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initiates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associated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notifies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Customer that service has been initiated,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when the underlying facility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has been delivered and/or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installed per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 product specific</w:t>
      </w:r>
    </w:p>
    <w:p w14:paraId="28AA562A" w14:textId="77777777" w:rsidR="007A5806" w:rsidRDefault="00000000">
      <w:pPr>
        <w:pStyle w:val="BodyText"/>
        <w:spacing w:before="56" w:line="338" w:lineRule="auto"/>
        <w:ind w:right="406"/>
      </w:pPr>
      <w:r>
        <w:rPr>
          <w:color w:val="091915"/>
        </w:rPr>
        <w:t>schedule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address,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whether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not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Service(s)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have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been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activated,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but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only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event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that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such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delay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 activation of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 Service(s) is caused by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its agents.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On the Service Start Date,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Arrow will begin billing Customer for such services.</w:t>
      </w:r>
    </w:p>
    <w:p w14:paraId="29B84F9E" w14:textId="77777777" w:rsidR="007A5806" w:rsidRDefault="007A5806">
      <w:pPr>
        <w:pStyle w:val="BodyText"/>
        <w:spacing w:before="83"/>
        <w:ind w:left="0"/>
      </w:pPr>
    </w:p>
    <w:p w14:paraId="1ED32962" w14:textId="77777777" w:rsidR="007A5806" w:rsidRDefault="00000000">
      <w:pPr>
        <w:pStyle w:val="Heading1"/>
        <w:numPr>
          <w:ilvl w:val="0"/>
          <w:numId w:val="16"/>
        </w:numPr>
        <w:tabs>
          <w:tab w:val="left" w:pos="399"/>
        </w:tabs>
        <w:ind w:left="399" w:hanging="219"/>
        <w:rPr>
          <w:u w:val="none"/>
        </w:rPr>
      </w:pPr>
      <w:r>
        <w:rPr>
          <w:color w:val="091915"/>
          <w:spacing w:val="-18"/>
          <w:u w:val="thick" w:color="49D79D"/>
        </w:rPr>
        <w:t xml:space="preserve"> </w:t>
      </w:r>
      <w:r>
        <w:rPr>
          <w:color w:val="091915"/>
          <w:u w:val="thick" w:color="49D79D"/>
        </w:rPr>
        <w:t>Access</w:t>
      </w:r>
      <w:r>
        <w:rPr>
          <w:color w:val="091915"/>
          <w:spacing w:val="-6"/>
          <w:u w:val="thick" w:color="49D79D"/>
        </w:rPr>
        <w:t xml:space="preserve"> </w:t>
      </w:r>
      <w:r>
        <w:rPr>
          <w:color w:val="091915"/>
          <w:u w:val="thick" w:color="49D79D"/>
        </w:rPr>
        <w:t>to</w:t>
      </w:r>
      <w:r>
        <w:rPr>
          <w:color w:val="091915"/>
          <w:spacing w:val="-3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Services</w:t>
      </w:r>
    </w:p>
    <w:p w14:paraId="25E744EF" w14:textId="77777777" w:rsidR="007A5806" w:rsidRDefault="00000000">
      <w:pPr>
        <w:pStyle w:val="ListParagraph"/>
        <w:numPr>
          <w:ilvl w:val="1"/>
          <w:numId w:val="13"/>
        </w:numPr>
        <w:tabs>
          <w:tab w:val="left" w:pos="180"/>
          <w:tab w:val="left" w:pos="504"/>
        </w:tabs>
        <w:spacing w:before="147" w:line="331" w:lineRule="auto"/>
        <w:ind w:right="419" w:hanging="1"/>
        <w:rPr>
          <w:sz w:val="18"/>
        </w:rPr>
      </w:pPr>
      <w:r>
        <w:rPr>
          <w:rFonts w:ascii="Mundial DemiBold" w:hAnsi="Mundial DemiBold"/>
          <w:b/>
          <w:sz w:val="21"/>
        </w:rPr>
        <w:t>Service.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Arrow agrees to provide Customer the services, equipment and/or software described in each SOA. Services provided under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shall be governed by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terms and conditions set forth in 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Agreement and/or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SOA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and in these Standard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Terms,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well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conditions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found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tariffs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price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lists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file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state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regulatory agencies and/or with the Federal Communications Commission (the “FCC”).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Arrow reserves the right, in its sole reasonable discretion, to reject any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Agreement,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Addendum, or SOA(s) prior to Arrow’s signature.</w:t>
      </w:r>
    </w:p>
    <w:p w14:paraId="344C3E5F" w14:textId="77777777" w:rsidR="007A5806" w:rsidRDefault="007A5806">
      <w:pPr>
        <w:pStyle w:val="ListParagraph"/>
        <w:spacing w:line="331" w:lineRule="auto"/>
        <w:rPr>
          <w:sz w:val="18"/>
        </w:rPr>
        <w:sectPr w:rsidR="007A5806">
          <w:headerReference w:type="default" r:id="rId8"/>
          <w:type w:val="continuous"/>
          <w:pgSz w:w="12240" w:h="15840"/>
          <w:pgMar w:top="1880" w:right="720" w:bottom="280" w:left="720" w:header="727" w:footer="0" w:gutter="0"/>
          <w:pgNumType w:start="1"/>
          <w:cols w:space="720"/>
        </w:sectPr>
      </w:pPr>
    </w:p>
    <w:p w14:paraId="6C01892B" w14:textId="77777777" w:rsidR="007A5806" w:rsidRDefault="007A5806">
      <w:pPr>
        <w:pStyle w:val="BodyText"/>
        <w:spacing w:before="79"/>
        <w:ind w:left="0"/>
      </w:pPr>
    </w:p>
    <w:p w14:paraId="11F81B7A" w14:textId="77777777" w:rsidR="007A5806" w:rsidRDefault="00000000">
      <w:pPr>
        <w:pStyle w:val="ListParagraph"/>
        <w:numPr>
          <w:ilvl w:val="1"/>
          <w:numId w:val="13"/>
        </w:numPr>
        <w:tabs>
          <w:tab w:val="left" w:pos="550"/>
        </w:tabs>
        <w:spacing w:line="240" w:lineRule="exact"/>
        <w:ind w:left="179" w:right="632" w:firstLine="0"/>
        <w:rPr>
          <w:sz w:val="18"/>
        </w:rPr>
      </w:pPr>
      <w:r>
        <w:rPr>
          <w:rFonts w:ascii="Mundial DemiBold" w:hAnsi="Mundial DemiBold"/>
          <w:b/>
          <w:sz w:val="21"/>
        </w:rPr>
        <w:t>Governing</w:t>
      </w:r>
      <w:r>
        <w:rPr>
          <w:rFonts w:ascii="Mundial DemiBold" w:hAnsi="Mundial DemiBold"/>
          <w:b/>
          <w:spacing w:val="-3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Terms and Policies.</w:t>
      </w:r>
      <w:r>
        <w:rPr>
          <w:rFonts w:ascii="Mundial DemiBold" w:hAnsi="Mundial DemiBold"/>
          <w:b/>
          <w:spacing w:val="-1"/>
          <w:sz w:val="21"/>
        </w:rPr>
        <w:t xml:space="preserve"> </w:t>
      </w:r>
      <w:r>
        <w:rPr>
          <w:color w:val="091915"/>
          <w:sz w:val="18"/>
        </w:rPr>
        <w:t>These Standard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Terms,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applicable Service-Specific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Terms,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Service Level Agreements,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Privacy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Policy,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Acceptable Use Policy,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and other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policies governing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Arrow services,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 xml:space="preserve">each as set forth at </w:t>
      </w:r>
      <w:hyperlink r:id="rId9">
        <w:r>
          <w:rPr>
            <w:color w:val="091915"/>
            <w:sz w:val="18"/>
          </w:rPr>
          <w:t>www.</w:t>
        </w:r>
      </w:hyperlink>
      <w:r>
        <w:rPr>
          <w:color w:val="091915"/>
          <w:sz w:val="18"/>
        </w:rPr>
        <w:t xml:space="preserve"> arrownetworks.com/legal,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are incorporated by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reference into 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Agreement (collectively,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“Governing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Terms”).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Arrow may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update,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modify,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supplement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Governing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from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time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time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reflect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changes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business practices,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technology,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legal requirements,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or industry standards.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 current version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all Governing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Terms is available</w:t>
      </w:r>
    </w:p>
    <w:p w14:paraId="7642DD86" w14:textId="77777777" w:rsidR="007A5806" w:rsidRDefault="00000000">
      <w:pPr>
        <w:pStyle w:val="BodyText"/>
        <w:spacing w:before="57" w:line="338" w:lineRule="auto"/>
        <w:ind w:left="179" w:right="406"/>
      </w:pPr>
      <w:r>
        <w:rPr>
          <w:color w:val="091915"/>
        </w:rPr>
        <w:t>at</w:t>
      </w:r>
      <w:r>
        <w:rPr>
          <w:color w:val="091915"/>
          <w:spacing w:val="-10"/>
        </w:rPr>
        <w:t xml:space="preserve"> </w:t>
      </w:r>
      <w:hyperlink r:id="rId10">
        <w:r>
          <w:rPr>
            <w:color w:val="091915"/>
          </w:rPr>
          <w:t>www.arrownetworks.com/legal,</w:t>
        </w:r>
      </w:hyperlink>
      <w:r>
        <w:rPr>
          <w:color w:val="091915"/>
          <w:spacing w:val="-10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Customer’s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continued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use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following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such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updates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constitutes acceptance of the modified terms.</w:t>
      </w:r>
    </w:p>
    <w:p w14:paraId="7E396572" w14:textId="77777777" w:rsidR="007A5806" w:rsidRDefault="00000000">
      <w:pPr>
        <w:pStyle w:val="ListParagraph"/>
        <w:numPr>
          <w:ilvl w:val="1"/>
          <w:numId w:val="13"/>
        </w:numPr>
        <w:tabs>
          <w:tab w:val="left" w:pos="551"/>
        </w:tabs>
        <w:spacing w:before="96" w:line="316" w:lineRule="auto"/>
        <w:ind w:left="179" w:right="465" w:firstLine="0"/>
        <w:rPr>
          <w:sz w:val="18"/>
        </w:rPr>
      </w:pPr>
      <w:r>
        <w:rPr>
          <w:rFonts w:ascii="Mundial DemiBold" w:hAnsi="Mundial DemiBold"/>
          <w:b/>
          <w:sz w:val="21"/>
        </w:rPr>
        <w:t>Service Availability &amp; Installation.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Arrow will use reasonable efforts to install services ordered under the SOA(s); however,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does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guarantee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will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installed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provisioned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Customer’s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desired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date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installation.</w:t>
      </w:r>
    </w:p>
    <w:p w14:paraId="7AF5CBB5" w14:textId="77777777" w:rsidR="007A5806" w:rsidRDefault="00000000">
      <w:pPr>
        <w:pStyle w:val="BodyText"/>
        <w:spacing w:before="135" w:line="338" w:lineRule="auto"/>
        <w:ind w:left="179" w:right="406"/>
      </w:pPr>
      <w:r>
        <w:rPr>
          <w:color w:val="091915"/>
        </w:rPr>
        <w:t>Arrow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shall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have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no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liability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delay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failure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its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performance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extent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caused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delay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failure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Customer (including,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but not limited to,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 failure to provide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Arrow prompt access) and/or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caused by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notice or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access restrictions 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requirements.</w:t>
      </w:r>
    </w:p>
    <w:p w14:paraId="4294E45A" w14:textId="77777777" w:rsidR="007A5806" w:rsidRDefault="00000000">
      <w:pPr>
        <w:pStyle w:val="ListParagraph"/>
        <w:numPr>
          <w:ilvl w:val="1"/>
          <w:numId w:val="13"/>
        </w:numPr>
        <w:tabs>
          <w:tab w:val="left" w:pos="550"/>
        </w:tabs>
        <w:spacing w:before="96" w:line="331" w:lineRule="auto"/>
        <w:ind w:left="179" w:right="880" w:firstLine="0"/>
        <w:rPr>
          <w:sz w:val="18"/>
        </w:rPr>
      </w:pPr>
      <w:r>
        <w:rPr>
          <w:rFonts w:ascii="Mundial DemiBold" w:hAnsi="Mundial DemiBold"/>
          <w:b/>
          <w:sz w:val="21"/>
        </w:rPr>
        <w:t>Third-Party Services &amp;</w:t>
      </w:r>
      <w:r>
        <w:rPr>
          <w:rFonts w:ascii="Mundial DemiBold" w:hAnsi="Mundial DemiBold"/>
          <w:b/>
          <w:spacing w:val="-4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Authorization.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The Services may include the resale or other provision by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Arrow of third-party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products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(the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“Third-Party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Services”).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Customer’s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use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Third-Party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liability with respect to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Third-Party Services,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are each subject to the terms,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conditions and agreements,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including service level agreements, provided by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Arrow’s respective Third-Party Services providers (the “Third-Party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Terms”).</w:t>
      </w:r>
    </w:p>
    <w:p w14:paraId="65092570" w14:textId="77777777" w:rsidR="007A5806" w:rsidRDefault="00000000">
      <w:pPr>
        <w:pStyle w:val="BodyText"/>
        <w:spacing w:before="121" w:line="338" w:lineRule="auto"/>
        <w:ind w:left="179" w:right="670"/>
      </w:pPr>
      <w:r>
        <w:rPr>
          <w:color w:val="091915"/>
        </w:rPr>
        <w:t>Customer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may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required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accept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Third-Party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Terms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directly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Third-Party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provider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prior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using the Services.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irrevocably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authorizes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Arrow to act as Customer’s limited agent for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the purpose of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accepting commercially reasonable Third-Party Terms.</w:t>
      </w:r>
    </w:p>
    <w:p w14:paraId="2AEE243D" w14:textId="77777777" w:rsidR="007A5806" w:rsidRDefault="00000000">
      <w:pPr>
        <w:pStyle w:val="ListParagraph"/>
        <w:numPr>
          <w:ilvl w:val="1"/>
          <w:numId w:val="13"/>
        </w:numPr>
        <w:tabs>
          <w:tab w:val="left" w:pos="551"/>
        </w:tabs>
        <w:spacing w:before="96" w:line="316" w:lineRule="auto"/>
        <w:ind w:left="179" w:right="838" w:firstLine="0"/>
        <w:rPr>
          <w:sz w:val="18"/>
        </w:rPr>
      </w:pPr>
      <w:r>
        <w:rPr>
          <w:rFonts w:ascii="Mundial DemiBold"/>
          <w:b/>
          <w:sz w:val="21"/>
        </w:rPr>
        <w:t>Regulatory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rFonts w:ascii="Mundial DemiBold"/>
          <w:b/>
          <w:sz w:val="21"/>
        </w:rPr>
        <w:t>Requirements.</w:t>
      </w:r>
      <w:r>
        <w:rPr>
          <w:rFonts w:ascii="Mundial DemiBold"/>
          <w:b/>
          <w:spacing w:val="-17"/>
          <w:sz w:val="21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modify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comply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regulatory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requirements,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rules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 orders issued by any applicable federal, state or local authority, without liability to Customer.</w:t>
      </w:r>
    </w:p>
    <w:p w14:paraId="0CF0F6E1" w14:textId="77777777" w:rsidR="007A5806" w:rsidRDefault="007A5806">
      <w:pPr>
        <w:pStyle w:val="BodyText"/>
        <w:spacing w:before="99"/>
        <w:ind w:left="0"/>
      </w:pPr>
    </w:p>
    <w:p w14:paraId="133BCA7E" w14:textId="77777777" w:rsidR="007A5806" w:rsidRDefault="00000000">
      <w:pPr>
        <w:pStyle w:val="Heading1"/>
        <w:numPr>
          <w:ilvl w:val="0"/>
          <w:numId w:val="16"/>
        </w:numPr>
        <w:tabs>
          <w:tab w:val="left" w:pos="406"/>
        </w:tabs>
        <w:ind w:left="406" w:hanging="226"/>
        <w:rPr>
          <w:u w:val="none"/>
        </w:rPr>
      </w:pPr>
      <w:r>
        <w:rPr>
          <w:color w:val="091915"/>
          <w:spacing w:val="-18"/>
          <w:u w:val="thick" w:color="49D79D"/>
        </w:rPr>
        <w:t xml:space="preserve"> </w:t>
      </w:r>
      <w:r>
        <w:rPr>
          <w:color w:val="091915"/>
          <w:u w:val="thick" w:color="49D79D"/>
        </w:rPr>
        <w:t>Technical</w:t>
      </w:r>
      <w:r>
        <w:rPr>
          <w:color w:val="091915"/>
          <w:spacing w:val="-17"/>
          <w:u w:val="thick" w:color="49D79D"/>
        </w:rPr>
        <w:t xml:space="preserve"> </w:t>
      </w:r>
      <w:r>
        <w:rPr>
          <w:color w:val="091915"/>
          <w:u w:val="thick" w:color="49D79D"/>
        </w:rPr>
        <w:t>Support</w:t>
      </w:r>
      <w:r>
        <w:rPr>
          <w:color w:val="091915"/>
          <w:spacing w:val="-10"/>
          <w:u w:val="thick" w:color="49D79D"/>
        </w:rPr>
        <w:t xml:space="preserve"> </w:t>
      </w:r>
      <w:r>
        <w:rPr>
          <w:color w:val="091915"/>
          <w:u w:val="thick" w:color="49D79D"/>
        </w:rPr>
        <w:t>and</w:t>
      </w:r>
      <w:r>
        <w:rPr>
          <w:color w:val="091915"/>
          <w:spacing w:val="-10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Maintenance</w:t>
      </w:r>
    </w:p>
    <w:p w14:paraId="77D3F273" w14:textId="77777777" w:rsidR="007A5806" w:rsidRDefault="007A5806">
      <w:pPr>
        <w:pStyle w:val="BodyText"/>
        <w:spacing w:before="2"/>
        <w:ind w:left="0"/>
        <w:rPr>
          <w:rFonts w:ascii="Mundial DemiBold"/>
          <w:b/>
          <w:sz w:val="28"/>
        </w:rPr>
      </w:pPr>
    </w:p>
    <w:p w14:paraId="19092C34" w14:textId="77777777" w:rsidR="007A5806" w:rsidRDefault="00000000">
      <w:pPr>
        <w:pStyle w:val="ListParagraph"/>
        <w:numPr>
          <w:ilvl w:val="1"/>
          <w:numId w:val="12"/>
        </w:numPr>
        <w:tabs>
          <w:tab w:val="left" w:pos="502"/>
        </w:tabs>
        <w:spacing w:line="316" w:lineRule="auto"/>
        <w:ind w:right="1097" w:firstLine="0"/>
        <w:rPr>
          <w:sz w:val="18"/>
        </w:rPr>
      </w:pPr>
      <w:r>
        <w:rPr>
          <w:rFonts w:ascii="Mundial DemiBold"/>
          <w:b/>
          <w:sz w:val="21"/>
        </w:rPr>
        <w:t>Technical</w:t>
      </w:r>
      <w:r>
        <w:rPr>
          <w:rFonts w:ascii="Mundial DemiBold"/>
          <w:b/>
          <w:spacing w:val="-12"/>
          <w:sz w:val="21"/>
        </w:rPr>
        <w:t xml:space="preserve"> </w:t>
      </w:r>
      <w:r>
        <w:rPr>
          <w:rFonts w:ascii="Mundial DemiBold"/>
          <w:b/>
          <w:sz w:val="21"/>
        </w:rPr>
        <w:t>Support.</w:t>
      </w:r>
      <w:r>
        <w:rPr>
          <w:rFonts w:ascii="Mundial DemiBold"/>
          <w:b/>
          <w:spacing w:val="-12"/>
          <w:sz w:val="21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certain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Services,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technical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support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will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directly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Third-Party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Services provider or via its designated support partner.</w:t>
      </w:r>
    </w:p>
    <w:p w14:paraId="0FF17520" w14:textId="77777777" w:rsidR="007A5806" w:rsidRDefault="00000000">
      <w:pPr>
        <w:pStyle w:val="BodyText"/>
        <w:spacing w:before="75" w:line="338" w:lineRule="auto"/>
        <w:ind w:left="179" w:right="406"/>
      </w:pPr>
      <w:r>
        <w:rPr>
          <w:color w:val="091915"/>
        </w:rPr>
        <w:t>Technical support for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other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designated Services may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be provided by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Arrow,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pursuant to the Service Level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Agreement between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Arrow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(“SLA”)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no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Third-Party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provider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is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obligated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provide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direct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technical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support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 Customer under this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Agreement, for such designated Services, unless specifically set forth otherwise in the Order.</w:t>
      </w:r>
    </w:p>
    <w:p w14:paraId="3D2702E0" w14:textId="77777777" w:rsidR="007A5806" w:rsidRDefault="00000000">
      <w:pPr>
        <w:pStyle w:val="ListParagraph"/>
        <w:numPr>
          <w:ilvl w:val="1"/>
          <w:numId w:val="12"/>
        </w:numPr>
        <w:tabs>
          <w:tab w:val="left" w:pos="180"/>
          <w:tab w:val="left" w:pos="568"/>
        </w:tabs>
        <w:spacing w:before="98" w:line="319" w:lineRule="auto"/>
        <w:ind w:left="180" w:right="419" w:hanging="1"/>
        <w:rPr>
          <w:sz w:val="18"/>
        </w:rPr>
      </w:pPr>
      <w:r>
        <w:rPr>
          <w:rFonts w:ascii="Mundial DemiBold"/>
          <w:b/>
          <w:sz w:val="21"/>
        </w:rPr>
        <w:t>Maintenance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-13"/>
          <w:sz w:val="21"/>
        </w:rPr>
        <w:t xml:space="preserve"> </w:t>
      </w:r>
      <w:r>
        <w:rPr>
          <w:color w:val="091915"/>
          <w:sz w:val="18"/>
        </w:rPr>
        <w:t>Arrow and its Provider(s) may interrupt Services for maintenance and other operational reasons,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and except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otherwise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herein,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entitled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receive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remuneration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interruptions.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 will use reasonable efforts to notify Customer when possible.</w:t>
      </w:r>
    </w:p>
    <w:p w14:paraId="1CA61256" w14:textId="77777777" w:rsidR="007A5806" w:rsidRDefault="00000000">
      <w:pPr>
        <w:pStyle w:val="BodyText"/>
        <w:spacing w:before="125" w:line="338" w:lineRule="auto"/>
        <w:ind w:right="406"/>
      </w:pPr>
      <w:r>
        <w:rPr>
          <w:color w:val="091915"/>
        </w:rPr>
        <w:t>Providers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may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perform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emergency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maintenance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their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respective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sole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absolute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discretion,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without prior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notice to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Arrow or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Customer,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to preserve the overall integrity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such Provider’s network.</w:t>
      </w:r>
    </w:p>
    <w:p w14:paraId="2A1A213E" w14:textId="77777777" w:rsidR="007A5806" w:rsidRDefault="00000000">
      <w:pPr>
        <w:pStyle w:val="Heading1"/>
        <w:numPr>
          <w:ilvl w:val="0"/>
          <w:numId w:val="16"/>
        </w:numPr>
        <w:tabs>
          <w:tab w:val="left" w:pos="399"/>
        </w:tabs>
        <w:spacing w:before="134"/>
        <w:ind w:left="399" w:hanging="219"/>
        <w:rPr>
          <w:u w:val="none"/>
        </w:rPr>
      </w:pPr>
      <w:r>
        <w:rPr>
          <w:color w:val="091915"/>
          <w:spacing w:val="-16"/>
          <w:u w:val="thick" w:color="49D79D"/>
        </w:rPr>
        <w:t xml:space="preserve"> </w:t>
      </w:r>
      <w:r>
        <w:rPr>
          <w:color w:val="091915"/>
          <w:u w:val="thick" w:color="49D79D"/>
        </w:rPr>
        <w:t>Customer</w:t>
      </w:r>
      <w:r>
        <w:rPr>
          <w:color w:val="091915"/>
          <w:spacing w:val="-14"/>
          <w:u w:val="thick" w:color="49D79D"/>
        </w:rPr>
        <w:t xml:space="preserve"> </w:t>
      </w:r>
      <w:r>
        <w:rPr>
          <w:color w:val="091915"/>
          <w:u w:val="thick" w:color="49D79D"/>
        </w:rPr>
        <w:t>Premises</w:t>
      </w:r>
      <w:r>
        <w:rPr>
          <w:color w:val="091915"/>
          <w:spacing w:val="-8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Equipment</w:t>
      </w:r>
    </w:p>
    <w:p w14:paraId="477A239C" w14:textId="77777777" w:rsidR="007A5806" w:rsidRDefault="00000000">
      <w:pPr>
        <w:pStyle w:val="ListParagraph"/>
        <w:numPr>
          <w:ilvl w:val="1"/>
          <w:numId w:val="11"/>
        </w:numPr>
        <w:tabs>
          <w:tab w:val="left" w:pos="180"/>
          <w:tab w:val="left" w:pos="513"/>
        </w:tabs>
        <w:spacing w:before="233" w:line="240" w:lineRule="exact"/>
        <w:ind w:right="433" w:hanging="1"/>
        <w:rPr>
          <w:sz w:val="18"/>
        </w:rPr>
      </w:pPr>
      <w:r>
        <w:rPr>
          <w:rFonts w:ascii="Mundial DemiBold" w:hAnsi="Mundial DemiBold"/>
          <w:b/>
          <w:sz w:val="21"/>
        </w:rPr>
        <w:t>CPE Ownership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Arrow reserves the right to deliver the Services using such delivery technology and/or facilities as it chooses. Customer acknowledges that the delivery of certain Services may require the installation of specific equipment at Customer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premises,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including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all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hardware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which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include,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without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limitation,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phones,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switches,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modems, routers and originally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supplied router parts and materials,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provided and owned by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(“CPE”).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Customer shall not make any physical modification, or permit third party access to, 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Arrow CPE without prior written consent of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Arrow.</w:t>
      </w:r>
    </w:p>
    <w:p w14:paraId="33B4FA94" w14:textId="77777777" w:rsidR="007A5806" w:rsidRDefault="00000000">
      <w:pPr>
        <w:pStyle w:val="ListParagraph"/>
        <w:numPr>
          <w:ilvl w:val="1"/>
          <w:numId w:val="11"/>
        </w:numPr>
        <w:tabs>
          <w:tab w:val="left" w:pos="180"/>
          <w:tab w:val="left" w:pos="562"/>
        </w:tabs>
        <w:spacing w:before="116" w:line="297" w:lineRule="auto"/>
        <w:ind w:right="711" w:hanging="1"/>
        <w:rPr>
          <w:sz w:val="18"/>
        </w:rPr>
      </w:pPr>
      <w:r>
        <w:rPr>
          <w:rFonts w:ascii="Mundial DemiBold" w:hAnsi="Mundial DemiBold"/>
          <w:b/>
          <w:sz w:val="21"/>
        </w:rPr>
        <w:t>CPE</w:t>
      </w:r>
      <w:r>
        <w:rPr>
          <w:rFonts w:ascii="Mundial DemiBold" w:hAnsi="Mundial DemiBold"/>
          <w:b/>
          <w:spacing w:val="-8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Return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Upon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termination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SOA,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Customer’s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right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CPE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immediately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end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and Customer shall return the CPE to Arrow within thirty (30) days of such termination.</w:t>
      </w:r>
    </w:p>
    <w:p w14:paraId="40FDD09D" w14:textId="77777777" w:rsidR="007A5806" w:rsidRDefault="00000000">
      <w:pPr>
        <w:pStyle w:val="BodyText"/>
        <w:spacing w:before="150" w:line="338" w:lineRule="auto"/>
        <w:ind w:right="406"/>
      </w:pPr>
      <w:r>
        <w:rPr>
          <w:color w:val="091915"/>
        </w:rPr>
        <w:t>In the event that Customer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fails to return such CPE to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Arrow (or,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Arrow’s option,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 permit recovery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CPE by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Arrow) in good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working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order,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reasonable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wear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tear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excepted,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shall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responsible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full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replacement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cost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the CPE and shall pay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Arrow all charges associated with the recovery of that equipment.</w:t>
      </w:r>
    </w:p>
    <w:p w14:paraId="6438F07F" w14:textId="77777777" w:rsidR="007A5806" w:rsidRDefault="007A5806">
      <w:pPr>
        <w:pStyle w:val="BodyText"/>
        <w:spacing w:line="338" w:lineRule="auto"/>
        <w:sectPr w:rsidR="007A5806">
          <w:pgSz w:w="12240" w:h="15840"/>
          <w:pgMar w:top="1880" w:right="720" w:bottom="280" w:left="720" w:header="727" w:footer="0" w:gutter="0"/>
          <w:cols w:space="720"/>
        </w:sectPr>
      </w:pPr>
    </w:p>
    <w:p w14:paraId="776F33B1" w14:textId="77777777" w:rsidR="007A5806" w:rsidRDefault="007A5806">
      <w:pPr>
        <w:pStyle w:val="BodyText"/>
        <w:spacing w:before="79"/>
        <w:ind w:left="0"/>
      </w:pPr>
    </w:p>
    <w:p w14:paraId="001EFB4D" w14:textId="77777777" w:rsidR="007A5806" w:rsidRDefault="00000000">
      <w:pPr>
        <w:pStyle w:val="ListParagraph"/>
        <w:numPr>
          <w:ilvl w:val="1"/>
          <w:numId w:val="11"/>
        </w:numPr>
        <w:tabs>
          <w:tab w:val="left" w:pos="180"/>
          <w:tab w:val="left" w:pos="551"/>
        </w:tabs>
        <w:spacing w:line="240" w:lineRule="exact"/>
        <w:ind w:right="718" w:hanging="1"/>
        <w:rPr>
          <w:sz w:val="18"/>
        </w:rPr>
      </w:pPr>
      <w:r>
        <w:rPr>
          <w:rFonts w:ascii="Mundial DemiBold" w:hAnsi="Mundial DemiBold"/>
          <w:b/>
          <w:sz w:val="21"/>
        </w:rPr>
        <w:t>CPE Indemnification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color w:val="091915"/>
          <w:sz w:val="18"/>
        </w:rPr>
        <w:t>CUSTOMER SHALL DEFEND AND INDEMNIFY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ARROW FROM ANY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AND ALL CLAIMS, ACTIONS, LOSSES, DAMAGES, (INCLUDING REASONABLE ATTORNEYS’ FEES) ARISING OUT OF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THE PURCHASE, POSSESSION,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OPERATION,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CONDITION,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RETURN,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USE OR MISUSE 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 CPE,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 SOFTWARE OR BY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 xml:space="preserve">OPERATION OF </w:t>
      </w:r>
      <w:r>
        <w:rPr>
          <w:color w:val="091915"/>
          <w:spacing w:val="-2"/>
          <w:sz w:val="18"/>
        </w:rPr>
        <w:t>LAW,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pacing w:val="-2"/>
          <w:sz w:val="18"/>
        </w:rPr>
        <w:t>EXCLUDING,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pacing w:val="-2"/>
          <w:sz w:val="18"/>
        </w:rPr>
        <w:t>HOWEVER,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pacing w:val="-2"/>
          <w:sz w:val="18"/>
        </w:rPr>
        <w:t>ANY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pacing w:val="-2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pacing w:val="-2"/>
          <w:sz w:val="18"/>
        </w:rPr>
        <w:t>THE FOREGOING RESULTING SOLELY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pacing w:val="-2"/>
          <w:sz w:val="18"/>
        </w:rPr>
        <w:t>AND DIRECTLY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pacing w:val="-2"/>
          <w:sz w:val="18"/>
        </w:rPr>
        <w:t>FROM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pacing w:val="-2"/>
          <w:sz w:val="18"/>
        </w:rPr>
        <w:t>THE NEGLIGENT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pacing w:val="-2"/>
          <w:sz w:val="18"/>
        </w:rPr>
        <w:t>OR</w:t>
      </w:r>
      <w:r>
        <w:rPr>
          <w:color w:val="091915"/>
          <w:sz w:val="18"/>
        </w:rPr>
        <w:t xml:space="preserve"> WILLFUL ACTS OF ARROW.</w:t>
      </w:r>
    </w:p>
    <w:p w14:paraId="3F9B5EF6" w14:textId="77777777" w:rsidR="007A5806" w:rsidRDefault="00000000">
      <w:pPr>
        <w:pStyle w:val="ListParagraph"/>
        <w:numPr>
          <w:ilvl w:val="1"/>
          <w:numId w:val="11"/>
        </w:numPr>
        <w:tabs>
          <w:tab w:val="left" w:pos="180"/>
          <w:tab w:val="left" w:pos="556"/>
        </w:tabs>
        <w:spacing w:before="116" w:line="319" w:lineRule="auto"/>
        <w:ind w:right="425" w:hanging="1"/>
        <w:rPr>
          <w:sz w:val="18"/>
        </w:rPr>
      </w:pPr>
      <w:r>
        <w:rPr>
          <w:rFonts w:ascii="Mundial DemiBold"/>
          <w:b/>
          <w:sz w:val="21"/>
        </w:rPr>
        <w:t>CPE</w:t>
      </w:r>
      <w:r>
        <w:rPr>
          <w:rFonts w:ascii="Mundial DemiBold"/>
          <w:b/>
          <w:spacing w:val="-7"/>
          <w:sz w:val="21"/>
        </w:rPr>
        <w:t xml:space="preserve"> </w:t>
      </w:r>
      <w:r>
        <w:rPr>
          <w:rFonts w:ascii="Mundial DemiBold"/>
          <w:b/>
          <w:sz w:val="21"/>
        </w:rPr>
        <w:t>Security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at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all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times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responsible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properly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maintaining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safety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security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CPE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installed at the customer premises.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Customer shall bear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risk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loss arising from any unauthorized or fraudulent use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CPE unless such fraud resulted from the gross negligence or willful misconduct of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Arrow.</w:t>
      </w:r>
    </w:p>
    <w:p w14:paraId="4696E0BB" w14:textId="77777777" w:rsidR="007A5806" w:rsidRDefault="007A5806">
      <w:pPr>
        <w:pStyle w:val="BodyText"/>
        <w:spacing w:before="90"/>
        <w:ind w:left="0"/>
      </w:pPr>
    </w:p>
    <w:p w14:paraId="2538343C" w14:textId="77777777" w:rsidR="007A5806" w:rsidRDefault="00000000">
      <w:pPr>
        <w:pStyle w:val="Heading1"/>
        <w:numPr>
          <w:ilvl w:val="0"/>
          <w:numId w:val="16"/>
        </w:numPr>
        <w:tabs>
          <w:tab w:val="left" w:pos="409"/>
        </w:tabs>
        <w:ind w:left="409" w:hanging="229"/>
        <w:rPr>
          <w:u w:val="none"/>
        </w:rPr>
      </w:pPr>
      <w:r>
        <w:rPr>
          <w:color w:val="091915"/>
          <w:spacing w:val="-11"/>
          <w:u w:val="thick" w:color="49D79D"/>
        </w:rPr>
        <w:t xml:space="preserve"> </w:t>
      </w:r>
      <w:r>
        <w:rPr>
          <w:color w:val="091915"/>
          <w:u w:val="thick" w:color="49D79D"/>
        </w:rPr>
        <w:t>Rates</w:t>
      </w:r>
      <w:r>
        <w:rPr>
          <w:color w:val="091915"/>
          <w:spacing w:val="-3"/>
          <w:u w:val="thick" w:color="49D79D"/>
        </w:rPr>
        <w:t xml:space="preserve"> </w:t>
      </w:r>
      <w:r>
        <w:rPr>
          <w:color w:val="091915"/>
          <w:u w:val="thick" w:color="49D79D"/>
        </w:rPr>
        <w:t>and</w:t>
      </w:r>
      <w:r>
        <w:rPr>
          <w:color w:val="091915"/>
          <w:spacing w:val="-3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Charges</w:t>
      </w:r>
    </w:p>
    <w:p w14:paraId="7838B484" w14:textId="77777777" w:rsidR="007A5806" w:rsidRDefault="00000000">
      <w:pPr>
        <w:pStyle w:val="ListParagraph"/>
        <w:numPr>
          <w:ilvl w:val="1"/>
          <w:numId w:val="10"/>
        </w:numPr>
        <w:tabs>
          <w:tab w:val="left" w:pos="512"/>
        </w:tabs>
        <w:spacing w:before="110"/>
        <w:ind w:left="512" w:hanging="332"/>
        <w:rPr>
          <w:sz w:val="18"/>
        </w:rPr>
      </w:pPr>
      <w:r>
        <w:rPr>
          <w:rFonts w:ascii="Mundial DemiBold"/>
          <w:b/>
          <w:sz w:val="21"/>
        </w:rPr>
        <w:t>Rates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Rates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Products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defined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relevant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SOA(s)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STANDARD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pacing w:val="-2"/>
          <w:sz w:val="18"/>
        </w:rPr>
        <w:t>TERMS.</w:t>
      </w:r>
    </w:p>
    <w:p w14:paraId="32721A2C" w14:textId="77777777" w:rsidR="007A5806" w:rsidRDefault="00000000">
      <w:pPr>
        <w:pStyle w:val="ListParagraph"/>
        <w:numPr>
          <w:ilvl w:val="1"/>
          <w:numId w:val="10"/>
        </w:numPr>
        <w:tabs>
          <w:tab w:val="left" w:pos="180"/>
          <w:tab w:val="left" w:pos="558"/>
        </w:tabs>
        <w:spacing w:before="122" w:line="240" w:lineRule="exact"/>
        <w:ind w:left="180" w:right="560" w:hanging="1"/>
        <w:rPr>
          <w:sz w:val="18"/>
        </w:rPr>
      </w:pPr>
      <w:r>
        <w:rPr>
          <w:rFonts w:ascii="Mundial DemiBold" w:hAnsi="Mundial DemiBold"/>
          <w:b/>
          <w:sz w:val="21"/>
        </w:rPr>
        <w:t>Rate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Adjustments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17"/>
          <w:sz w:val="21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impose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additional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regulatory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fees;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administrative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charges;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charges, fees,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surcharges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costs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incurs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complying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governmental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programs.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These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fees,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charges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surcharges may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include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state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federal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Universal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Fund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(“FUSF”)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fees,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Compensation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Payphone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Providers,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Telephone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Relay Service, or Gross Receipts surcharges, and the amounts may vary.</w:t>
      </w:r>
    </w:p>
    <w:p w14:paraId="5E62EB51" w14:textId="77777777" w:rsidR="007A5806" w:rsidRDefault="00000000">
      <w:pPr>
        <w:pStyle w:val="ListParagraph"/>
        <w:numPr>
          <w:ilvl w:val="1"/>
          <w:numId w:val="10"/>
        </w:numPr>
        <w:tabs>
          <w:tab w:val="left" w:pos="180"/>
          <w:tab w:val="left" w:pos="552"/>
        </w:tabs>
        <w:spacing w:before="120" w:line="240" w:lineRule="exact"/>
        <w:ind w:left="180" w:right="483" w:hanging="1"/>
        <w:rPr>
          <w:sz w:val="18"/>
        </w:rPr>
      </w:pPr>
      <w:r>
        <w:rPr>
          <w:rFonts w:ascii="Mundial DemiBold" w:hAnsi="Mundial DemiBold"/>
          <w:b/>
          <w:sz w:val="21"/>
        </w:rPr>
        <w:t>Taxes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18"/>
          <w:sz w:val="21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rates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charges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include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taxes.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will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pay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taxes,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including,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but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limited to,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sales,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use,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gross receipts,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excise,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VAT,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property,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transaction,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local,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state,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national taxes or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charges imposed on, or based upon,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 provision,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sale 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use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Products or Services.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Customer will not deduct any withholding taxes (or taxes deducted at the source) from any invoiced amounts.</w:t>
      </w:r>
    </w:p>
    <w:p w14:paraId="13EA5A65" w14:textId="77777777" w:rsidR="007A5806" w:rsidRDefault="007A5806">
      <w:pPr>
        <w:pStyle w:val="BodyText"/>
        <w:spacing w:before="141"/>
        <w:ind w:left="0"/>
      </w:pPr>
    </w:p>
    <w:p w14:paraId="209A919C" w14:textId="77777777" w:rsidR="007A5806" w:rsidRDefault="00000000">
      <w:pPr>
        <w:pStyle w:val="Heading1"/>
        <w:numPr>
          <w:ilvl w:val="0"/>
          <w:numId w:val="16"/>
        </w:numPr>
        <w:tabs>
          <w:tab w:val="left" w:pos="354"/>
        </w:tabs>
        <w:ind w:left="354" w:hanging="174"/>
        <w:rPr>
          <w:u w:val="none"/>
        </w:rPr>
      </w:pPr>
      <w:r>
        <w:rPr>
          <w:color w:val="091915"/>
          <w:spacing w:val="-9"/>
          <w:u w:val="thick" w:color="49D79D"/>
        </w:rPr>
        <w:t xml:space="preserve"> </w:t>
      </w:r>
      <w:r>
        <w:rPr>
          <w:color w:val="091915"/>
          <w:u w:val="thick" w:color="49D79D"/>
        </w:rPr>
        <w:t>Billing</w:t>
      </w:r>
      <w:r>
        <w:rPr>
          <w:color w:val="091915"/>
          <w:spacing w:val="-1"/>
          <w:u w:val="thick" w:color="49D79D"/>
        </w:rPr>
        <w:t xml:space="preserve"> </w:t>
      </w:r>
      <w:r>
        <w:rPr>
          <w:color w:val="091915"/>
          <w:u w:val="thick" w:color="49D79D"/>
        </w:rPr>
        <w:t xml:space="preserve">and </w:t>
      </w:r>
      <w:r>
        <w:rPr>
          <w:color w:val="091915"/>
          <w:spacing w:val="-2"/>
          <w:u w:val="thick" w:color="49D79D"/>
        </w:rPr>
        <w:t>Payment</w:t>
      </w:r>
    </w:p>
    <w:p w14:paraId="64D0DAFF" w14:textId="77777777" w:rsidR="007A5806" w:rsidRDefault="00000000">
      <w:pPr>
        <w:pStyle w:val="ListParagraph"/>
        <w:numPr>
          <w:ilvl w:val="1"/>
          <w:numId w:val="9"/>
        </w:numPr>
        <w:tabs>
          <w:tab w:val="left" w:pos="180"/>
          <w:tab w:val="left" w:pos="479"/>
        </w:tabs>
        <w:spacing w:before="109" w:line="319" w:lineRule="auto"/>
        <w:ind w:right="552" w:hanging="1"/>
        <w:rPr>
          <w:sz w:val="18"/>
        </w:rPr>
      </w:pPr>
      <w:r>
        <w:rPr>
          <w:rFonts w:ascii="Mundial DemiBold"/>
          <w:b/>
          <w:sz w:val="21"/>
        </w:rPr>
        <w:t>Invoices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All invoices are due and payable within twenty (20) days from the date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invoice.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 prices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Services contained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your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agreement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expressly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contingent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payment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form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ACH,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check,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wire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transfer. Arrow reserves the right to charge a fee for credit card payments.</w:t>
      </w:r>
    </w:p>
    <w:p w14:paraId="3B6E53DC" w14:textId="77777777" w:rsidR="007A5806" w:rsidRDefault="00000000">
      <w:pPr>
        <w:pStyle w:val="ListParagraph"/>
        <w:numPr>
          <w:ilvl w:val="1"/>
          <w:numId w:val="9"/>
        </w:numPr>
        <w:tabs>
          <w:tab w:val="left" w:pos="526"/>
        </w:tabs>
        <w:spacing w:before="65" w:line="319" w:lineRule="auto"/>
        <w:ind w:left="179" w:right="418" w:firstLine="0"/>
        <w:rPr>
          <w:sz w:val="18"/>
        </w:rPr>
      </w:pPr>
      <w:r>
        <w:rPr>
          <w:rFonts w:ascii="Mundial DemiBold"/>
          <w:b/>
          <w:sz w:val="21"/>
        </w:rPr>
        <w:t>Late</w:t>
      </w:r>
      <w:r>
        <w:rPr>
          <w:rFonts w:ascii="Mundial DemiBold"/>
          <w:b/>
          <w:spacing w:val="-8"/>
          <w:sz w:val="21"/>
        </w:rPr>
        <w:t xml:space="preserve"> </w:t>
      </w:r>
      <w:r>
        <w:rPr>
          <w:rFonts w:ascii="Mundial DemiBold"/>
          <w:b/>
          <w:sz w:val="21"/>
        </w:rPr>
        <w:t>Payments</w:t>
      </w:r>
      <w:r>
        <w:rPr>
          <w:rFonts w:ascii="Times New Roman"/>
          <w:sz w:val="21"/>
        </w:rPr>
        <w:t>.</w:t>
      </w:r>
      <w:r>
        <w:rPr>
          <w:rFonts w:ascii="Times New Roman"/>
          <w:spacing w:val="-14"/>
          <w:sz w:val="21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fails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undisputed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amount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when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due,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interest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unpaid amount at the rate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one and a half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percent (1.5%) per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month,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or such lesser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amount as is the maximum amount permitted under applicable law, until such sum is paid in full.</w:t>
      </w:r>
    </w:p>
    <w:p w14:paraId="1293F5FE" w14:textId="77777777" w:rsidR="007A5806" w:rsidRDefault="00000000">
      <w:pPr>
        <w:pStyle w:val="ListParagraph"/>
        <w:numPr>
          <w:ilvl w:val="1"/>
          <w:numId w:val="9"/>
        </w:numPr>
        <w:tabs>
          <w:tab w:val="left" w:pos="180"/>
          <w:tab w:val="left" w:pos="528"/>
        </w:tabs>
        <w:spacing w:before="65" w:line="319" w:lineRule="auto"/>
        <w:ind w:right="739" w:hanging="1"/>
        <w:rPr>
          <w:sz w:val="18"/>
        </w:rPr>
      </w:pPr>
      <w:r>
        <w:rPr>
          <w:rFonts w:ascii="Mundial DemiBold" w:hAnsi="Mundial DemiBold"/>
          <w:b/>
          <w:sz w:val="21"/>
        </w:rPr>
        <w:t>Billing</w:t>
      </w:r>
      <w:r>
        <w:rPr>
          <w:rFonts w:ascii="Mundial DemiBold" w:hAnsi="Mundial DemiBold"/>
          <w:b/>
          <w:spacing w:val="-4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Disputes</w:t>
      </w:r>
      <w:r>
        <w:rPr>
          <w:rFonts w:ascii="Times New Roman" w:hAnsi="Times New Roman"/>
          <w:b/>
          <w:color w:val="091915"/>
          <w:sz w:val="18"/>
        </w:rPr>
        <w:t>.</w:t>
      </w:r>
      <w:r>
        <w:rPr>
          <w:rFonts w:ascii="Times New Roman" w:hAnsi="Times New Roman"/>
          <w:b/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dispute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good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faith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charge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contacting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writing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e-mail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 specific nature and amount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dispute (“Billing Dispute Notification”) within sixty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(60) days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date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invoice. Customer must pay all undisputed charges and amounts by the due date.</w:t>
      </w:r>
    </w:p>
    <w:p w14:paraId="5150C74C" w14:textId="77777777" w:rsidR="007A5806" w:rsidRDefault="00000000">
      <w:pPr>
        <w:pStyle w:val="BodyText"/>
        <w:spacing w:before="126" w:line="338" w:lineRule="auto"/>
        <w:ind w:right="406"/>
      </w:pPr>
      <w:r>
        <w:rPr>
          <w:color w:val="091915"/>
        </w:rPr>
        <w:t>All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claims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must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submitted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Arrow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within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sixty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(60)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days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date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Arrow’s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invoice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which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charges are disputed,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or the billing shall be deemed correct and Customer waives all rights to file a claim.</w:t>
      </w:r>
    </w:p>
    <w:p w14:paraId="22FA8707" w14:textId="77777777" w:rsidR="007A5806" w:rsidRDefault="00000000">
      <w:pPr>
        <w:pStyle w:val="ListParagraph"/>
        <w:numPr>
          <w:ilvl w:val="1"/>
          <w:numId w:val="9"/>
        </w:numPr>
        <w:tabs>
          <w:tab w:val="left" w:pos="523"/>
        </w:tabs>
        <w:spacing w:before="96" w:line="331" w:lineRule="auto"/>
        <w:ind w:left="179" w:right="459" w:firstLine="0"/>
        <w:rPr>
          <w:sz w:val="18"/>
        </w:rPr>
      </w:pPr>
      <w:r>
        <w:rPr>
          <w:rFonts w:ascii="Mundial DemiBold" w:hAnsi="Mundial DemiBold"/>
          <w:b/>
          <w:sz w:val="21"/>
        </w:rPr>
        <w:t>Dispute Resolution.</w:t>
      </w:r>
      <w:r>
        <w:rPr>
          <w:rFonts w:ascii="Mundial DemiBold" w:hAnsi="Mundial DemiBold"/>
          <w:b/>
          <w:spacing w:val="-5"/>
          <w:sz w:val="21"/>
        </w:rPr>
        <w:t xml:space="preserve"> </w:t>
      </w:r>
      <w:r>
        <w:rPr>
          <w:color w:val="091915"/>
          <w:sz w:val="18"/>
        </w:rPr>
        <w:t>Upon receipt of a Billing Dispute Notification,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shall promptly commence an investigation 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dispute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commercially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reasonable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efforts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resolve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dispute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thirty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(30)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days.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No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interest,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credits or penalties will apply with respect to the disputed amounts during the pendency of the dispute. If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determines that Customer is entitled to a credit, Customer shall receive a credit on Customer’s next invoice.</w:t>
      </w:r>
    </w:p>
    <w:p w14:paraId="001AD7E9" w14:textId="77777777" w:rsidR="007A5806" w:rsidRDefault="007A5806">
      <w:pPr>
        <w:pStyle w:val="BodyText"/>
        <w:spacing w:before="86"/>
        <w:ind w:left="0"/>
      </w:pPr>
    </w:p>
    <w:p w14:paraId="20D9BA3F" w14:textId="77777777" w:rsidR="007A5806" w:rsidRDefault="00000000">
      <w:pPr>
        <w:pStyle w:val="Heading1"/>
        <w:numPr>
          <w:ilvl w:val="0"/>
          <w:numId w:val="16"/>
        </w:numPr>
        <w:tabs>
          <w:tab w:val="left" w:pos="407"/>
        </w:tabs>
        <w:ind w:left="407" w:hanging="227"/>
        <w:rPr>
          <w:u w:val="none"/>
        </w:rPr>
      </w:pPr>
      <w:r>
        <w:rPr>
          <w:color w:val="091915"/>
          <w:spacing w:val="-12"/>
          <w:u w:val="thick" w:color="49D79D"/>
        </w:rPr>
        <w:t xml:space="preserve"> </w:t>
      </w:r>
      <w:r>
        <w:rPr>
          <w:color w:val="091915"/>
          <w:u w:val="thick" w:color="49D79D"/>
        </w:rPr>
        <w:t>Default</w:t>
      </w:r>
      <w:r>
        <w:rPr>
          <w:color w:val="091915"/>
          <w:spacing w:val="-4"/>
          <w:u w:val="thick" w:color="49D79D"/>
        </w:rPr>
        <w:t xml:space="preserve"> </w:t>
      </w:r>
      <w:r>
        <w:rPr>
          <w:color w:val="091915"/>
          <w:u w:val="thick" w:color="49D79D"/>
        </w:rPr>
        <w:t>and</w:t>
      </w:r>
      <w:r>
        <w:rPr>
          <w:color w:val="091915"/>
          <w:spacing w:val="-4"/>
          <w:u w:val="thick" w:color="49D79D"/>
        </w:rPr>
        <w:t xml:space="preserve"> </w:t>
      </w:r>
      <w:r>
        <w:rPr>
          <w:color w:val="091915"/>
          <w:u w:val="thick" w:color="49D79D"/>
        </w:rPr>
        <w:t>Service</w:t>
      </w:r>
      <w:r>
        <w:rPr>
          <w:color w:val="091915"/>
          <w:spacing w:val="-5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Suspension</w:t>
      </w:r>
    </w:p>
    <w:p w14:paraId="5BCAC9FE" w14:textId="77777777" w:rsidR="007A5806" w:rsidRDefault="00000000">
      <w:pPr>
        <w:pStyle w:val="ListParagraph"/>
        <w:numPr>
          <w:ilvl w:val="1"/>
          <w:numId w:val="8"/>
        </w:numPr>
        <w:tabs>
          <w:tab w:val="left" w:pos="510"/>
        </w:tabs>
        <w:spacing w:before="147" w:line="333" w:lineRule="auto"/>
        <w:ind w:right="494" w:firstLine="0"/>
        <w:rPr>
          <w:sz w:val="18"/>
        </w:rPr>
      </w:pPr>
      <w:r>
        <w:rPr>
          <w:rFonts w:ascii="Mundial DemiBold" w:hAnsi="Mundial DemiBold"/>
          <w:b/>
          <w:sz w:val="21"/>
        </w:rPr>
        <w:t>Customer Default.</w:t>
      </w:r>
      <w:r>
        <w:rPr>
          <w:rFonts w:ascii="Mundial DemiBold" w:hAnsi="Mundial DemiBold"/>
          <w:b/>
          <w:spacing w:val="-6"/>
          <w:sz w:val="21"/>
        </w:rPr>
        <w:t xml:space="preserve"> </w:t>
      </w:r>
      <w:r>
        <w:rPr>
          <w:color w:val="091915"/>
          <w:sz w:val="18"/>
        </w:rPr>
        <w:t>Customer shall be in default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this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Agreement in the event it (a) knowingly provides materially inaccurate, false or otherwise misleading information in an application for Service; (b) utilizes any Service for any unlawful purpose 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for any purpose other than that for which the Service is designed and intended by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Arrow; (c) utilizes any Service in violation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Acceptable Use Policy; (d) has an outstanding balance which remains uncured as set forth herein; (e) becomes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subject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involuntary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voluntary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petition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bankruptcy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involuntary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voluntary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proceeding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relating to insolvency,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receivership,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liquidation,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or composition for the benefit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creditors,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such petition or proceeding is not dismissed within sixty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(60) days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filing;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(f) materially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violates any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provision of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Acceptable Use Policy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(“AUP”).</w:t>
      </w:r>
    </w:p>
    <w:p w14:paraId="0DB40BF7" w14:textId="77777777" w:rsidR="007A5806" w:rsidRDefault="007A5806">
      <w:pPr>
        <w:pStyle w:val="ListParagraph"/>
        <w:spacing w:line="333" w:lineRule="auto"/>
        <w:rPr>
          <w:sz w:val="18"/>
        </w:rPr>
        <w:sectPr w:rsidR="007A5806">
          <w:pgSz w:w="12240" w:h="15840"/>
          <w:pgMar w:top="1880" w:right="720" w:bottom="280" w:left="720" w:header="727" w:footer="0" w:gutter="0"/>
          <w:cols w:space="720"/>
        </w:sectPr>
      </w:pPr>
    </w:p>
    <w:p w14:paraId="4F3BAB6A" w14:textId="77777777" w:rsidR="007A5806" w:rsidRDefault="007A5806">
      <w:pPr>
        <w:pStyle w:val="BodyText"/>
        <w:spacing w:before="113"/>
        <w:ind w:left="0"/>
      </w:pPr>
    </w:p>
    <w:p w14:paraId="3F2BF38D" w14:textId="77777777" w:rsidR="007A5806" w:rsidRDefault="00000000">
      <w:pPr>
        <w:pStyle w:val="ListParagraph"/>
        <w:numPr>
          <w:ilvl w:val="1"/>
          <w:numId w:val="8"/>
        </w:numPr>
        <w:tabs>
          <w:tab w:val="left" w:pos="180"/>
          <w:tab w:val="left" w:pos="556"/>
        </w:tabs>
        <w:spacing w:line="326" w:lineRule="auto"/>
        <w:ind w:left="180" w:right="663" w:hanging="1"/>
        <w:rPr>
          <w:sz w:val="18"/>
        </w:rPr>
      </w:pPr>
      <w:r>
        <w:rPr>
          <w:rFonts w:ascii="Mundial DemiBold"/>
          <w:b/>
          <w:sz w:val="21"/>
        </w:rPr>
        <w:t>Service</w:t>
      </w:r>
      <w:r>
        <w:rPr>
          <w:rFonts w:ascii="Mundial DemiBold"/>
          <w:b/>
          <w:spacing w:val="-7"/>
          <w:sz w:val="21"/>
        </w:rPr>
        <w:t xml:space="preserve"> </w:t>
      </w:r>
      <w:r>
        <w:rPr>
          <w:rFonts w:ascii="Mundial DemiBold"/>
          <w:b/>
          <w:sz w:val="21"/>
        </w:rPr>
        <w:t>Suspension.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undisputed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invoiced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amount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remains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unpaid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due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date,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default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remains uncured ten (10) days after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Arrow provides Customer written notice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such default,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Arrow may immediately suspend the Services, in whole or in part.</w:t>
      </w:r>
    </w:p>
    <w:p w14:paraId="142B2D3C" w14:textId="77777777" w:rsidR="007A5806" w:rsidRDefault="00000000">
      <w:pPr>
        <w:pStyle w:val="BodyText"/>
        <w:spacing w:before="128" w:line="338" w:lineRule="auto"/>
        <w:ind w:right="659"/>
        <w:jc w:val="both"/>
      </w:pPr>
      <w:r>
        <w:rPr>
          <w:color w:val="091915"/>
        </w:rPr>
        <w:t>Following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issuance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suspension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notice,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Arrow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may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terminate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all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part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without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further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notice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 Customer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if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all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outstanding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amounts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are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not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paid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on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before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scheduled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termination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date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specified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 xml:space="preserve">suspension </w:t>
      </w:r>
      <w:r>
        <w:rPr>
          <w:color w:val="091915"/>
          <w:spacing w:val="-2"/>
        </w:rPr>
        <w:t>notice.</w:t>
      </w:r>
    </w:p>
    <w:p w14:paraId="57731570" w14:textId="77777777" w:rsidR="007A5806" w:rsidRDefault="00000000">
      <w:pPr>
        <w:pStyle w:val="Heading1"/>
        <w:numPr>
          <w:ilvl w:val="0"/>
          <w:numId w:val="16"/>
        </w:numPr>
        <w:tabs>
          <w:tab w:val="left" w:pos="404"/>
        </w:tabs>
        <w:spacing w:before="133"/>
        <w:ind w:left="404" w:hanging="224"/>
        <w:rPr>
          <w:u w:val="none"/>
        </w:rPr>
      </w:pPr>
      <w:r>
        <w:rPr>
          <w:color w:val="091915"/>
          <w:spacing w:val="-17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Termination</w:t>
      </w:r>
    </w:p>
    <w:p w14:paraId="750A3DD4" w14:textId="77777777" w:rsidR="007A5806" w:rsidRDefault="00000000">
      <w:pPr>
        <w:pStyle w:val="ListParagraph"/>
        <w:numPr>
          <w:ilvl w:val="1"/>
          <w:numId w:val="7"/>
        </w:numPr>
        <w:tabs>
          <w:tab w:val="left" w:pos="501"/>
        </w:tabs>
        <w:spacing w:before="148" w:line="326" w:lineRule="auto"/>
        <w:ind w:right="743" w:firstLine="0"/>
        <w:rPr>
          <w:sz w:val="18"/>
        </w:rPr>
      </w:pPr>
      <w:r>
        <w:rPr>
          <w:rFonts w:ascii="Mundial DemiBold" w:hAnsi="Mundial DemiBold"/>
          <w:b/>
          <w:sz w:val="21"/>
        </w:rPr>
        <w:t>Termination</w:t>
      </w:r>
      <w:r>
        <w:rPr>
          <w:rFonts w:ascii="Mundial DemiBold" w:hAnsi="Mundial DemiBold"/>
          <w:b/>
          <w:spacing w:val="-9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Without</w:t>
      </w:r>
      <w:r>
        <w:rPr>
          <w:rFonts w:ascii="Mundial DemiBold" w:hAnsi="Mundial DemiBold"/>
          <w:b/>
          <w:spacing w:val="-4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Cause.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Following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expiration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initial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term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minimum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commitment period,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either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terminate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being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month-to-month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basis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upon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sixty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(60)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days’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prior written notice to the other party.</w:t>
      </w:r>
    </w:p>
    <w:p w14:paraId="24F2ED8C" w14:textId="77777777" w:rsidR="007A5806" w:rsidRDefault="00000000">
      <w:pPr>
        <w:pStyle w:val="ListParagraph"/>
        <w:numPr>
          <w:ilvl w:val="1"/>
          <w:numId w:val="7"/>
        </w:numPr>
        <w:tabs>
          <w:tab w:val="left" w:pos="547"/>
        </w:tabs>
        <w:spacing w:before="105" w:line="336" w:lineRule="auto"/>
        <w:ind w:right="429" w:firstLine="0"/>
        <w:rPr>
          <w:sz w:val="18"/>
        </w:rPr>
      </w:pPr>
      <w:r>
        <w:rPr>
          <w:rFonts w:ascii="Mundial DemiBold" w:hAnsi="Mundial DemiBold"/>
          <w:b/>
          <w:sz w:val="21"/>
        </w:rPr>
        <w:t>Termination For</w:t>
      </w:r>
      <w:r>
        <w:rPr>
          <w:rFonts w:ascii="Mundial DemiBold" w:hAnsi="Mundial DemiBold"/>
          <w:b/>
          <w:spacing w:val="-1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Cause.</w:t>
      </w:r>
      <w:r>
        <w:rPr>
          <w:rFonts w:ascii="Mundial DemiBold" w:hAnsi="Mundial DemiBold"/>
          <w:b/>
          <w:spacing w:val="-7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shall be in default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Agreement if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fails to cure any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default within thirty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(30) days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Customer’s receipt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written notice thereof,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and upon such failure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Arrow may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terminate 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Agreement without further notice and immediately discontinue any and all Services provided to Customer. Nothing contained herein shall relieve Customer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its obligations to pay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for all Services provided through the effective date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termination, together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Early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Termination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Fee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calculated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under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Section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9.4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all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amounts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owing.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Termination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 under this Section constitutes a termination for cause and shall be treated as an early termination of each affected service for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purposes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Section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9.4.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terminate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Agreement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cause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upon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failure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cure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material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breach within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thirty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(30)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days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receipt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written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notice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thereof,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no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Early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Termination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Fee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assessed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respect to any service terminated by Customer for cause.</w:t>
      </w:r>
    </w:p>
    <w:p w14:paraId="168FCD2F" w14:textId="77777777" w:rsidR="007A5806" w:rsidRDefault="00000000">
      <w:pPr>
        <w:pStyle w:val="ListParagraph"/>
        <w:numPr>
          <w:ilvl w:val="1"/>
          <w:numId w:val="7"/>
        </w:numPr>
        <w:tabs>
          <w:tab w:val="left" w:pos="180"/>
          <w:tab w:val="left" w:pos="556"/>
        </w:tabs>
        <w:spacing w:before="91" w:line="331" w:lineRule="auto"/>
        <w:ind w:left="180" w:right="460" w:hanging="1"/>
        <w:rPr>
          <w:sz w:val="18"/>
        </w:rPr>
      </w:pPr>
      <w:r>
        <w:rPr>
          <w:rFonts w:ascii="Mundial DemiBold" w:hAnsi="Mundial DemiBold"/>
          <w:b/>
          <w:sz w:val="21"/>
        </w:rPr>
        <w:t>Chronic</w:t>
      </w:r>
      <w:r>
        <w:rPr>
          <w:rFonts w:ascii="Mundial DemiBold" w:hAnsi="Mundial DemiBold"/>
          <w:b/>
          <w:spacing w:val="-5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Downtime.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event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specific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circuit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element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particular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location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experiences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(i)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three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(3)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more occurrences of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repairs during a given month not resulting from a Customer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caused impairment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(ii) three or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more violations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same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Network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Availability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SLA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Objective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within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given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month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(“Chronic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Downtime”),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request an escalation of repair.</w:t>
      </w:r>
    </w:p>
    <w:p w14:paraId="25BF35D4" w14:textId="77777777" w:rsidR="007A5806" w:rsidRDefault="00000000">
      <w:pPr>
        <w:pStyle w:val="BodyText"/>
        <w:spacing w:before="121" w:line="338" w:lineRule="auto"/>
        <w:ind w:right="406"/>
      </w:pPr>
      <w:r>
        <w:rPr>
          <w:color w:val="091915"/>
        </w:rPr>
        <w:t>Upon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receiving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Customer’s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request,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Arrow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will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have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fifteen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(15)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business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days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evaluate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prescribe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resolution,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including a reasonable timeline to complete the prescribed repairs (“Cure Period”).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 is unable to resolve the Chronic Downtime within the Cure Period,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may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terminate 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Affected Service with thirty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(30) days written notice to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Arrow without incurring an early termination fee.</w:t>
      </w:r>
    </w:p>
    <w:p w14:paraId="3380D0DF" w14:textId="77777777" w:rsidR="007A5806" w:rsidRDefault="00000000">
      <w:pPr>
        <w:pStyle w:val="ListParagraph"/>
        <w:numPr>
          <w:ilvl w:val="1"/>
          <w:numId w:val="7"/>
        </w:numPr>
        <w:tabs>
          <w:tab w:val="left" w:pos="180"/>
          <w:tab w:val="left" w:pos="561"/>
        </w:tabs>
        <w:spacing w:before="62" w:line="240" w:lineRule="exact"/>
        <w:ind w:left="180" w:right="481" w:hanging="1"/>
        <w:rPr>
          <w:sz w:val="18"/>
        </w:rPr>
      </w:pPr>
      <w:r>
        <w:rPr>
          <w:rFonts w:ascii="Mundial DemiBold" w:hAnsi="Mundial DemiBold"/>
          <w:b/>
          <w:sz w:val="21"/>
        </w:rPr>
        <w:t>Early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Termination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Fee.</w:t>
      </w:r>
      <w:r>
        <w:rPr>
          <w:rFonts w:ascii="Mundial DemiBold" w:hAnsi="Mundial DemiBold"/>
          <w:b/>
          <w:spacing w:val="-12"/>
          <w:sz w:val="21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under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term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plan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terminated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discontinued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prior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expiration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then current term,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whether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reasons other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than cause,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for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cause under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Section 8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Section 9.2,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or by reason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Customer’s default,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Customer shall pay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an amount equal to the monthly recurring charges and minimum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monthly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usage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amount,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applicable,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multiplied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number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months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remaining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service term period (the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“Early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Termination Fee”).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 Early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Termination Fee is due within thirty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(30) days after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effective date</w:t>
      </w:r>
    </w:p>
    <w:p w14:paraId="6FD9C018" w14:textId="77777777" w:rsidR="007A5806" w:rsidRDefault="00000000">
      <w:pPr>
        <w:pStyle w:val="BodyText"/>
        <w:spacing w:before="56"/>
      </w:pPr>
      <w:r>
        <w:rPr>
          <w:color w:val="091915"/>
        </w:rPr>
        <w:t>of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termination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addition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all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accrued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but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unpaid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charges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incurred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through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effective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date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termination,</w:t>
      </w:r>
      <w:r>
        <w:rPr>
          <w:color w:val="091915"/>
          <w:spacing w:val="-8"/>
        </w:rPr>
        <w:t xml:space="preserve"> </w:t>
      </w:r>
      <w:r>
        <w:rPr>
          <w:color w:val="091915"/>
          <w:spacing w:val="-5"/>
        </w:rPr>
        <w:t>all</w:t>
      </w:r>
    </w:p>
    <w:p w14:paraId="0FAB44B2" w14:textId="77777777" w:rsidR="007A5806" w:rsidRDefault="00000000">
      <w:pPr>
        <w:pStyle w:val="BodyText"/>
        <w:spacing w:before="69" w:line="338" w:lineRule="auto"/>
        <w:ind w:right="406"/>
      </w:pPr>
      <w:r>
        <w:rPr>
          <w:color w:val="091915"/>
        </w:rPr>
        <w:t>charges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equipment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not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returned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accordance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Section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5.2,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all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taxes,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fees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surcharges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applicable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 xml:space="preserve">the </w:t>
      </w:r>
      <w:r>
        <w:rPr>
          <w:color w:val="091915"/>
          <w:spacing w:val="-2"/>
        </w:rPr>
        <w:t>foregoing.</w:t>
      </w:r>
    </w:p>
    <w:p w14:paraId="38770A66" w14:textId="77777777" w:rsidR="007A5806" w:rsidRDefault="007A5806">
      <w:pPr>
        <w:pStyle w:val="BodyText"/>
        <w:spacing w:before="68"/>
        <w:ind w:left="0"/>
      </w:pPr>
    </w:p>
    <w:p w14:paraId="49D6CB90" w14:textId="77777777" w:rsidR="007A5806" w:rsidRDefault="00000000">
      <w:pPr>
        <w:pStyle w:val="BodyText"/>
        <w:spacing w:before="1" w:line="338" w:lineRule="auto"/>
        <w:ind w:right="406"/>
      </w:pPr>
      <w:r>
        <w:rPr>
          <w:color w:val="091915"/>
        </w:rPr>
        <w:t>The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parties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acknowledge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that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Arrow’s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rates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are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established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reliance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upon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Customer’s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commitment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full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service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term, that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Arrow incurs costs and commitments to its underlying suppliers in reliance upon that commitment,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 that the actual damages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Arrow would sustain upon an early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termination are difficult or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impossible to ascertain with precision as of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 date of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Agreement.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 parties agree that the Early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Termination Fee represents a reasonable forecast of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 damages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Arrow would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sustain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upon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early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termination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constitutes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liquidated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damages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not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penalty.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Early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Termination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Fee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not Arrow’s exclusive remedy,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Arrow reserves all rights to recover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accrued and unpaid amounts,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interest,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costs of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collection, and any other amounts to which it is entitled under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2"/>
        </w:rPr>
        <w:t xml:space="preserve"> </w:t>
      </w:r>
      <w:r>
        <w:rPr>
          <w:color w:val="091915"/>
        </w:rPr>
        <w:t>Agreement,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at law,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or in equity.</w:t>
      </w:r>
    </w:p>
    <w:p w14:paraId="504C2B5A" w14:textId="77777777" w:rsidR="007A5806" w:rsidRDefault="007A5806">
      <w:pPr>
        <w:pStyle w:val="BodyText"/>
        <w:spacing w:before="80"/>
        <w:ind w:left="0"/>
      </w:pPr>
    </w:p>
    <w:p w14:paraId="152805F2" w14:textId="77777777" w:rsidR="007A5806" w:rsidRDefault="00000000">
      <w:pPr>
        <w:pStyle w:val="Heading1"/>
        <w:numPr>
          <w:ilvl w:val="0"/>
          <w:numId w:val="16"/>
        </w:numPr>
        <w:tabs>
          <w:tab w:val="left" w:pos="520"/>
        </w:tabs>
        <w:ind w:left="520" w:hanging="340"/>
        <w:rPr>
          <w:u w:val="none"/>
        </w:rPr>
      </w:pPr>
      <w:r>
        <w:rPr>
          <w:color w:val="091915"/>
          <w:spacing w:val="-8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Indemnification</w:t>
      </w:r>
    </w:p>
    <w:p w14:paraId="3B78DE1F" w14:textId="77777777" w:rsidR="007A5806" w:rsidRDefault="00000000">
      <w:pPr>
        <w:pStyle w:val="ListParagraph"/>
        <w:numPr>
          <w:ilvl w:val="1"/>
          <w:numId w:val="6"/>
        </w:numPr>
        <w:tabs>
          <w:tab w:val="left" w:pos="180"/>
          <w:tab w:val="left" w:pos="594"/>
        </w:tabs>
        <w:spacing w:before="138" w:line="326" w:lineRule="auto"/>
        <w:ind w:right="523" w:hanging="1"/>
        <w:rPr>
          <w:sz w:val="18"/>
        </w:rPr>
      </w:pPr>
      <w:r>
        <w:rPr>
          <w:rFonts w:ascii="Mundial DemiBold" w:hAnsi="Mundial DemiBold"/>
          <w:b/>
          <w:sz w:val="21"/>
        </w:rPr>
        <w:t>Customer Indemnification</w:t>
      </w:r>
      <w:r>
        <w:rPr>
          <w:rFonts w:ascii="Times New Roman" w:hAnsi="Times New Roman"/>
          <w:b/>
          <w:color w:val="091915"/>
          <w:sz w:val="18"/>
        </w:rPr>
        <w:t xml:space="preserve">. </w:t>
      </w:r>
      <w:r>
        <w:rPr>
          <w:color w:val="091915"/>
          <w:sz w:val="18"/>
        </w:rPr>
        <w:t>Customer shall indemnify, defend, and hold Arrow, its parent, affiliates, employees, directors, officers, agents, underlying carriers, and sub-contractors, harmless from any claim, loss or damages (whether in 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form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demand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claim,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lawsuit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arbitration,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including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actual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attorneys’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fees,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arising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from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resulting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from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Customer’s</w:t>
      </w:r>
    </w:p>
    <w:p w14:paraId="26EE107F" w14:textId="77777777" w:rsidR="007A5806" w:rsidRDefault="007A5806">
      <w:pPr>
        <w:pStyle w:val="ListParagraph"/>
        <w:spacing w:line="326" w:lineRule="auto"/>
        <w:rPr>
          <w:sz w:val="18"/>
        </w:rPr>
        <w:sectPr w:rsidR="007A5806">
          <w:pgSz w:w="12240" w:h="15840"/>
          <w:pgMar w:top="1880" w:right="720" w:bottom="280" w:left="720" w:header="727" w:footer="0" w:gutter="0"/>
          <w:cols w:space="720"/>
        </w:sectPr>
      </w:pPr>
    </w:p>
    <w:p w14:paraId="15FBABAF" w14:textId="77777777" w:rsidR="007A5806" w:rsidRDefault="007A5806">
      <w:pPr>
        <w:pStyle w:val="BodyText"/>
        <w:spacing w:before="115"/>
        <w:ind w:left="0"/>
      </w:pPr>
    </w:p>
    <w:p w14:paraId="72F6205A" w14:textId="77777777" w:rsidR="007A5806" w:rsidRDefault="00000000">
      <w:pPr>
        <w:pStyle w:val="BodyText"/>
        <w:spacing w:line="338" w:lineRule="auto"/>
        <w:ind w:right="406"/>
      </w:pPr>
      <w:r>
        <w:rPr>
          <w:color w:val="091915"/>
        </w:rPr>
        <w:t>order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use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Services,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unauthorized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use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Services,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placement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material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content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on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Arrow’s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network,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or from use of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Arrow’s services by a third party,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regardless of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Customer’s knowledge or</w:t>
      </w:r>
      <w:r>
        <w:rPr>
          <w:color w:val="091915"/>
          <w:spacing w:val="-1"/>
        </w:rPr>
        <w:t xml:space="preserve"> </w:t>
      </w:r>
      <w:r>
        <w:rPr>
          <w:color w:val="091915"/>
        </w:rPr>
        <w:t>consent.</w:t>
      </w:r>
    </w:p>
    <w:p w14:paraId="67441D58" w14:textId="77777777" w:rsidR="007A5806" w:rsidRDefault="00000000">
      <w:pPr>
        <w:pStyle w:val="ListParagraph"/>
        <w:numPr>
          <w:ilvl w:val="1"/>
          <w:numId w:val="6"/>
        </w:numPr>
        <w:tabs>
          <w:tab w:val="left" w:pos="180"/>
          <w:tab w:val="left" w:pos="635"/>
        </w:tabs>
        <w:spacing w:before="97" w:line="331" w:lineRule="auto"/>
        <w:ind w:right="601" w:hanging="1"/>
        <w:rPr>
          <w:sz w:val="18"/>
        </w:rPr>
      </w:pPr>
      <w:r>
        <w:rPr>
          <w:rFonts w:ascii="Mundial DemiBold" w:hAnsi="Mundial DemiBold"/>
          <w:b/>
          <w:sz w:val="21"/>
        </w:rPr>
        <w:t>Arrow Indemnification.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Arrow shall indemnify, defend, and hold the Customer, its parent, affiliates, employees, directors, officers, agents, underlying carriers, and sub-contractors, harmless from any claim, loss, or damages, including actual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attorneys’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fees,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from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claim,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loss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damages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extent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such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claim,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loss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damage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was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caused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 gross negligence or misconduct in connection with the Customers authorized use of the Services.</w:t>
      </w:r>
    </w:p>
    <w:p w14:paraId="3B26B487" w14:textId="77777777" w:rsidR="007A5806" w:rsidRDefault="00000000">
      <w:pPr>
        <w:pStyle w:val="Heading1"/>
        <w:numPr>
          <w:ilvl w:val="0"/>
          <w:numId w:val="16"/>
        </w:numPr>
        <w:tabs>
          <w:tab w:val="left" w:pos="450"/>
        </w:tabs>
        <w:spacing w:before="136"/>
        <w:ind w:left="450" w:hanging="270"/>
        <w:rPr>
          <w:u w:val="none"/>
        </w:rPr>
      </w:pPr>
      <w:r>
        <w:rPr>
          <w:color w:val="091915"/>
          <w:spacing w:val="-10"/>
          <w:u w:val="thick" w:color="49D79D"/>
        </w:rPr>
        <w:t xml:space="preserve"> </w:t>
      </w:r>
      <w:r>
        <w:rPr>
          <w:color w:val="091915"/>
          <w:u w:val="thick" w:color="49D79D"/>
        </w:rPr>
        <w:t>Limitation</w:t>
      </w:r>
      <w:r>
        <w:rPr>
          <w:color w:val="091915"/>
          <w:spacing w:val="-3"/>
          <w:u w:val="thick" w:color="49D79D"/>
        </w:rPr>
        <w:t xml:space="preserve"> </w:t>
      </w:r>
      <w:r>
        <w:rPr>
          <w:color w:val="091915"/>
          <w:u w:val="thick" w:color="49D79D"/>
        </w:rPr>
        <w:t>of</w:t>
      </w:r>
      <w:r>
        <w:rPr>
          <w:color w:val="091915"/>
          <w:spacing w:val="-8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Liability</w:t>
      </w:r>
    </w:p>
    <w:p w14:paraId="56E866AC" w14:textId="77777777" w:rsidR="007A5806" w:rsidRDefault="00000000">
      <w:pPr>
        <w:pStyle w:val="ListParagraph"/>
        <w:numPr>
          <w:ilvl w:val="1"/>
          <w:numId w:val="5"/>
        </w:numPr>
        <w:tabs>
          <w:tab w:val="left" w:pos="542"/>
        </w:tabs>
        <w:spacing w:before="147" w:line="331" w:lineRule="auto"/>
        <w:ind w:right="485" w:firstLine="0"/>
        <w:rPr>
          <w:sz w:val="18"/>
        </w:rPr>
      </w:pPr>
      <w:r>
        <w:rPr>
          <w:rFonts w:ascii="Mundial DemiBold"/>
          <w:b/>
          <w:sz w:val="21"/>
        </w:rPr>
        <w:t>Exclusion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rFonts w:ascii="Mundial DemiBold"/>
          <w:b/>
          <w:sz w:val="21"/>
        </w:rPr>
        <w:t>Of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rFonts w:ascii="Mundial DemiBold"/>
          <w:b/>
          <w:sz w:val="21"/>
        </w:rPr>
        <w:t>Damages.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NEITHER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LIABLE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INDIRECT,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INCIDENTAL, CONSEQUENTIAL,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EXPECTANCY,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PUNITIVE,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RELIANCE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SPECIAL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DAMAGES,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WHETHER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FORESEEABLE,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ANY KIND,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INCLUDING,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WITHOUT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LIMITATION,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DAMAGES FOR LOST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PROFITS,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ADVANTAGE,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SAVINGS OR REVENUES 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ANY KIND OR INCREASED COST OF OPERATIONS.</w:t>
      </w:r>
    </w:p>
    <w:p w14:paraId="2CB7C733" w14:textId="77777777" w:rsidR="007A5806" w:rsidRDefault="00000000">
      <w:pPr>
        <w:pStyle w:val="ListParagraph"/>
        <w:numPr>
          <w:ilvl w:val="1"/>
          <w:numId w:val="5"/>
        </w:numPr>
        <w:tabs>
          <w:tab w:val="left" w:pos="588"/>
        </w:tabs>
        <w:spacing w:before="66" w:line="240" w:lineRule="exact"/>
        <w:ind w:right="966" w:firstLine="0"/>
        <w:rPr>
          <w:sz w:val="18"/>
        </w:rPr>
      </w:pPr>
      <w:r>
        <w:rPr>
          <w:rFonts w:ascii="Mundial DemiBold" w:hAnsi="Mundial DemiBold"/>
          <w:b/>
          <w:sz w:val="21"/>
        </w:rPr>
        <w:t>Limitation of Liability</w:t>
      </w:r>
      <w:r>
        <w:rPr>
          <w:rFonts w:ascii="Times New Roman" w:hAnsi="Times New Roman"/>
          <w:sz w:val="21"/>
        </w:rPr>
        <w:t>.</w:t>
      </w:r>
      <w:r>
        <w:rPr>
          <w:rFonts w:ascii="Times New Roman" w:hAnsi="Times New Roman"/>
          <w:spacing w:val="-12"/>
          <w:sz w:val="21"/>
        </w:rPr>
        <w:t xml:space="preserve"> </w:t>
      </w:r>
      <w:r>
        <w:rPr>
          <w:color w:val="091915"/>
          <w:sz w:val="18"/>
        </w:rPr>
        <w:t>THE COMPANY’S LIABILITY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AND CUSTOMER’S EXCLUSIVE REMEDY FOR DAMAGES ARISING OUT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CUSTOMER’S USE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AND NOT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DISCLAIMED BY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WRITTEN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AGREEMENT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BETWEEN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THE PARTIES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EXCEED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AMOUNT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EQUAL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TOTAL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NET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CHARGES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to</w:t>
      </w:r>
    </w:p>
    <w:p w14:paraId="2161CCE4" w14:textId="77777777" w:rsidR="007A5806" w:rsidRDefault="00000000">
      <w:pPr>
        <w:pStyle w:val="BodyText"/>
        <w:spacing w:before="56" w:line="338" w:lineRule="auto"/>
        <w:ind w:left="179" w:right="487"/>
        <w:jc w:val="both"/>
      </w:pPr>
      <w:r>
        <w:rPr>
          <w:color w:val="091915"/>
        </w:rPr>
        <w:t>which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claimed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damages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relate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during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period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which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such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claimed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damages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occur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continue,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sum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total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of payments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made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by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Arrow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during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three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(3)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months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immediately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preceding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event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for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which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damages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are claimed, whichever is less.</w:t>
      </w:r>
    </w:p>
    <w:p w14:paraId="3FFE06BE" w14:textId="77777777" w:rsidR="007A5806" w:rsidRDefault="00000000">
      <w:pPr>
        <w:pStyle w:val="BodyText"/>
        <w:spacing w:before="118"/>
        <w:ind w:left="179"/>
      </w:pPr>
      <w:r>
        <w:rPr>
          <w:color w:val="091915"/>
          <w:spacing w:val="-2"/>
        </w:rPr>
        <w:t>IN</w:t>
      </w:r>
      <w:r>
        <w:rPr>
          <w:color w:val="091915"/>
          <w:spacing w:val="-1"/>
        </w:rPr>
        <w:t xml:space="preserve"> </w:t>
      </w:r>
      <w:r>
        <w:rPr>
          <w:color w:val="091915"/>
          <w:spacing w:val="-2"/>
        </w:rPr>
        <w:t>NO</w:t>
      </w:r>
      <w:r>
        <w:rPr>
          <w:color w:val="091915"/>
          <w:spacing w:val="3"/>
        </w:rPr>
        <w:t xml:space="preserve"> </w:t>
      </w:r>
      <w:r>
        <w:rPr>
          <w:color w:val="091915"/>
          <w:spacing w:val="-2"/>
        </w:rPr>
        <w:t>EVENT</w:t>
      </w:r>
      <w:r>
        <w:rPr>
          <w:color w:val="091915"/>
          <w:spacing w:val="-3"/>
        </w:rPr>
        <w:t xml:space="preserve"> </w:t>
      </w:r>
      <w:r>
        <w:rPr>
          <w:color w:val="091915"/>
          <w:spacing w:val="-2"/>
        </w:rPr>
        <w:t>SHALL</w:t>
      </w:r>
      <w:r>
        <w:rPr>
          <w:color w:val="091915"/>
          <w:spacing w:val="-9"/>
        </w:rPr>
        <w:t xml:space="preserve"> </w:t>
      </w:r>
      <w:r>
        <w:rPr>
          <w:color w:val="091915"/>
          <w:spacing w:val="-2"/>
        </w:rPr>
        <w:t>ANY</w:t>
      </w:r>
      <w:r>
        <w:rPr>
          <w:color w:val="091915"/>
          <w:spacing w:val="-4"/>
        </w:rPr>
        <w:t xml:space="preserve"> </w:t>
      </w:r>
      <w:r>
        <w:rPr>
          <w:color w:val="091915"/>
          <w:spacing w:val="-2"/>
        </w:rPr>
        <w:t>OTHER</w:t>
      </w:r>
      <w:r>
        <w:rPr>
          <w:color w:val="091915"/>
          <w:spacing w:val="3"/>
        </w:rPr>
        <w:t xml:space="preserve"> </w:t>
      </w:r>
      <w:r>
        <w:rPr>
          <w:color w:val="091915"/>
          <w:spacing w:val="-2"/>
        </w:rPr>
        <w:t>LIABILITY</w:t>
      </w:r>
      <w:r>
        <w:rPr>
          <w:color w:val="091915"/>
          <w:spacing w:val="-10"/>
        </w:rPr>
        <w:t xml:space="preserve"> </w:t>
      </w:r>
      <w:r>
        <w:rPr>
          <w:color w:val="091915"/>
          <w:spacing w:val="-2"/>
        </w:rPr>
        <w:t>ATTACH</w:t>
      </w:r>
      <w:r>
        <w:rPr>
          <w:color w:val="091915"/>
          <w:spacing w:val="-4"/>
        </w:rPr>
        <w:t xml:space="preserve"> </w:t>
      </w:r>
      <w:r>
        <w:rPr>
          <w:color w:val="091915"/>
          <w:spacing w:val="-2"/>
        </w:rPr>
        <w:t>TO</w:t>
      </w:r>
      <w:r>
        <w:rPr>
          <w:color w:val="091915"/>
          <w:spacing w:val="-3"/>
        </w:rPr>
        <w:t xml:space="preserve"> </w:t>
      </w:r>
      <w:r>
        <w:rPr>
          <w:color w:val="091915"/>
          <w:spacing w:val="-2"/>
        </w:rPr>
        <w:t>THE</w:t>
      </w:r>
      <w:r>
        <w:rPr>
          <w:color w:val="091915"/>
          <w:spacing w:val="3"/>
        </w:rPr>
        <w:t xml:space="preserve"> </w:t>
      </w:r>
      <w:r>
        <w:rPr>
          <w:color w:val="091915"/>
          <w:spacing w:val="-2"/>
        </w:rPr>
        <w:t>COMPANY.</w:t>
      </w:r>
    </w:p>
    <w:p w14:paraId="0F557E8B" w14:textId="77777777" w:rsidR="007A5806" w:rsidRDefault="00000000">
      <w:pPr>
        <w:pStyle w:val="ListParagraph"/>
        <w:numPr>
          <w:ilvl w:val="1"/>
          <w:numId w:val="5"/>
        </w:numPr>
        <w:tabs>
          <w:tab w:val="left" w:pos="586"/>
        </w:tabs>
        <w:spacing w:before="133" w:line="240" w:lineRule="exact"/>
        <w:ind w:right="629" w:firstLine="0"/>
        <w:rPr>
          <w:sz w:val="18"/>
        </w:rPr>
      </w:pPr>
      <w:r>
        <w:rPr>
          <w:rFonts w:ascii="Mundial DemiBold" w:hAnsi="Mundial DemiBold"/>
          <w:b/>
          <w:sz w:val="21"/>
        </w:rPr>
        <w:t>Warranty</w:t>
      </w:r>
      <w:r>
        <w:rPr>
          <w:rFonts w:ascii="Mundial DemiBold" w:hAnsi="Mundial DemiBold"/>
          <w:b/>
          <w:spacing w:val="-7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Disclaimer.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EXCEPT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ONLY</w:t>
      </w:r>
      <w:r>
        <w:rPr>
          <w:color w:val="091915"/>
          <w:spacing w:val="-12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EXTENT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EXPRESSLY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STANDARD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 xml:space="preserve">TERMS, </w:t>
      </w:r>
      <w:r>
        <w:rPr>
          <w:color w:val="091915"/>
          <w:spacing w:val="-2"/>
          <w:sz w:val="18"/>
        </w:rPr>
        <w:t>SOA,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pacing w:val="-2"/>
          <w:sz w:val="18"/>
        </w:rPr>
        <w:t>ADDENDUM,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pacing w:val="-2"/>
          <w:sz w:val="18"/>
        </w:rPr>
        <w:t>OR SOA(S)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pacing w:val="-2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pacing w:val="-2"/>
          <w:sz w:val="18"/>
        </w:rPr>
        <w:t>THE CONTRARY,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pacing w:val="-2"/>
          <w:sz w:val="18"/>
        </w:rPr>
        <w:t>Services are provided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pacing w:val="-2"/>
          <w:sz w:val="18"/>
        </w:rPr>
        <w:t>“AS IS.”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pacing w:val="-2"/>
          <w:sz w:val="18"/>
        </w:rPr>
        <w:t>ARROW MAKES NO WARRANTY,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pacing w:val="-2"/>
          <w:sz w:val="18"/>
        </w:rPr>
        <w:t>EXPRESS</w:t>
      </w:r>
      <w:r>
        <w:rPr>
          <w:color w:val="091915"/>
          <w:sz w:val="18"/>
        </w:rPr>
        <w:t xml:space="preserve">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IMPLIED,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DESCRIPTION,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COMPLETENESS,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QUALITY,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MERCHANTABILITY,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FITNESS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PARTICULAR</w:t>
      </w:r>
    </w:p>
    <w:p w14:paraId="5DE453F7" w14:textId="77777777" w:rsidR="007A5806" w:rsidRDefault="00000000">
      <w:pPr>
        <w:pStyle w:val="BodyText"/>
        <w:spacing w:before="57" w:line="338" w:lineRule="auto"/>
        <w:ind w:left="179" w:right="406"/>
      </w:pPr>
      <w:r>
        <w:rPr>
          <w:color w:val="091915"/>
        </w:rPr>
        <w:t>PURPOSE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Service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Provided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Pursuant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Agreement,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THAT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Such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Service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Shall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Uninterrupted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Error-Free, Unless Expressly Provided By Both Arrow And The Customer.</w:t>
      </w:r>
    </w:p>
    <w:p w14:paraId="1B7610C9" w14:textId="77777777" w:rsidR="007A5806" w:rsidRDefault="00000000">
      <w:pPr>
        <w:pStyle w:val="ListParagraph"/>
        <w:numPr>
          <w:ilvl w:val="1"/>
          <w:numId w:val="5"/>
        </w:numPr>
        <w:tabs>
          <w:tab w:val="left" w:pos="605"/>
        </w:tabs>
        <w:spacing w:before="58"/>
        <w:ind w:left="605" w:hanging="425"/>
        <w:rPr>
          <w:sz w:val="18"/>
        </w:rPr>
      </w:pPr>
      <w:r>
        <w:rPr>
          <w:rFonts w:ascii="Mundial DemiBold"/>
          <w:b/>
          <w:sz w:val="21"/>
        </w:rPr>
        <w:t>911</w:t>
      </w:r>
      <w:r>
        <w:rPr>
          <w:rFonts w:ascii="Mundial DemiBold"/>
          <w:b/>
          <w:spacing w:val="-15"/>
          <w:sz w:val="21"/>
        </w:rPr>
        <w:t xml:space="preserve"> </w:t>
      </w:r>
      <w:r>
        <w:rPr>
          <w:rFonts w:ascii="Mundial DemiBold"/>
          <w:b/>
          <w:sz w:val="21"/>
        </w:rPr>
        <w:t>Service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rFonts w:ascii="Mundial DemiBold"/>
          <w:b/>
          <w:sz w:val="21"/>
        </w:rPr>
        <w:t>Limitations.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IS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ADVISED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EMERGENCY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9-1-1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SERVICE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MAY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FUNCTION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pacing w:val="-5"/>
          <w:sz w:val="18"/>
        </w:rPr>
        <w:t>BE</w:t>
      </w:r>
    </w:p>
    <w:p w14:paraId="1B6EB1A2" w14:textId="77777777" w:rsidR="007A5806" w:rsidRDefault="00000000">
      <w:pPr>
        <w:pStyle w:val="BodyText"/>
        <w:spacing w:before="59" w:line="338" w:lineRule="auto"/>
        <w:ind w:right="583"/>
      </w:pPr>
      <w:r>
        <w:rPr>
          <w:color w:val="091915"/>
        </w:rPr>
        <w:t>AVAILABLE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Loss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Electrical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Power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If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Broadband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Connection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Is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Not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Operational.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Emergency 9-1-1 Service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Will Not Be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Available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Remote Location If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Internal Users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Are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Allowed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 Use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Their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 xml:space="preserve">VOIP-Based Phones </w:t>
      </w:r>
      <w:r>
        <w:rPr>
          <w:color w:val="091915"/>
          <w:spacing w:val="-2"/>
        </w:rPr>
        <w:t>Remotely.</w:t>
      </w:r>
    </w:p>
    <w:p w14:paraId="00A159B0" w14:textId="77777777" w:rsidR="007A5806" w:rsidRDefault="007A5806">
      <w:pPr>
        <w:pStyle w:val="BodyText"/>
        <w:spacing w:before="83"/>
        <w:ind w:left="0"/>
      </w:pPr>
    </w:p>
    <w:p w14:paraId="48FA7381" w14:textId="77777777" w:rsidR="007A5806" w:rsidRDefault="00000000">
      <w:pPr>
        <w:pStyle w:val="Heading1"/>
        <w:numPr>
          <w:ilvl w:val="0"/>
          <w:numId w:val="16"/>
        </w:numPr>
        <w:tabs>
          <w:tab w:val="left" w:pos="500"/>
        </w:tabs>
        <w:ind w:left="500" w:hanging="320"/>
        <w:rPr>
          <w:u w:val="none"/>
        </w:rPr>
      </w:pPr>
      <w:r>
        <w:rPr>
          <w:color w:val="091915"/>
          <w:spacing w:val="-10"/>
          <w:u w:val="thick" w:color="49D79D"/>
        </w:rPr>
        <w:t xml:space="preserve"> </w:t>
      </w:r>
      <w:r>
        <w:rPr>
          <w:color w:val="091915"/>
          <w:u w:val="thick" w:color="49D79D"/>
        </w:rPr>
        <w:t>Use</w:t>
      </w:r>
      <w:r>
        <w:rPr>
          <w:color w:val="091915"/>
          <w:spacing w:val="-4"/>
          <w:u w:val="thick" w:color="49D79D"/>
        </w:rPr>
        <w:t xml:space="preserve"> </w:t>
      </w:r>
      <w:r>
        <w:rPr>
          <w:color w:val="091915"/>
          <w:u w:val="thick" w:color="49D79D"/>
        </w:rPr>
        <w:t>of</w:t>
      </w:r>
      <w:r>
        <w:rPr>
          <w:color w:val="091915"/>
          <w:spacing w:val="-8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Service</w:t>
      </w:r>
    </w:p>
    <w:p w14:paraId="4B2DE90A" w14:textId="77777777" w:rsidR="007A5806" w:rsidRDefault="00000000">
      <w:pPr>
        <w:pStyle w:val="ListParagraph"/>
        <w:numPr>
          <w:ilvl w:val="1"/>
          <w:numId w:val="4"/>
        </w:numPr>
        <w:tabs>
          <w:tab w:val="left" w:pos="180"/>
          <w:tab w:val="left" w:pos="589"/>
        </w:tabs>
        <w:spacing w:before="109" w:line="319" w:lineRule="auto"/>
        <w:ind w:right="445" w:hanging="1"/>
        <w:rPr>
          <w:sz w:val="18"/>
        </w:rPr>
      </w:pPr>
      <w:r>
        <w:rPr>
          <w:rFonts w:ascii="Mundial DemiBold"/>
          <w:b/>
          <w:sz w:val="21"/>
        </w:rPr>
        <w:t>Compliance with Laws.</w:t>
      </w:r>
      <w:r>
        <w:rPr>
          <w:rFonts w:ascii="Mundial DemiBold"/>
          <w:b/>
          <w:spacing w:val="-3"/>
          <w:sz w:val="21"/>
        </w:rPr>
        <w:t xml:space="preserve"> </w:t>
      </w:r>
      <w:r>
        <w:rPr>
          <w:color w:val="091915"/>
          <w:sz w:val="18"/>
        </w:rPr>
        <w:t>Customer shall use the Service in compliance with, and subject to, all applicable government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codes,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ordinances,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laws,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rules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regulations,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tariff,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and,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case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Internet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AUP,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and any additional documentation corresponding to the applicable Service posted on the Arrow website.</w:t>
      </w:r>
    </w:p>
    <w:p w14:paraId="3B520D62" w14:textId="77777777" w:rsidR="007A5806" w:rsidRDefault="00000000">
      <w:pPr>
        <w:pStyle w:val="BodyText"/>
        <w:spacing w:before="126" w:line="338" w:lineRule="auto"/>
        <w:ind w:right="406"/>
      </w:pPr>
      <w:r>
        <w:rPr>
          <w:color w:val="091915"/>
        </w:rPr>
        <w:t>Customer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shall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secure,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prior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delivery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Service,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maintain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full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force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effect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during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applicable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Service Term,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and all necessary</w:t>
      </w:r>
      <w:r>
        <w:rPr>
          <w:color w:val="091915"/>
          <w:spacing w:val="-3"/>
        </w:rPr>
        <w:t xml:space="preserve"> </w:t>
      </w:r>
      <w:r>
        <w:rPr>
          <w:color w:val="091915"/>
        </w:rPr>
        <w:t>approvals,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consents,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rights of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way,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permits,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franchises,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licenses or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similar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approvals from all governmental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other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authorities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which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are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necessary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required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obtained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connection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 xml:space="preserve">the </w:t>
      </w:r>
      <w:r>
        <w:rPr>
          <w:color w:val="091915"/>
          <w:spacing w:val="-2"/>
        </w:rPr>
        <w:t>Services.</w:t>
      </w:r>
    </w:p>
    <w:p w14:paraId="55D83FE4" w14:textId="77777777" w:rsidR="007A5806" w:rsidRDefault="00000000">
      <w:pPr>
        <w:pStyle w:val="ListParagraph"/>
        <w:numPr>
          <w:ilvl w:val="1"/>
          <w:numId w:val="4"/>
        </w:numPr>
        <w:tabs>
          <w:tab w:val="left" w:pos="180"/>
          <w:tab w:val="left" w:pos="639"/>
        </w:tabs>
        <w:spacing w:before="61" w:line="240" w:lineRule="exact"/>
        <w:ind w:right="500" w:hanging="1"/>
        <w:rPr>
          <w:sz w:val="18"/>
        </w:rPr>
      </w:pPr>
      <w:r>
        <w:rPr>
          <w:rFonts w:ascii="Mundial DemiBold"/>
          <w:b/>
          <w:sz w:val="21"/>
        </w:rPr>
        <w:t>Prohibited Uses.</w:t>
      </w:r>
      <w:r>
        <w:rPr>
          <w:rFonts w:ascii="Mundial DemiBold"/>
          <w:b/>
          <w:spacing w:val="-7"/>
          <w:sz w:val="21"/>
        </w:rPr>
        <w:t xml:space="preserve"> </w:t>
      </w:r>
      <w:r>
        <w:rPr>
          <w:color w:val="091915"/>
          <w:sz w:val="18"/>
        </w:rPr>
        <w:t>Customer shall not (a) use,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or attempt to use,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any Service for any fraudulent,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unlawful,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improper, harassing,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excessive,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harmful,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or abusive purpose,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in violation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AUP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or applicable tariff,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and Customer shall at all times be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responsible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ensuring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compliance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delivery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its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calling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identifying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information,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including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but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limited to calling party name and calling party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number; (b) resell or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attempt to resell any aspect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the Service without the prior written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consent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whether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profit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otherwise;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(c)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auto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dialer,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telemarketer,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dial-up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internet service provider, call center or other similar types of business.</w:t>
      </w:r>
    </w:p>
    <w:p w14:paraId="6417FF1E" w14:textId="77777777" w:rsidR="007A5806" w:rsidRDefault="00000000">
      <w:pPr>
        <w:pStyle w:val="ListParagraph"/>
        <w:numPr>
          <w:ilvl w:val="1"/>
          <w:numId w:val="4"/>
        </w:numPr>
        <w:tabs>
          <w:tab w:val="left" w:pos="627"/>
        </w:tabs>
        <w:spacing w:before="154" w:line="316" w:lineRule="auto"/>
        <w:ind w:left="179" w:right="772" w:firstLine="0"/>
        <w:rPr>
          <w:sz w:val="18"/>
        </w:rPr>
      </w:pPr>
      <w:r>
        <w:rPr>
          <w:rFonts w:ascii="Mundial DemiBold"/>
          <w:b/>
          <w:sz w:val="21"/>
        </w:rPr>
        <w:t>Unauthorized</w:t>
      </w:r>
      <w:r>
        <w:rPr>
          <w:rFonts w:ascii="Mundial DemiBold"/>
          <w:b/>
          <w:spacing w:val="-11"/>
          <w:sz w:val="21"/>
        </w:rPr>
        <w:t xml:space="preserve"> </w:t>
      </w:r>
      <w:r>
        <w:rPr>
          <w:rFonts w:ascii="Mundial DemiBold"/>
          <w:b/>
          <w:sz w:val="21"/>
        </w:rPr>
        <w:t>Access.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bear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risk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loss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arising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from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unauthorized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fraudulent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use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 Services unless such fraud resulted from the gross negligence or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willful misconduct 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Arrow 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Arrow retains the right</w:t>
      </w:r>
    </w:p>
    <w:p w14:paraId="07A31451" w14:textId="77777777" w:rsidR="007A5806" w:rsidRDefault="007A5806">
      <w:pPr>
        <w:pStyle w:val="ListParagraph"/>
        <w:spacing w:line="316" w:lineRule="auto"/>
        <w:rPr>
          <w:sz w:val="18"/>
        </w:rPr>
        <w:sectPr w:rsidR="007A5806">
          <w:pgSz w:w="12240" w:h="15840"/>
          <w:pgMar w:top="1880" w:right="720" w:bottom="280" w:left="720" w:header="727" w:footer="0" w:gutter="0"/>
          <w:cols w:space="720"/>
        </w:sectPr>
      </w:pPr>
    </w:p>
    <w:p w14:paraId="164F28EA" w14:textId="77777777" w:rsidR="007A5806" w:rsidRDefault="007A5806">
      <w:pPr>
        <w:pStyle w:val="BodyText"/>
        <w:spacing w:before="115"/>
        <w:ind w:left="0"/>
      </w:pPr>
    </w:p>
    <w:p w14:paraId="75E16967" w14:textId="77777777" w:rsidR="007A5806" w:rsidRDefault="00000000">
      <w:pPr>
        <w:pStyle w:val="BodyText"/>
        <w:spacing w:line="338" w:lineRule="auto"/>
        <w:ind w:right="406"/>
      </w:pPr>
      <w:r>
        <w:rPr>
          <w:color w:val="091915"/>
        </w:rPr>
        <w:t>to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analyze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information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its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disposal,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including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credit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surveys,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call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detail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records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other</w:t>
      </w:r>
      <w:r>
        <w:rPr>
          <w:color w:val="091915"/>
          <w:spacing w:val="-8"/>
        </w:rPr>
        <w:t xml:space="preserve"> </w:t>
      </w:r>
      <w:r>
        <w:rPr>
          <w:color w:val="091915"/>
        </w:rPr>
        <w:t>information</w:t>
      </w:r>
      <w:r>
        <w:rPr>
          <w:color w:val="091915"/>
          <w:spacing w:val="-5"/>
        </w:rPr>
        <w:t xml:space="preserve"> </w:t>
      </w:r>
      <w:r>
        <w:rPr>
          <w:color w:val="091915"/>
        </w:rPr>
        <w:t>to confirm unauthorized or fraudulent use.</w:t>
      </w:r>
    </w:p>
    <w:p w14:paraId="639590CC" w14:textId="77777777" w:rsidR="007A5806" w:rsidRDefault="007A5806">
      <w:pPr>
        <w:pStyle w:val="BodyText"/>
        <w:spacing w:before="83"/>
        <w:ind w:left="0"/>
      </w:pPr>
    </w:p>
    <w:p w14:paraId="7BE0D007" w14:textId="77777777" w:rsidR="007A5806" w:rsidRDefault="00000000">
      <w:pPr>
        <w:pStyle w:val="Heading1"/>
        <w:numPr>
          <w:ilvl w:val="0"/>
          <w:numId w:val="16"/>
        </w:numPr>
        <w:tabs>
          <w:tab w:val="left" w:pos="502"/>
        </w:tabs>
        <w:ind w:left="502" w:hanging="322"/>
        <w:rPr>
          <w:u w:val="none"/>
        </w:rPr>
      </w:pPr>
      <w:r>
        <w:rPr>
          <w:color w:val="091915"/>
          <w:spacing w:val="-14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Force</w:t>
      </w:r>
      <w:r>
        <w:rPr>
          <w:color w:val="091915"/>
          <w:spacing w:val="-7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Majeure</w:t>
      </w:r>
    </w:p>
    <w:p w14:paraId="7A998849" w14:textId="77777777" w:rsidR="007A5806" w:rsidRDefault="00000000">
      <w:pPr>
        <w:pStyle w:val="ListParagraph"/>
        <w:numPr>
          <w:ilvl w:val="1"/>
          <w:numId w:val="3"/>
        </w:numPr>
        <w:tabs>
          <w:tab w:val="left" w:pos="581"/>
        </w:tabs>
        <w:spacing w:before="148" w:line="333" w:lineRule="auto"/>
        <w:ind w:right="557" w:firstLine="0"/>
        <w:rPr>
          <w:sz w:val="18"/>
        </w:rPr>
      </w:pPr>
      <w:r>
        <w:rPr>
          <w:rFonts w:ascii="Mundial DemiBold"/>
          <w:b/>
          <w:sz w:val="21"/>
        </w:rPr>
        <w:t>Force</w:t>
      </w:r>
      <w:r>
        <w:rPr>
          <w:rFonts w:ascii="Mundial DemiBold"/>
          <w:b/>
          <w:spacing w:val="-11"/>
          <w:sz w:val="21"/>
        </w:rPr>
        <w:t xml:space="preserve"> </w:t>
      </w:r>
      <w:r>
        <w:rPr>
          <w:rFonts w:ascii="Mundial DemiBold"/>
          <w:b/>
          <w:sz w:val="21"/>
        </w:rPr>
        <w:t>Majeure</w:t>
      </w:r>
      <w:r>
        <w:rPr>
          <w:rFonts w:ascii="Mundial DemiBold"/>
          <w:b/>
          <w:spacing w:val="-7"/>
          <w:sz w:val="21"/>
        </w:rPr>
        <w:t xml:space="preserve"> </w:t>
      </w:r>
      <w:r>
        <w:rPr>
          <w:rFonts w:ascii="Mundial DemiBold"/>
          <w:b/>
          <w:sz w:val="21"/>
        </w:rPr>
        <w:t>Events.</w:t>
      </w:r>
      <w:r>
        <w:rPr>
          <w:rFonts w:ascii="Mundial DemiBold"/>
          <w:b/>
          <w:spacing w:val="-16"/>
          <w:sz w:val="21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liable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for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delay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failure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performance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part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Agreement to the extent that such failure or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delay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is caused by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Acts of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God,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acts beyond the reasonable control of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Arrow,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inability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to secure products or services of other persons or transportation facilities, or acts or omissions of common carriers, cyber-attacks,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riots,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insurrections,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fires,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explosions,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earthquakes,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nuclear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accidents,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floods,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strikes,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power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failures,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power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blackouts, cable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cuts,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volcanic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action,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major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environmental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disturbances,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unusually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severe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weather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conditions,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inability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secure products or services of other persons or transportation facilities, labor disruptions, or acts or omissions of transportation common carriers or third parties, or any cause beyond its reasonable control.</w:t>
      </w:r>
    </w:p>
    <w:p w14:paraId="6F0E605D" w14:textId="77777777" w:rsidR="007A5806" w:rsidRDefault="00000000">
      <w:pPr>
        <w:pStyle w:val="ListParagraph"/>
        <w:numPr>
          <w:ilvl w:val="1"/>
          <w:numId w:val="3"/>
        </w:numPr>
        <w:tabs>
          <w:tab w:val="left" w:pos="180"/>
          <w:tab w:val="left" w:pos="627"/>
        </w:tabs>
        <w:spacing w:before="100" w:line="316" w:lineRule="auto"/>
        <w:ind w:left="180" w:right="530" w:hanging="1"/>
        <w:rPr>
          <w:sz w:val="18"/>
        </w:rPr>
      </w:pPr>
      <w:r>
        <w:rPr>
          <w:rFonts w:ascii="Mundial DemiBold"/>
          <w:b/>
          <w:sz w:val="21"/>
        </w:rPr>
        <w:t>Mitigation.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event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Force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Majeure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Event,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affected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give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reasonable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notice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party and take reasonable steps to mitigate the effects of such event.</w:t>
      </w:r>
    </w:p>
    <w:p w14:paraId="1593B5C4" w14:textId="77777777" w:rsidR="007A5806" w:rsidRDefault="007A5806">
      <w:pPr>
        <w:pStyle w:val="BodyText"/>
        <w:spacing w:before="99"/>
        <w:ind w:left="0"/>
      </w:pPr>
    </w:p>
    <w:p w14:paraId="5EB0DBEB" w14:textId="77777777" w:rsidR="007A5806" w:rsidRDefault="00000000">
      <w:pPr>
        <w:pStyle w:val="Heading1"/>
        <w:numPr>
          <w:ilvl w:val="0"/>
          <w:numId w:val="16"/>
        </w:numPr>
        <w:tabs>
          <w:tab w:val="left" w:pos="509"/>
        </w:tabs>
        <w:ind w:left="509" w:hanging="329"/>
        <w:rPr>
          <w:u w:val="none"/>
        </w:rPr>
      </w:pPr>
      <w:r>
        <w:rPr>
          <w:color w:val="091915"/>
          <w:spacing w:val="-13"/>
          <w:u w:val="thick" w:color="49D79D"/>
        </w:rPr>
        <w:t xml:space="preserve"> </w:t>
      </w:r>
      <w:r>
        <w:rPr>
          <w:color w:val="091915"/>
          <w:u w:val="thick" w:color="49D79D"/>
        </w:rPr>
        <w:t>Confidentiality</w:t>
      </w:r>
      <w:r>
        <w:rPr>
          <w:color w:val="091915"/>
          <w:spacing w:val="-11"/>
          <w:u w:val="thick" w:color="49D79D"/>
        </w:rPr>
        <w:t xml:space="preserve"> </w:t>
      </w:r>
      <w:r>
        <w:rPr>
          <w:color w:val="091915"/>
          <w:u w:val="thick" w:color="49D79D"/>
        </w:rPr>
        <w:t>and</w:t>
      </w:r>
      <w:r>
        <w:rPr>
          <w:color w:val="091915"/>
          <w:spacing w:val="-5"/>
          <w:u w:val="thick" w:color="49D79D"/>
        </w:rPr>
        <w:t xml:space="preserve"> </w:t>
      </w:r>
      <w:r>
        <w:rPr>
          <w:color w:val="091915"/>
          <w:u w:val="thick" w:color="49D79D"/>
        </w:rPr>
        <w:t>Data</w:t>
      </w:r>
      <w:r>
        <w:rPr>
          <w:color w:val="091915"/>
          <w:spacing w:val="-4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Protection</w:t>
      </w:r>
    </w:p>
    <w:p w14:paraId="41F1BDA8" w14:textId="77777777" w:rsidR="007A5806" w:rsidRDefault="00000000">
      <w:pPr>
        <w:pStyle w:val="ListParagraph"/>
        <w:numPr>
          <w:ilvl w:val="1"/>
          <w:numId w:val="2"/>
        </w:numPr>
        <w:tabs>
          <w:tab w:val="left" w:pos="586"/>
        </w:tabs>
        <w:spacing w:before="148" w:line="326" w:lineRule="auto"/>
        <w:ind w:right="442" w:firstLine="0"/>
        <w:jc w:val="both"/>
        <w:rPr>
          <w:sz w:val="18"/>
        </w:rPr>
      </w:pPr>
      <w:r>
        <w:rPr>
          <w:rFonts w:ascii="Mundial DemiBold" w:hAnsi="Mundial DemiBold"/>
          <w:b/>
          <w:sz w:val="21"/>
        </w:rPr>
        <w:t>Confidential</w:t>
      </w:r>
      <w:r>
        <w:rPr>
          <w:rFonts w:ascii="Mundial DemiBold" w:hAnsi="Mundial DemiBold"/>
          <w:b/>
          <w:spacing w:val="-10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Information.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Proprietary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Network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Information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(“CPNI”)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only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disclosed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accordance with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applicable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law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policies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procedures.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All</w:t>
      </w:r>
      <w:r>
        <w:rPr>
          <w:color w:val="091915"/>
          <w:spacing w:val="-2"/>
          <w:sz w:val="18"/>
        </w:rPr>
        <w:t xml:space="preserve"> </w:t>
      </w:r>
      <w:r>
        <w:rPr>
          <w:color w:val="091915"/>
          <w:sz w:val="18"/>
        </w:rPr>
        <w:t>notices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are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considered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Confidential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Information,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not</w:t>
      </w:r>
      <w:r>
        <w:rPr>
          <w:color w:val="091915"/>
          <w:spacing w:val="-3"/>
          <w:sz w:val="18"/>
        </w:rPr>
        <w:t xml:space="preserve"> </w:t>
      </w:r>
      <w:r>
        <w:rPr>
          <w:color w:val="091915"/>
          <w:sz w:val="18"/>
        </w:rPr>
        <w:t>be disclosed to any person or entity, except as may be required by applicable law or legal process.</w:t>
      </w:r>
    </w:p>
    <w:p w14:paraId="7205B676" w14:textId="77777777" w:rsidR="007A5806" w:rsidRDefault="00000000">
      <w:pPr>
        <w:pStyle w:val="ListParagraph"/>
        <w:numPr>
          <w:ilvl w:val="1"/>
          <w:numId w:val="2"/>
        </w:numPr>
        <w:tabs>
          <w:tab w:val="left" w:pos="632"/>
        </w:tabs>
        <w:spacing w:before="105" w:line="326" w:lineRule="auto"/>
        <w:ind w:right="478" w:firstLine="0"/>
        <w:rPr>
          <w:sz w:val="18"/>
        </w:rPr>
      </w:pPr>
      <w:r>
        <w:rPr>
          <w:rFonts w:ascii="Mundial DemiBold" w:hAnsi="Mundial DemiBold"/>
          <w:b/>
          <w:sz w:val="21"/>
        </w:rPr>
        <w:t>Protection</w:t>
      </w:r>
      <w:r>
        <w:rPr>
          <w:rFonts w:ascii="Mundial DemiBold" w:hAnsi="Mundial DemiBold"/>
          <w:b/>
          <w:spacing w:val="-9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of</w:t>
      </w:r>
      <w:r>
        <w:rPr>
          <w:rFonts w:ascii="Mundial DemiBold" w:hAnsi="Mundial DemiBold"/>
          <w:b/>
          <w:spacing w:val="-11"/>
          <w:sz w:val="21"/>
        </w:rPr>
        <w:t xml:space="preserve"> </w:t>
      </w:r>
      <w:r>
        <w:rPr>
          <w:rFonts w:ascii="Mundial DemiBold" w:hAnsi="Mundial DemiBold"/>
          <w:b/>
          <w:sz w:val="21"/>
        </w:rPr>
        <w:t>Information.</w:t>
      </w:r>
      <w:r>
        <w:rPr>
          <w:rFonts w:ascii="Mundial DemiBold" w:hAns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Each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Party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protect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&amp;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safeguard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confidentiality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other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Party’s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Confidential Information with at least the same degree of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care as it would protect its own Confidential Information,</w:t>
      </w:r>
      <w:r>
        <w:rPr>
          <w:color w:val="091915"/>
          <w:spacing w:val="-1"/>
          <w:sz w:val="18"/>
        </w:rPr>
        <w:t xml:space="preserve"> </w:t>
      </w:r>
      <w:r>
        <w:rPr>
          <w:color w:val="091915"/>
          <w:sz w:val="18"/>
        </w:rPr>
        <w:t>but in no event with less than a commercially reasonable degree of care.</w:t>
      </w:r>
    </w:p>
    <w:p w14:paraId="6035C44D" w14:textId="77777777" w:rsidR="007A5806" w:rsidRDefault="007A5806">
      <w:pPr>
        <w:pStyle w:val="BodyText"/>
        <w:spacing w:before="92"/>
        <w:ind w:left="0"/>
      </w:pPr>
    </w:p>
    <w:p w14:paraId="09B8AC58" w14:textId="77777777" w:rsidR="007A5806" w:rsidRDefault="00000000">
      <w:pPr>
        <w:pStyle w:val="Heading1"/>
        <w:numPr>
          <w:ilvl w:val="0"/>
          <w:numId w:val="16"/>
        </w:numPr>
        <w:tabs>
          <w:tab w:val="left" w:pos="501"/>
        </w:tabs>
        <w:ind w:left="501" w:hanging="321"/>
        <w:rPr>
          <w:u w:val="none"/>
        </w:rPr>
      </w:pPr>
      <w:r>
        <w:rPr>
          <w:color w:val="091915"/>
          <w:spacing w:val="-8"/>
          <w:u w:val="thick" w:color="49D79D"/>
        </w:rPr>
        <w:t xml:space="preserve"> </w:t>
      </w:r>
      <w:r>
        <w:rPr>
          <w:color w:val="091915"/>
          <w:spacing w:val="-2"/>
          <w:u w:val="thick" w:color="49D79D"/>
        </w:rPr>
        <w:t>Miscellaneous</w:t>
      </w:r>
    </w:p>
    <w:p w14:paraId="0CB874CD" w14:textId="77777777" w:rsidR="007A5806" w:rsidRDefault="00000000">
      <w:pPr>
        <w:pStyle w:val="ListParagraph"/>
        <w:numPr>
          <w:ilvl w:val="1"/>
          <w:numId w:val="1"/>
        </w:numPr>
        <w:tabs>
          <w:tab w:val="left" w:pos="180"/>
          <w:tab w:val="left" w:pos="574"/>
        </w:tabs>
        <w:spacing w:before="147" w:line="326" w:lineRule="auto"/>
        <w:ind w:right="571" w:hanging="1"/>
        <w:rPr>
          <w:sz w:val="18"/>
        </w:rPr>
      </w:pPr>
      <w:r>
        <w:rPr>
          <w:rFonts w:ascii="Mundial DemiBold" w:hAnsi="Mundial DemiBold"/>
          <w:b/>
          <w:sz w:val="21"/>
        </w:rPr>
        <w:t>Assignment.</w:t>
      </w:r>
      <w:r>
        <w:rPr>
          <w:rFonts w:ascii="Mundial DemiBold" w:hAnsi="Mundial DemiBold"/>
          <w:b/>
          <w:spacing w:val="-4"/>
          <w:sz w:val="21"/>
        </w:rPr>
        <w:t xml:space="preserve"> </w:t>
      </w:r>
      <w:r>
        <w:rPr>
          <w:color w:val="091915"/>
          <w:sz w:val="18"/>
        </w:rPr>
        <w:t>Customer may not assign its rights or delegate its responsibilities as set forth in this Agreement without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Arrow’s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express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written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permission.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Arrow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may,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time,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assign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its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rights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delegate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its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obligations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hereunder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in accordance with the law.</w:t>
      </w:r>
    </w:p>
    <w:p w14:paraId="1B65A53B" w14:textId="77777777" w:rsidR="007A5806" w:rsidRDefault="00000000">
      <w:pPr>
        <w:pStyle w:val="ListParagraph"/>
        <w:numPr>
          <w:ilvl w:val="1"/>
          <w:numId w:val="1"/>
        </w:numPr>
        <w:tabs>
          <w:tab w:val="left" w:pos="627"/>
        </w:tabs>
        <w:spacing w:before="105" w:line="326" w:lineRule="auto"/>
        <w:ind w:left="179" w:right="675" w:firstLine="0"/>
        <w:jc w:val="both"/>
        <w:rPr>
          <w:sz w:val="18"/>
        </w:rPr>
      </w:pPr>
      <w:r>
        <w:rPr>
          <w:rFonts w:ascii="Mundial DemiBold"/>
          <w:b/>
          <w:sz w:val="21"/>
        </w:rPr>
        <w:t>Governing</w:t>
      </w:r>
      <w:r>
        <w:rPr>
          <w:rFonts w:ascii="Mundial DemiBold"/>
          <w:b/>
          <w:spacing w:val="-7"/>
          <w:sz w:val="21"/>
        </w:rPr>
        <w:t xml:space="preserve"> </w:t>
      </w:r>
      <w:r>
        <w:rPr>
          <w:rFonts w:ascii="Mundial DemiBold"/>
          <w:b/>
          <w:sz w:val="21"/>
        </w:rPr>
        <w:t>Law.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agrees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substantive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law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State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Missouri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shall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apply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interpretation 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enforcement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terms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this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Agreement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dispute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arising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thereunder.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Customer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further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agrees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exclusive jurisdiction and venue for a dispute between them shall be the state courts of Greene County, Missouri.</w:t>
      </w:r>
    </w:p>
    <w:p w14:paraId="25808A39" w14:textId="77777777" w:rsidR="007A5806" w:rsidRDefault="00000000">
      <w:pPr>
        <w:pStyle w:val="ListParagraph"/>
        <w:numPr>
          <w:ilvl w:val="1"/>
          <w:numId w:val="1"/>
        </w:numPr>
        <w:tabs>
          <w:tab w:val="left" w:pos="629"/>
        </w:tabs>
        <w:spacing w:before="106" w:line="316" w:lineRule="auto"/>
        <w:ind w:right="621" w:firstLine="0"/>
        <w:jc w:val="both"/>
        <w:rPr>
          <w:sz w:val="18"/>
        </w:rPr>
      </w:pPr>
      <w:r>
        <w:rPr>
          <w:rFonts w:ascii="Mundial DemiBold" w:hAnsi="Mundial DemiBold"/>
          <w:b/>
          <w:sz w:val="21"/>
        </w:rPr>
        <w:t>Notices.</w:t>
      </w:r>
      <w:r>
        <w:rPr>
          <w:rFonts w:ascii="Mundial DemiBold" w:hAnsi="Mundial DemiBold"/>
          <w:b/>
          <w:spacing w:val="-7"/>
          <w:sz w:val="21"/>
        </w:rPr>
        <w:t xml:space="preserve"> </w:t>
      </w:r>
      <w:r>
        <w:rPr>
          <w:color w:val="091915"/>
          <w:sz w:val="18"/>
        </w:rPr>
        <w:t>All notices to Customer required by this Agreement will be in writing and will be made by one or more of the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following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methods: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regular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mail,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overnight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delivery,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certified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mail,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electronic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mail,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on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Customer’s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invoice,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facsimile</w:t>
      </w:r>
    </w:p>
    <w:p w14:paraId="4F43729D" w14:textId="77777777" w:rsidR="007A5806" w:rsidRDefault="00000000">
      <w:pPr>
        <w:pStyle w:val="BodyText"/>
        <w:spacing w:before="14" w:line="338" w:lineRule="auto"/>
        <w:ind w:right="505"/>
        <w:jc w:val="both"/>
      </w:pPr>
      <w:r>
        <w:rPr>
          <w:color w:val="091915"/>
        </w:rPr>
        <w:t>transmission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receipt</w:t>
      </w:r>
      <w:r>
        <w:rPr>
          <w:color w:val="091915"/>
          <w:spacing w:val="-7"/>
        </w:rPr>
        <w:t xml:space="preserve"> </w:t>
      </w:r>
      <w:r>
        <w:rPr>
          <w:color w:val="091915"/>
        </w:rPr>
        <w:t>verification.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Notices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will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be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sent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to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address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record,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in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the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event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multiple</w:t>
      </w:r>
      <w:r>
        <w:rPr>
          <w:color w:val="091915"/>
          <w:spacing w:val="-4"/>
        </w:rPr>
        <w:t xml:space="preserve"> </w:t>
      </w:r>
      <w:r>
        <w:rPr>
          <w:color w:val="091915"/>
        </w:rPr>
        <w:t>addresses,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to the address of the parent account.</w:t>
      </w:r>
    </w:p>
    <w:p w14:paraId="6990DCEE" w14:textId="77777777" w:rsidR="007A5806" w:rsidRDefault="00000000">
      <w:pPr>
        <w:pStyle w:val="ListParagraph"/>
        <w:numPr>
          <w:ilvl w:val="1"/>
          <w:numId w:val="1"/>
        </w:numPr>
        <w:tabs>
          <w:tab w:val="left" w:pos="180"/>
          <w:tab w:val="left" w:pos="633"/>
        </w:tabs>
        <w:spacing w:before="63" w:line="240" w:lineRule="exact"/>
        <w:ind w:right="677" w:hanging="1"/>
        <w:rPr>
          <w:sz w:val="18"/>
        </w:rPr>
      </w:pPr>
      <w:r>
        <w:rPr>
          <w:rFonts w:ascii="Mundial DemiBold"/>
          <w:b/>
          <w:sz w:val="21"/>
        </w:rPr>
        <w:t>Entire Agreement and Amendments.</w:t>
      </w:r>
      <w:r>
        <w:rPr>
          <w:rFonts w:ascii="Mundial DemiBold"/>
          <w:b/>
          <w:spacing w:val="-11"/>
          <w:sz w:val="21"/>
        </w:rPr>
        <w:t xml:space="preserve"> </w:t>
      </w:r>
      <w:r>
        <w:rPr>
          <w:color w:val="091915"/>
          <w:sz w:val="18"/>
        </w:rPr>
        <w:t>The terms and conditions set forth in this Agreement represent the entire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understanding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parties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with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respect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Services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provided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hereunder,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supersede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prior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agreements, promises,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offers,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communications,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representations,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statements,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negotiations,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understandings,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proposals,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oral</w:t>
      </w:r>
      <w:r>
        <w:rPr>
          <w:color w:val="091915"/>
          <w:spacing w:val="-6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written</w:t>
      </w:r>
    </w:p>
    <w:p w14:paraId="757885E0" w14:textId="77777777" w:rsidR="007A5806" w:rsidRDefault="00000000">
      <w:pPr>
        <w:pStyle w:val="BodyText"/>
        <w:spacing w:before="56" w:line="338" w:lineRule="auto"/>
        <w:ind w:right="406"/>
      </w:pPr>
      <w:r>
        <w:rPr>
          <w:color w:val="091915"/>
        </w:rPr>
        <w:t>between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Customer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and</w:t>
      </w:r>
      <w:r>
        <w:rPr>
          <w:color w:val="091915"/>
          <w:spacing w:val="-11"/>
        </w:rPr>
        <w:t xml:space="preserve"> </w:t>
      </w:r>
      <w:r>
        <w:rPr>
          <w:color w:val="091915"/>
        </w:rPr>
        <w:t>Arrow,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related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entity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any</w:t>
      </w:r>
      <w:r>
        <w:rPr>
          <w:color w:val="091915"/>
          <w:spacing w:val="-9"/>
        </w:rPr>
        <w:t xml:space="preserve"> </w:t>
      </w:r>
      <w:r>
        <w:rPr>
          <w:color w:val="091915"/>
        </w:rPr>
        <w:t>of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their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respective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employees,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contractors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or</w:t>
      </w:r>
      <w:r>
        <w:rPr>
          <w:color w:val="091915"/>
          <w:spacing w:val="-10"/>
        </w:rPr>
        <w:t xml:space="preserve"> </w:t>
      </w:r>
      <w:r>
        <w:rPr>
          <w:color w:val="091915"/>
        </w:rPr>
        <w:t>agents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with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respect</w:t>
      </w:r>
      <w:r>
        <w:rPr>
          <w:color w:val="091915"/>
          <w:spacing w:val="-6"/>
        </w:rPr>
        <w:t xml:space="preserve"> </w:t>
      </w:r>
      <w:r>
        <w:rPr>
          <w:color w:val="091915"/>
        </w:rPr>
        <w:t>to any services or products offered by Arrow.</w:t>
      </w:r>
    </w:p>
    <w:p w14:paraId="2BB4E666" w14:textId="77777777" w:rsidR="007A5806" w:rsidRDefault="00000000">
      <w:pPr>
        <w:pStyle w:val="ListParagraph"/>
        <w:numPr>
          <w:ilvl w:val="1"/>
          <w:numId w:val="1"/>
        </w:numPr>
        <w:tabs>
          <w:tab w:val="left" w:pos="628"/>
        </w:tabs>
        <w:spacing w:before="97" w:line="316" w:lineRule="auto"/>
        <w:ind w:left="179" w:right="973" w:firstLine="0"/>
        <w:rPr>
          <w:sz w:val="18"/>
        </w:rPr>
      </w:pPr>
      <w:r>
        <w:rPr>
          <w:rFonts w:ascii="Mundial DemiBold"/>
          <w:b/>
          <w:sz w:val="21"/>
        </w:rPr>
        <w:t>Severability.</w:t>
      </w:r>
      <w:r>
        <w:rPr>
          <w:rFonts w:ascii="Mundial DemiBold"/>
          <w:b/>
          <w:spacing w:val="-13"/>
          <w:sz w:val="21"/>
        </w:rPr>
        <w:t xml:space="preserve"> </w:t>
      </w:r>
      <w:r>
        <w:rPr>
          <w:color w:val="091915"/>
          <w:sz w:val="18"/>
        </w:rPr>
        <w:t>If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provision</w:t>
      </w:r>
      <w:r>
        <w:rPr>
          <w:color w:val="091915"/>
          <w:spacing w:val="-7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this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Agreement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is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held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be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invalid,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void,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or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unenforceable,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</w:t>
      </w:r>
      <w:r>
        <w:rPr>
          <w:color w:val="091915"/>
          <w:spacing w:val="-5"/>
          <w:sz w:val="18"/>
        </w:rPr>
        <w:t xml:space="preserve"> </w:t>
      </w:r>
      <w:r>
        <w:rPr>
          <w:color w:val="091915"/>
          <w:sz w:val="18"/>
        </w:rPr>
        <w:t>remainder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of</w:t>
      </w:r>
      <w:r>
        <w:rPr>
          <w:color w:val="091915"/>
          <w:spacing w:val="-10"/>
          <w:sz w:val="18"/>
        </w:rPr>
        <w:t xml:space="preserve"> </w:t>
      </w:r>
      <w:r>
        <w:rPr>
          <w:color w:val="091915"/>
          <w:sz w:val="18"/>
        </w:rPr>
        <w:t>the provisions will nevertheless remain unimpaired and in effect.</w:t>
      </w:r>
    </w:p>
    <w:p w14:paraId="55F7B2D7" w14:textId="77777777" w:rsidR="007A5806" w:rsidRDefault="00000000">
      <w:pPr>
        <w:pStyle w:val="ListParagraph"/>
        <w:numPr>
          <w:ilvl w:val="1"/>
          <w:numId w:val="1"/>
        </w:numPr>
        <w:tabs>
          <w:tab w:val="left" w:pos="180"/>
          <w:tab w:val="left" w:pos="631"/>
        </w:tabs>
        <w:spacing w:before="112" w:line="326" w:lineRule="auto"/>
        <w:ind w:right="503" w:hanging="1"/>
        <w:rPr>
          <w:sz w:val="18"/>
        </w:rPr>
      </w:pPr>
      <w:r>
        <w:rPr>
          <w:rFonts w:ascii="Mundial DemiBold"/>
          <w:b/>
          <w:sz w:val="21"/>
        </w:rPr>
        <w:t>Survival.</w:t>
      </w:r>
      <w:r>
        <w:rPr>
          <w:rFonts w:ascii="Mundial DemiBold"/>
          <w:b/>
          <w:spacing w:val="-15"/>
          <w:sz w:val="21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11"/>
          <w:sz w:val="18"/>
        </w:rPr>
        <w:t xml:space="preserve"> </w:t>
      </w:r>
      <w:r>
        <w:rPr>
          <w:color w:val="091915"/>
          <w:sz w:val="18"/>
        </w:rPr>
        <w:t>accrued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rights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to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payment,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any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remedies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that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by</w:t>
      </w:r>
      <w:r>
        <w:rPr>
          <w:color w:val="091915"/>
          <w:spacing w:val="-8"/>
          <w:sz w:val="18"/>
        </w:rPr>
        <w:t xml:space="preserve"> </w:t>
      </w:r>
      <w:r>
        <w:rPr>
          <w:color w:val="091915"/>
          <w:sz w:val="18"/>
        </w:rPr>
        <w:t>their</w:t>
      </w:r>
      <w:r>
        <w:rPr>
          <w:color w:val="091915"/>
          <w:spacing w:val="-9"/>
          <w:sz w:val="18"/>
        </w:rPr>
        <w:t xml:space="preserve"> </w:t>
      </w:r>
      <w:r>
        <w:rPr>
          <w:color w:val="091915"/>
          <w:sz w:val="18"/>
        </w:rPr>
        <w:t>nature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would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survive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including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>without</w:t>
      </w:r>
      <w:r>
        <w:rPr>
          <w:color w:val="091915"/>
          <w:spacing w:val="-4"/>
          <w:sz w:val="18"/>
        </w:rPr>
        <w:t xml:space="preserve"> </w:t>
      </w:r>
      <w:r>
        <w:rPr>
          <w:color w:val="091915"/>
          <w:sz w:val="18"/>
        </w:rPr>
        <w:t xml:space="preserve">limitation, indemnification, remedies, warranty disclaimers and limits of liability, shall survive any expiration or termination of this </w:t>
      </w:r>
      <w:r>
        <w:rPr>
          <w:color w:val="091915"/>
          <w:spacing w:val="-2"/>
          <w:sz w:val="18"/>
        </w:rPr>
        <w:t>Agreement.</w:t>
      </w:r>
    </w:p>
    <w:sectPr w:rsidR="007A5806">
      <w:pgSz w:w="12240" w:h="15840"/>
      <w:pgMar w:top="1880" w:right="720" w:bottom="280" w:left="720" w:header="7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250FAA" w14:textId="77777777" w:rsidR="005B7926" w:rsidRDefault="005B7926">
      <w:r>
        <w:separator/>
      </w:r>
    </w:p>
  </w:endnote>
  <w:endnote w:type="continuationSeparator" w:id="0">
    <w:p w14:paraId="3C7FD06E" w14:textId="77777777" w:rsidR="005B7926" w:rsidRDefault="005B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ndial DemiBold">
    <w:altName w:val="Mundial DemiBold"/>
    <w:panose1 w:val="00000000000000000000"/>
    <w:charset w:val="4D"/>
    <w:family w:val="auto"/>
    <w:notTrueType/>
    <w:pitch w:val="variable"/>
    <w:sig w:usb0="A00000FF" w:usb1="5000005B" w:usb2="00000000" w:usb3="00000000" w:csb0="00000093" w:csb1="00000000"/>
  </w:font>
  <w:font w:name="Mundial">
    <w:panose1 w:val="00000000000000000000"/>
    <w:charset w:val="4D"/>
    <w:family w:val="auto"/>
    <w:notTrueType/>
    <w:pitch w:val="variable"/>
    <w:sig w:usb0="A00000FF" w:usb1="5000005B" w:usb2="00000000" w:usb3="00000000" w:csb0="00000093" w:csb1="00000000"/>
  </w:font>
  <w:font w:name="Mundial Light">
    <w:altName w:val="Mundial Light"/>
    <w:panose1 w:val="00000000000000000000"/>
    <w:charset w:val="4D"/>
    <w:family w:val="auto"/>
    <w:notTrueType/>
    <w:pitch w:val="variable"/>
    <w:sig w:usb0="A00000FF" w:usb1="40000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AE8795" w14:textId="77777777" w:rsidR="005B7926" w:rsidRDefault="005B7926">
      <w:r>
        <w:separator/>
      </w:r>
    </w:p>
  </w:footnote>
  <w:footnote w:type="continuationSeparator" w:id="0">
    <w:p w14:paraId="3EA46270" w14:textId="77777777" w:rsidR="005B7926" w:rsidRDefault="005B7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5341EB" w14:textId="77777777" w:rsidR="007A5806" w:rsidRDefault="00000000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6CED2FB9" wp14:editId="624CCD62">
              <wp:simplePos x="0" y="0"/>
              <wp:positionH relativeFrom="page">
                <wp:posOffset>6144767</wp:posOffset>
              </wp:positionH>
              <wp:positionV relativeFrom="page">
                <wp:posOffset>571502</wp:posOffset>
              </wp:positionV>
              <wp:extent cx="1056640" cy="17399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56640" cy="173990"/>
                        <a:chOff x="0" y="0"/>
                        <a:chExt cx="1056640" cy="17399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4226"/>
                          <a:ext cx="199072" cy="1691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149254" y="0"/>
                          <a:ext cx="907415" cy="173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7415" h="173990">
                              <a:moveTo>
                                <a:pt x="535368" y="0"/>
                              </a:moveTo>
                              <a:lnTo>
                                <a:pt x="501283" y="6814"/>
                              </a:lnTo>
                              <a:lnTo>
                                <a:pt x="473449" y="25395"/>
                              </a:lnTo>
                              <a:lnTo>
                                <a:pt x="454683" y="52951"/>
                              </a:lnTo>
                              <a:lnTo>
                                <a:pt x="447801" y="86690"/>
                              </a:lnTo>
                              <a:lnTo>
                                <a:pt x="454683" y="120431"/>
                              </a:lnTo>
                              <a:lnTo>
                                <a:pt x="473449" y="147991"/>
                              </a:lnTo>
                              <a:lnTo>
                                <a:pt x="501283" y="166576"/>
                              </a:lnTo>
                              <a:lnTo>
                                <a:pt x="535368" y="173393"/>
                              </a:lnTo>
                              <a:lnTo>
                                <a:pt x="569460" y="166576"/>
                              </a:lnTo>
                              <a:lnTo>
                                <a:pt x="597298" y="147991"/>
                              </a:lnTo>
                              <a:lnTo>
                                <a:pt x="608107" y="132118"/>
                              </a:lnTo>
                              <a:lnTo>
                                <a:pt x="535368" y="132118"/>
                              </a:lnTo>
                              <a:lnTo>
                                <a:pt x="517528" y="128545"/>
                              </a:lnTo>
                              <a:lnTo>
                                <a:pt x="502945" y="118805"/>
                              </a:lnTo>
                              <a:lnTo>
                                <a:pt x="493106" y="104364"/>
                              </a:lnTo>
                              <a:lnTo>
                                <a:pt x="489496" y="86690"/>
                              </a:lnTo>
                              <a:lnTo>
                                <a:pt x="493106" y="69021"/>
                              </a:lnTo>
                              <a:lnTo>
                                <a:pt x="502945" y="54579"/>
                              </a:lnTo>
                              <a:lnTo>
                                <a:pt x="517528" y="44836"/>
                              </a:lnTo>
                              <a:lnTo>
                                <a:pt x="535368" y="41262"/>
                              </a:lnTo>
                              <a:lnTo>
                                <a:pt x="608105" y="41262"/>
                              </a:lnTo>
                              <a:lnTo>
                                <a:pt x="597298" y="25395"/>
                              </a:lnTo>
                              <a:lnTo>
                                <a:pt x="569460" y="6814"/>
                              </a:lnTo>
                              <a:lnTo>
                                <a:pt x="535368" y="0"/>
                              </a:lnTo>
                              <a:close/>
                            </a:path>
                            <a:path w="907415" h="173990">
                              <a:moveTo>
                                <a:pt x="667181" y="4229"/>
                              </a:moveTo>
                              <a:lnTo>
                                <a:pt x="620623" y="4229"/>
                              </a:lnTo>
                              <a:lnTo>
                                <a:pt x="720483" y="173393"/>
                              </a:lnTo>
                              <a:lnTo>
                                <a:pt x="763752" y="100075"/>
                              </a:lnTo>
                              <a:lnTo>
                                <a:pt x="850308" y="100075"/>
                              </a:lnTo>
                              <a:lnTo>
                                <a:pt x="853584" y="94526"/>
                              </a:lnTo>
                              <a:lnTo>
                                <a:pt x="720483" y="94526"/>
                              </a:lnTo>
                              <a:lnTo>
                                <a:pt x="667181" y="4229"/>
                              </a:lnTo>
                              <a:close/>
                            </a:path>
                            <a:path w="907415" h="173990">
                              <a:moveTo>
                                <a:pt x="850308" y="100075"/>
                              </a:moveTo>
                              <a:lnTo>
                                <a:pt x="763752" y="100075"/>
                              </a:lnTo>
                              <a:lnTo>
                                <a:pt x="807034" y="173393"/>
                              </a:lnTo>
                              <a:lnTo>
                                <a:pt x="850308" y="100075"/>
                              </a:lnTo>
                              <a:close/>
                            </a:path>
                            <a:path w="907415" h="173990">
                              <a:moveTo>
                                <a:pt x="608105" y="41262"/>
                              </a:moveTo>
                              <a:lnTo>
                                <a:pt x="535368" y="41262"/>
                              </a:lnTo>
                              <a:lnTo>
                                <a:pt x="553214" y="44836"/>
                              </a:lnTo>
                              <a:lnTo>
                                <a:pt x="567796" y="54579"/>
                              </a:lnTo>
                              <a:lnTo>
                                <a:pt x="577632" y="69021"/>
                              </a:lnTo>
                              <a:lnTo>
                                <a:pt x="581240" y="86690"/>
                              </a:lnTo>
                              <a:lnTo>
                                <a:pt x="577632" y="104364"/>
                              </a:lnTo>
                              <a:lnTo>
                                <a:pt x="567796" y="118805"/>
                              </a:lnTo>
                              <a:lnTo>
                                <a:pt x="553214" y="128545"/>
                              </a:lnTo>
                              <a:lnTo>
                                <a:pt x="535368" y="132118"/>
                              </a:lnTo>
                              <a:lnTo>
                                <a:pt x="608107" y="132118"/>
                              </a:lnTo>
                              <a:lnTo>
                                <a:pt x="616066" y="120431"/>
                              </a:lnTo>
                              <a:lnTo>
                                <a:pt x="622947" y="86690"/>
                              </a:lnTo>
                              <a:lnTo>
                                <a:pt x="616066" y="52951"/>
                              </a:lnTo>
                              <a:lnTo>
                                <a:pt x="608105" y="41262"/>
                              </a:lnTo>
                              <a:close/>
                            </a:path>
                            <a:path w="907415" h="173990">
                              <a:moveTo>
                                <a:pt x="545071" y="71894"/>
                              </a:moveTo>
                              <a:lnTo>
                                <a:pt x="525932" y="71894"/>
                              </a:lnTo>
                              <a:lnTo>
                                <a:pt x="518198" y="79463"/>
                              </a:lnTo>
                              <a:lnTo>
                                <a:pt x="518198" y="98145"/>
                              </a:lnTo>
                              <a:lnTo>
                                <a:pt x="525932" y="105727"/>
                              </a:lnTo>
                              <a:lnTo>
                                <a:pt x="545071" y="105727"/>
                              </a:lnTo>
                              <a:lnTo>
                                <a:pt x="552805" y="98145"/>
                              </a:lnTo>
                              <a:lnTo>
                                <a:pt x="552805" y="79463"/>
                              </a:lnTo>
                              <a:lnTo>
                                <a:pt x="545071" y="71894"/>
                              </a:lnTo>
                              <a:close/>
                            </a:path>
                            <a:path w="907415" h="173990">
                              <a:moveTo>
                                <a:pt x="753732" y="4229"/>
                              </a:moveTo>
                              <a:lnTo>
                                <a:pt x="707174" y="4229"/>
                              </a:lnTo>
                              <a:lnTo>
                                <a:pt x="740473" y="60655"/>
                              </a:lnTo>
                              <a:lnTo>
                                <a:pt x="720483" y="94526"/>
                              </a:lnTo>
                              <a:lnTo>
                                <a:pt x="807034" y="94526"/>
                              </a:lnTo>
                              <a:lnTo>
                                <a:pt x="787039" y="60655"/>
                              </a:lnTo>
                              <a:lnTo>
                                <a:pt x="810317" y="21208"/>
                              </a:lnTo>
                              <a:lnTo>
                                <a:pt x="763752" y="21208"/>
                              </a:lnTo>
                              <a:lnTo>
                                <a:pt x="753732" y="4229"/>
                              </a:lnTo>
                              <a:close/>
                            </a:path>
                            <a:path w="907415" h="173990">
                              <a:moveTo>
                                <a:pt x="906881" y="4229"/>
                              </a:moveTo>
                              <a:lnTo>
                                <a:pt x="860323" y="4229"/>
                              </a:lnTo>
                              <a:lnTo>
                                <a:pt x="807034" y="94526"/>
                              </a:lnTo>
                              <a:lnTo>
                                <a:pt x="853584" y="94526"/>
                              </a:lnTo>
                              <a:lnTo>
                                <a:pt x="906881" y="4229"/>
                              </a:lnTo>
                              <a:close/>
                            </a:path>
                            <a:path w="907415" h="173990">
                              <a:moveTo>
                                <a:pt x="820343" y="4229"/>
                              </a:moveTo>
                              <a:lnTo>
                                <a:pt x="773785" y="4229"/>
                              </a:lnTo>
                              <a:lnTo>
                                <a:pt x="763752" y="21208"/>
                              </a:lnTo>
                              <a:lnTo>
                                <a:pt x="810317" y="21208"/>
                              </a:lnTo>
                              <a:lnTo>
                                <a:pt x="820343" y="4229"/>
                              </a:lnTo>
                              <a:close/>
                            </a:path>
                            <a:path w="907415" h="173990">
                              <a:moveTo>
                                <a:pt x="359917" y="4229"/>
                              </a:moveTo>
                              <a:lnTo>
                                <a:pt x="217462" y="4229"/>
                              </a:lnTo>
                              <a:lnTo>
                                <a:pt x="242303" y="46151"/>
                              </a:lnTo>
                              <a:lnTo>
                                <a:pt x="353656" y="46151"/>
                              </a:lnTo>
                              <a:lnTo>
                                <a:pt x="359295" y="48806"/>
                              </a:lnTo>
                              <a:lnTo>
                                <a:pt x="363232" y="53035"/>
                              </a:lnTo>
                              <a:lnTo>
                                <a:pt x="366941" y="56362"/>
                              </a:lnTo>
                              <a:lnTo>
                                <a:pt x="368947" y="60845"/>
                              </a:lnTo>
                              <a:lnTo>
                                <a:pt x="346963" y="88099"/>
                              </a:lnTo>
                              <a:lnTo>
                                <a:pt x="267131" y="88099"/>
                              </a:lnTo>
                              <a:lnTo>
                                <a:pt x="290309" y="127241"/>
                              </a:lnTo>
                              <a:lnTo>
                                <a:pt x="328637" y="127241"/>
                              </a:lnTo>
                              <a:lnTo>
                                <a:pt x="353504" y="169163"/>
                              </a:lnTo>
                              <a:lnTo>
                                <a:pt x="413461" y="169163"/>
                              </a:lnTo>
                              <a:lnTo>
                                <a:pt x="394500" y="136245"/>
                              </a:lnTo>
                              <a:lnTo>
                                <a:pt x="390651" y="129425"/>
                              </a:lnTo>
                              <a:lnTo>
                                <a:pt x="387718" y="124993"/>
                              </a:lnTo>
                              <a:lnTo>
                                <a:pt x="385305" y="122046"/>
                              </a:lnTo>
                              <a:lnTo>
                                <a:pt x="392518" y="118948"/>
                              </a:lnTo>
                              <a:lnTo>
                                <a:pt x="399021" y="114604"/>
                              </a:lnTo>
                              <a:lnTo>
                                <a:pt x="421717" y="78116"/>
                              </a:lnTo>
                              <a:lnTo>
                                <a:pt x="422998" y="65722"/>
                              </a:lnTo>
                              <a:lnTo>
                                <a:pt x="422998" y="64858"/>
                              </a:lnTo>
                              <a:lnTo>
                                <a:pt x="405738" y="23474"/>
                              </a:lnTo>
                              <a:lnTo>
                                <a:pt x="377270" y="6586"/>
                              </a:lnTo>
                              <a:lnTo>
                                <a:pt x="359917" y="4229"/>
                              </a:lnTo>
                              <a:close/>
                            </a:path>
                            <a:path w="907415" h="173990">
                              <a:moveTo>
                                <a:pt x="142455" y="4229"/>
                              </a:moveTo>
                              <a:lnTo>
                                <a:pt x="0" y="4229"/>
                              </a:lnTo>
                              <a:lnTo>
                                <a:pt x="24828" y="46151"/>
                              </a:lnTo>
                              <a:lnTo>
                                <a:pt x="136194" y="46151"/>
                              </a:lnTo>
                              <a:lnTo>
                                <a:pt x="141833" y="48806"/>
                              </a:lnTo>
                              <a:lnTo>
                                <a:pt x="145770" y="53035"/>
                              </a:lnTo>
                              <a:lnTo>
                                <a:pt x="149478" y="56362"/>
                              </a:lnTo>
                              <a:lnTo>
                                <a:pt x="151485" y="60845"/>
                              </a:lnTo>
                              <a:lnTo>
                                <a:pt x="129514" y="88099"/>
                              </a:lnTo>
                              <a:lnTo>
                                <a:pt x="49669" y="88099"/>
                              </a:lnTo>
                              <a:lnTo>
                                <a:pt x="72847" y="127241"/>
                              </a:lnTo>
                              <a:lnTo>
                                <a:pt x="111175" y="127241"/>
                              </a:lnTo>
                              <a:lnTo>
                                <a:pt x="136029" y="169163"/>
                              </a:lnTo>
                              <a:lnTo>
                                <a:pt x="195986" y="169163"/>
                              </a:lnTo>
                              <a:lnTo>
                                <a:pt x="177037" y="136245"/>
                              </a:lnTo>
                              <a:lnTo>
                                <a:pt x="173189" y="129425"/>
                              </a:lnTo>
                              <a:lnTo>
                                <a:pt x="170256" y="124993"/>
                              </a:lnTo>
                              <a:lnTo>
                                <a:pt x="167843" y="122046"/>
                              </a:lnTo>
                              <a:lnTo>
                                <a:pt x="175056" y="118948"/>
                              </a:lnTo>
                              <a:lnTo>
                                <a:pt x="181559" y="114604"/>
                              </a:lnTo>
                              <a:lnTo>
                                <a:pt x="204255" y="78116"/>
                              </a:lnTo>
                              <a:lnTo>
                                <a:pt x="205536" y="65722"/>
                              </a:lnTo>
                              <a:lnTo>
                                <a:pt x="205536" y="64858"/>
                              </a:lnTo>
                              <a:lnTo>
                                <a:pt x="188270" y="23474"/>
                              </a:lnTo>
                              <a:lnTo>
                                <a:pt x="159808" y="6586"/>
                              </a:lnTo>
                              <a:lnTo>
                                <a:pt x="142455" y="42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251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483.839996pt;margin-top:45.000198pt;width:83.2pt;height:13.7pt;mso-position-horizontal-relative:page;mso-position-vertical-relative:page;z-index:-15831040" id="docshapegroup1" coordorigin="9677,900" coordsize="1664,274">
              <v:shape style="position:absolute;left:9676;top:906;width:314;height:267" type="#_x0000_t75" id="docshape2" stroked="false">
                <v:imagedata r:id="rId2" o:title=""/>
              </v:shape>
              <v:shape style="position:absolute;left:9911;top:900;width:1429;height:274" id="docshape3" coordorigin="9912,900" coordsize="1429,274" path="m10755,900l10701,911,10657,940,10628,983,10617,1037,10628,1090,10657,1133,10701,1162,10755,1173,10809,1162,10852,1133,10869,1108,10755,1108,10727,1102,10704,1087,10688,1064,10683,1037,10688,1009,10704,986,10727,971,10755,965,10869,965,10852,940,10809,911,10755,900xm10963,907l10889,907,11046,1173,11115,1058,11251,1058,11256,1049,11046,1049,10963,907xm11251,1058l11115,1058,11183,1173,11251,1058xm10869,965l10755,965,10783,971,10806,986,10822,1009,10827,1037,10822,1064,10806,1087,10783,1102,10755,1108,10869,1108,10882,1090,10893,1037,10882,983,10869,965xm10770,1013l10740,1013,10728,1025,10728,1055,10740,1067,10770,1067,10782,1055,10782,1025,10770,1013xm11099,907l11026,907,11078,996,11046,1049,11183,1049,11151,996,11188,933,11115,933,11099,907xm11340,907l11267,907,11183,1049,11256,1049,11340,907xm11204,907l11130,907,11115,933,11188,933,11204,907xm10479,907l10254,907,10293,973,10469,973,10478,977,10484,984,10490,989,10493,996,10493,1007,10493,1008,10489,1020,10482,1030,10471,1036,10458,1039,10333,1039,10369,1100,10429,1100,10469,1166,10563,1166,10533,1115,10527,1104,10522,1097,10519,1092,10530,1087,10540,1080,10549,1072,10561,1058,10570,1041,10576,1023,10578,1004,10578,1002,10577,990,10575,979,10571,968,10566,958,10551,937,10530,921,10506,910,10479,907xm10136,907l9912,907,9951,973,10126,973,10135,977,10141,984,10147,989,10150,996,10150,1007,10150,1008,10147,1020,10139,1030,10129,1036,10116,1039,9990,1039,10027,1100,10087,1100,10126,1166,10220,1166,10191,1115,10185,1104,10180,1097,10176,1092,10188,1087,10198,1080,10206,1072,10219,1058,10228,1041,10234,1023,10236,1004,10236,1002,10235,990,10232,979,10229,968,10224,958,10208,937,10188,921,10164,910,10136,907xe" filled="true" fillcolor="#0c251f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37700823" wp14:editId="5FF4F0E4">
              <wp:simplePos x="0" y="0"/>
              <wp:positionH relativeFrom="page">
                <wp:posOffset>545083</wp:posOffset>
              </wp:positionH>
              <wp:positionV relativeFrom="page">
                <wp:posOffset>448667</wp:posOffset>
              </wp:positionV>
              <wp:extent cx="3248660" cy="3746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48660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21B400" w14:textId="77777777" w:rsidR="007A5806" w:rsidRDefault="00000000">
                          <w:pPr>
                            <w:spacing w:before="167"/>
                            <w:ind w:left="20"/>
                            <w:rPr>
                              <w:rFonts w:ascii="Mundial"/>
                              <w:sz w:val="40"/>
                            </w:rPr>
                          </w:pPr>
                          <w:r>
                            <w:rPr>
                              <w:rFonts w:ascii="Mundial"/>
                              <w:color w:val="091915"/>
                              <w:spacing w:val="-12"/>
                              <w:sz w:val="40"/>
                            </w:rPr>
                            <w:t>Standard</w:t>
                          </w:r>
                          <w:r>
                            <w:rPr>
                              <w:rFonts w:ascii="Mundial"/>
                              <w:color w:val="091915"/>
                              <w:spacing w:val="-2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Mundial"/>
                              <w:color w:val="091915"/>
                              <w:spacing w:val="-12"/>
                              <w:sz w:val="40"/>
                            </w:rPr>
                            <w:t>Terms</w:t>
                          </w:r>
                          <w:r>
                            <w:rPr>
                              <w:rFonts w:ascii="Mundial"/>
                              <w:color w:val="091915"/>
                              <w:spacing w:val="-9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Mundial"/>
                              <w:color w:val="091915"/>
                              <w:spacing w:val="-12"/>
                              <w:sz w:val="40"/>
                            </w:rPr>
                            <w:t>&amp;</w:t>
                          </w:r>
                          <w:r>
                            <w:rPr>
                              <w:rFonts w:ascii="Mundial"/>
                              <w:color w:val="091915"/>
                              <w:spacing w:val="-19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Mundial"/>
                              <w:color w:val="091915"/>
                              <w:spacing w:val="-12"/>
                              <w:sz w:val="40"/>
                            </w:rPr>
                            <w:t>Conditions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.919998pt;margin-top:35.328125pt;width:255.8pt;height:29.5pt;mso-position-horizontal-relative:page;mso-position-vertical-relative:page;z-index:-15830528" type="#_x0000_t202" id="docshape4" filled="false" stroked="false">
              <v:textbox inset="0,0,0,0">
                <w:txbxContent>
                  <w:p>
                    <w:pPr>
                      <w:spacing w:before="167"/>
                      <w:ind w:left="20" w:right="0" w:firstLine="0"/>
                      <w:jc w:val="left"/>
                      <w:rPr>
                        <w:rFonts w:ascii="Mundial"/>
                        <w:sz w:val="40"/>
                      </w:rPr>
                    </w:pPr>
                    <w:r>
                      <w:rPr>
                        <w:rFonts w:ascii="Mundial"/>
                        <w:color w:val="091915"/>
                        <w:spacing w:val="-12"/>
                        <w:sz w:val="40"/>
                      </w:rPr>
                      <w:t>Standard</w:t>
                    </w:r>
                    <w:r>
                      <w:rPr>
                        <w:rFonts w:ascii="Mundial"/>
                        <w:color w:val="091915"/>
                        <w:spacing w:val="-26"/>
                        <w:sz w:val="40"/>
                      </w:rPr>
                      <w:t> </w:t>
                    </w:r>
                    <w:r>
                      <w:rPr>
                        <w:rFonts w:ascii="Mundial"/>
                        <w:color w:val="091915"/>
                        <w:spacing w:val="-12"/>
                        <w:sz w:val="40"/>
                      </w:rPr>
                      <w:t>Terms</w:t>
                    </w:r>
                    <w:r>
                      <w:rPr>
                        <w:rFonts w:ascii="Mundial"/>
                        <w:color w:val="091915"/>
                        <w:spacing w:val="-9"/>
                        <w:sz w:val="40"/>
                      </w:rPr>
                      <w:t> </w:t>
                    </w:r>
                    <w:r>
                      <w:rPr>
                        <w:rFonts w:ascii="Mundial"/>
                        <w:color w:val="091915"/>
                        <w:spacing w:val="-12"/>
                        <w:sz w:val="40"/>
                      </w:rPr>
                      <w:t>&amp;</w:t>
                    </w:r>
                    <w:r>
                      <w:rPr>
                        <w:rFonts w:ascii="Mundial"/>
                        <w:color w:val="091915"/>
                        <w:spacing w:val="-19"/>
                        <w:sz w:val="40"/>
                      </w:rPr>
                      <w:t> </w:t>
                    </w:r>
                    <w:r>
                      <w:rPr>
                        <w:rFonts w:ascii="Mundial"/>
                        <w:color w:val="091915"/>
                        <w:spacing w:val="-12"/>
                        <w:sz w:val="40"/>
                      </w:rPr>
                      <w:t>Conditions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6F36D3"/>
    <w:multiLevelType w:val="multilevel"/>
    <w:tmpl w:val="19568050"/>
    <w:lvl w:ilvl="0">
      <w:start w:val="9"/>
      <w:numFmt w:val="decimal"/>
      <w:lvlText w:val="%1"/>
      <w:lvlJc w:val="left"/>
      <w:pPr>
        <w:ind w:left="179" w:hanging="32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326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2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2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2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2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2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2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26"/>
      </w:pPr>
      <w:rPr>
        <w:rFonts w:hint="default"/>
        <w:lang w:val="en-US" w:eastAsia="en-US" w:bidi="ar-SA"/>
      </w:rPr>
    </w:lvl>
  </w:abstractNum>
  <w:abstractNum w:abstractNumId="1" w15:restartNumberingAfterBreak="0">
    <w:nsid w:val="1AF25D0F"/>
    <w:multiLevelType w:val="multilevel"/>
    <w:tmpl w:val="B31A5C0C"/>
    <w:lvl w:ilvl="0">
      <w:start w:val="12"/>
      <w:numFmt w:val="decimal"/>
      <w:lvlText w:val="%1"/>
      <w:lvlJc w:val="left"/>
      <w:pPr>
        <w:ind w:left="180" w:hanging="41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415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41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41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41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41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41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41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415"/>
      </w:pPr>
      <w:rPr>
        <w:rFonts w:hint="default"/>
        <w:lang w:val="en-US" w:eastAsia="en-US" w:bidi="ar-SA"/>
      </w:rPr>
    </w:lvl>
  </w:abstractNum>
  <w:abstractNum w:abstractNumId="2" w15:restartNumberingAfterBreak="0">
    <w:nsid w:val="1D305EC0"/>
    <w:multiLevelType w:val="multilevel"/>
    <w:tmpl w:val="4E522570"/>
    <w:lvl w:ilvl="0">
      <w:start w:val="3"/>
      <w:numFmt w:val="decimal"/>
      <w:lvlText w:val="%1"/>
      <w:lvlJc w:val="left"/>
      <w:pPr>
        <w:ind w:left="180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329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2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29"/>
      </w:pPr>
      <w:rPr>
        <w:rFonts w:hint="default"/>
        <w:lang w:val="en-US" w:eastAsia="en-US" w:bidi="ar-SA"/>
      </w:rPr>
    </w:lvl>
  </w:abstractNum>
  <w:abstractNum w:abstractNumId="3" w15:restartNumberingAfterBreak="0">
    <w:nsid w:val="1FCD218A"/>
    <w:multiLevelType w:val="multilevel"/>
    <w:tmpl w:val="ADAE6032"/>
    <w:lvl w:ilvl="0">
      <w:start w:val="1"/>
      <w:numFmt w:val="decimal"/>
      <w:lvlText w:val="%1."/>
      <w:lvlJc w:val="left"/>
      <w:pPr>
        <w:ind w:left="401" w:hanging="222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color w:val="091915"/>
        <w:spacing w:val="-1"/>
        <w:w w:val="78"/>
        <w:sz w:val="28"/>
        <w:szCs w:val="28"/>
        <w:u w:val="thick" w:color="49D79D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0" w:hanging="221"/>
        <w:jc w:val="left"/>
      </w:pPr>
      <w:rPr>
        <w:rFonts w:ascii="Mundial" w:eastAsia="Mundial" w:hAnsi="Mundial" w:cs="Mundial" w:hint="default"/>
        <w:b/>
        <w:bCs/>
        <w:i w:val="0"/>
        <w:iCs w:val="0"/>
        <w:color w:val="091915"/>
        <w:spacing w:val="-7"/>
        <w:w w:val="100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1555" w:hanging="2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711" w:hanging="2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66" w:hanging="2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22" w:hanging="2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77" w:hanging="2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33" w:hanging="2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88" w:hanging="221"/>
      </w:pPr>
      <w:rPr>
        <w:rFonts w:hint="default"/>
        <w:lang w:val="en-US" w:eastAsia="en-US" w:bidi="ar-SA"/>
      </w:rPr>
    </w:lvl>
  </w:abstractNum>
  <w:abstractNum w:abstractNumId="4" w15:restartNumberingAfterBreak="0">
    <w:nsid w:val="25172C5A"/>
    <w:multiLevelType w:val="multilevel"/>
    <w:tmpl w:val="43F222C8"/>
    <w:lvl w:ilvl="0">
      <w:start w:val="6"/>
      <w:numFmt w:val="decimal"/>
      <w:lvlText w:val="%1"/>
      <w:lvlJc w:val="left"/>
      <w:pPr>
        <w:ind w:left="515" w:hanging="33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15" w:hanging="336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576" w:hanging="33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04" w:hanging="33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32" w:hanging="3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60" w:hanging="3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88" w:hanging="3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16" w:hanging="3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44" w:hanging="336"/>
      </w:pPr>
      <w:rPr>
        <w:rFonts w:hint="default"/>
        <w:lang w:val="en-US" w:eastAsia="en-US" w:bidi="ar-SA"/>
      </w:rPr>
    </w:lvl>
  </w:abstractNum>
  <w:abstractNum w:abstractNumId="5" w15:restartNumberingAfterBreak="0">
    <w:nsid w:val="25433E11"/>
    <w:multiLevelType w:val="multilevel"/>
    <w:tmpl w:val="973C604C"/>
    <w:lvl w:ilvl="0">
      <w:start w:val="11"/>
      <w:numFmt w:val="decimal"/>
      <w:lvlText w:val="%1"/>
      <w:lvlJc w:val="left"/>
      <w:pPr>
        <w:ind w:left="179" w:hanging="36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367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6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67"/>
      </w:pPr>
      <w:rPr>
        <w:rFonts w:hint="default"/>
        <w:lang w:val="en-US" w:eastAsia="en-US" w:bidi="ar-SA"/>
      </w:rPr>
    </w:lvl>
  </w:abstractNum>
  <w:abstractNum w:abstractNumId="6" w15:restartNumberingAfterBreak="0">
    <w:nsid w:val="2AE8494E"/>
    <w:multiLevelType w:val="multilevel"/>
    <w:tmpl w:val="F7E6FBC6"/>
    <w:lvl w:ilvl="0">
      <w:start w:val="4"/>
      <w:numFmt w:val="decimal"/>
      <w:lvlText w:val="%1"/>
      <w:lvlJc w:val="left"/>
      <w:pPr>
        <w:ind w:left="179" w:hanging="32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327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2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2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2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2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2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2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27"/>
      </w:pPr>
      <w:rPr>
        <w:rFonts w:hint="default"/>
        <w:lang w:val="en-US" w:eastAsia="en-US" w:bidi="ar-SA"/>
      </w:rPr>
    </w:lvl>
  </w:abstractNum>
  <w:abstractNum w:abstractNumId="7" w15:restartNumberingAfterBreak="0">
    <w:nsid w:val="34CF2BD7"/>
    <w:multiLevelType w:val="multilevel"/>
    <w:tmpl w:val="2C5AEA9C"/>
    <w:lvl w:ilvl="0">
      <w:start w:val="5"/>
      <w:numFmt w:val="decimal"/>
      <w:lvlText w:val="%1"/>
      <w:lvlJc w:val="left"/>
      <w:pPr>
        <w:ind w:left="180" w:hanging="33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338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3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3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3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3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3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3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38"/>
      </w:pPr>
      <w:rPr>
        <w:rFonts w:hint="default"/>
        <w:lang w:val="en-US" w:eastAsia="en-US" w:bidi="ar-SA"/>
      </w:rPr>
    </w:lvl>
  </w:abstractNum>
  <w:abstractNum w:abstractNumId="8" w15:restartNumberingAfterBreak="0">
    <w:nsid w:val="36D42872"/>
    <w:multiLevelType w:val="multilevel"/>
    <w:tmpl w:val="8E94333A"/>
    <w:lvl w:ilvl="0">
      <w:start w:val="13"/>
      <w:numFmt w:val="decimal"/>
      <w:lvlText w:val="%1"/>
      <w:lvlJc w:val="left"/>
      <w:pPr>
        <w:ind w:left="179" w:hanging="40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406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40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40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40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40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40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40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406"/>
      </w:pPr>
      <w:rPr>
        <w:rFonts w:hint="default"/>
        <w:lang w:val="en-US" w:eastAsia="en-US" w:bidi="ar-SA"/>
      </w:rPr>
    </w:lvl>
  </w:abstractNum>
  <w:abstractNum w:abstractNumId="9" w15:restartNumberingAfterBreak="0">
    <w:nsid w:val="4E363440"/>
    <w:multiLevelType w:val="multilevel"/>
    <w:tmpl w:val="66229244"/>
    <w:lvl w:ilvl="0">
      <w:start w:val="2"/>
      <w:numFmt w:val="decimal"/>
      <w:lvlText w:val="%1"/>
      <w:lvlJc w:val="left"/>
      <w:pPr>
        <w:ind w:left="179" w:hanging="32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327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2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2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2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2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2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2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27"/>
      </w:pPr>
      <w:rPr>
        <w:rFonts w:hint="default"/>
        <w:lang w:val="en-US" w:eastAsia="en-US" w:bidi="ar-SA"/>
      </w:rPr>
    </w:lvl>
  </w:abstractNum>
  <w:abstractNum w:abstractNumId="10" w15:restartNumberingAfterBreak="0">
    <w:nsid w:val="64393829"/>
    <w:multiLevelType w:val="multilevel"/>
    <w:tmpl w:val="6F06BA76"/>
    <w:lvl w:ilvl="0">
      <w:start w:val="7"/>
      <w:numFmt w:val="decimal"/>
      <w:lvlText w:val="%1"/>
      <w:lvlJc w:val="left"/>
      <w:pPr>
        <w:ind w:left="180" w:hanging="30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304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2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0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0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0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0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0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0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04"/>
      </w:pPr>
      <w:rPr>
        <w:rFonts w:hint="default"/>
        <w:lang w:val="en-US" w:eastAsia="en-US" w:bidi="ar-SA"/>
      </w:rPr>
    </w:lvl>
  </w:abstractNum>
  <w:abstractNum w:abstractNumId="11" w15:restartNumberingAfterBreak="0">
    <w:nsid w:val="6BA74091"/>
    <w:multiLevelType w:val="multilevel"/>
    <w:tmpl w:val="55C25150"/>
    <w:lvl w:ilvl="0">
      <w:start w:val="8"/>
      <w:numFmt w:val="decimal"/>
      <w:lvlText w:val="%1"/>
      <w:lvlJc w:val="left"/>
      <w:pPr>
        <w:ind w:left="179" w:hanging="33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335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33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33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33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33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33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33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35"/>
      </w:pPr>
      <w:rPr>
        <w:rFonts w:hint="default"/>
        <w:lang w:val="en-US" w:eastAsia="en-US" w:bidi="ar-SA"/>
      </w:rPr>
    </w:lvl>
  </w:abstractNum>
  <w:abstractNum w:abstractNumId="12" w15:restartNumberingAfterBreak="0">
    <w:nsid w:val="719C43C8"/>
    <w:multiLevelType w:val="multilevel"/>
    <w:tmpl w:val="391EA724"/>
    <w:lvl w:ilvl="0">
      <w:start w:val="10"/>
      <w:numFmt w:val="decimal"/>
      <w:lvlText w:val="%1"/>
      <w:lvlJc w:val="left"/>
      <w:pPr>
        <w:ind w:left="180" w:hanging="4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420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420"/>
      </w:pPr>
      <w:rPr>
        <w:rFonts w:hint="default"/>
        <w:lang w:val="en-US" w:eastAsia="en-US" w:bidi="ar-SA"/>
      </w:rPr>
    </w:lvl>
  </w:abstractNum>
  <w:abstractNum w:abstractNumId="13" w15:restartNumberingAfterBreak="0">
    <w:nsid w:val="74221292"/>
    <w:multiLevelType w:val="multilevel"/>
    <w:tmpl w:val="3FEC9744"/>
    <w:lvl w:ilvl="0">
      <w:start w:val="14"/>
      <w:numFmt w:val="decimal"/>
      <w:lvlText w:val="%1"/>
      <w:lvlJc w:val="left"/>
      <w:pPr>
        <w:ind w:left="179" w:hanging="4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79" w:hanging="412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4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4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4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4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4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4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412"/>
      </w:pPr>
      <w:rPr>
        <w:rFonts w:hint="default"/>
        <w:lang w:val="en-US" w:eastAsia="en-US" w:bidi="ar-SA"/>
      </w:rPr>
    </w:lvl>
  </w:abstractNum>
  <w:abstractNum w:abstractNumId="14" w15:restartNumberingAfterBreak="0">
    <w:nsid w:val="76E20B7E"/>
    <w:multiLevelType w:val="multilevel"/>
    <w:tmpl w:val="2670E5A4"/>
    <w:lvl w:ilvl="0">
      <w:start w:val="15"/>
      <w:numFmt w:val="decimal"/>
      <w:lvlText w:val="%1"/>
      <w:lvlJc w:val="left"/>
      <w:pPr>
        <w:ind w:left="180" w:hanging="40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80" w:hanging="400"/>
        <w:jc w:val="left"/>
      </w:pPr>
      <w:rPr>
        <w:rFonts w:ascii="Mundial DemiBold" w:eastAsia="Mundial DemiBold" w:hAnsi="Mundial DemiBold" w:cs="Mundial DemiBold" w:hint="default"/>
        <w:b/>
        <w:bCs/>
        <w:i w:val="0"/>
        <w:iCs w:val="0"/>
        <w:spacing w:val="-10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04" w:hanging="40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66" w:hanging="40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8" w:hanging="40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90" w:hanging="40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2" w:hanging="40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14" w:hanging="40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400"/>
      </w:pPr>
      <w:rPr>
        <w:rFonts w:hint="default"/>
        <w:lang w:val="en-US" w:eastAsia="en-US" w:bidi="ar-SA"/>
      </w:rPr>
    </w:lvl>
  </w:abstractNum>
  <w:abstractNum w:abstractNumId="15" w15:restartNumberingAfterBreak="0">
    <w:nsid w:val="7E491CFE"/>
    <w:multiLevelType w:val="hybridMultilevel"/>
    <w:tmpl w:val="C2782A40"/>
    <w:lvl w:ilvl="0" w:tplc="2F401014">
      <w:start w:val="1"/>
      <w:numFmt w:val="lowerLetter"/>
      <w:lvlText w:val="%1."/>
      <w:lvlJc w:val="left"/>
      <w:pPr>
        <w:ind w:left="450" w:hanging="270"/>
        <w:jc w:val="left"/>
      </w:pPr>
      <w:rPr>
        <w:rFonts w:ascii="Mundial Light" w:eastAsia="Mundial Light" w:hAnsi="Mundial Light" w:cs="Mundial Light" w:hint="default"/>
        <w:b w:val="0"/>
        <w:bCs w:val="0"/>
        <w:i w:val="0"/>
        <w:iCs w:val="0"/>
        <w:color w:val="091915"/>
        <w:spacing w:val="0"/>
        <w:w w:val="100"/>
        <w:sz w:val="18"/>
        <w:szCs w:val="18"/>
        <w:lang w:val="en-US" w:eastAsia="en-US" w:bidi="ar-SA"/>
      </w:rPr>
    </w:lvl>
    <w:lvl w:ilvl="1" w:tplc="2F96E4C8">
      <w:numFmt w:val="bullet"/>
      <w:lvlText w:val="•"/>
      <w:lvlJc w:val="left"/>
      <w:pPr>
        <w:ind w:left="1494" w:hanging="270"/>
      </w:pPr>
      <w:rPr>
        <w:rFonts w:hint="default"/>
        <w:lang w:val="en-US" w:eastAsia="en-US" w:bidi="ar-SA"/>
      </w:rPr>
    </w:lvl>
    <w:lvl w:ilvl="2" w:tplc="7C8A6104">
      <w:numFmt w:val="bullet"/>
      <w:lvlText w:val="•"/>
      <w:lvlJc w:val="left"/>
      <w:pPr>
        <w:ind w:left="2528" w:hanging="270"/>
      </w:pPr>
      <w:rPr>
        <w:rFonts w:hint="default"/>
        <w:lang w:val="en-US" w:eastAsia="en-US" w:bidi="ar-SA"/>
      </w:rPr>
    </w:lvl>
    <w:lvl w:ilvl="3" w:tplc="5A1E98D6">
      <w:numFmt w:val="bullet"/>
      <w:lvlText w:val="•"/>
      <w:lvlJc w:val="left"/>
      <w:pPr>
        <w:ind w:left="3562" w:hanging="270"/>
      </w:pPr>
      <w:rPr>
        <w:rFonts w:hint="default"/>
        <w:lang w:val="en-US" w:eastAsia="en-US" w:bidi="ar-SA"/>
      </w:rPr>
    </w:lvl>
    <w:lvl w:ilvl="4" w:tplc="B4689416">
      <w:numFmt w:val="bullet"/>
      <w:lvlText w:val="•"/>
      <w:lvlJc w:val="left"/>
      <w:pPr>
        <w:ind w:left="4596" w:hanging="270"/>
      </w:pPr>
      <w:rPr>
        <w:rFonts w:hint="default"/>
        <w:lang w:val="en-US" w:eastAsia="en-US" w:bidi="ar-SA"/>
      </w:rPr>
    </w:lvl>
    <w:lvl w:ilvl="5" w:tplc="B82E4D5E">
      <w:numFmt w:val="bullet"/>
      <w:lvlText w:val="•"/>
      <w:lvlJc w:val="left"/>
      <w:pPr>
        <w:ind w:left="5630" w:hanging="270"/>
      </w:pPr>
      <w:rPr>
        <w:rFonts w:hint="default"/>
        <w:lang w:val="en-US" w:eastAsia="en-US" w:bidi="ar-SA"/>
      </w:rPr>
    </w:lvl>
    <w:lvl w:ilvl="6" w:tplc="A476C28E">
      <w:numFmt w:val="bullet"/>
      <w:lvlText w:val="•"/>
      <w:lvlJc w:val="left"/>
      <w:pPr>
        <w:ind w:left="6664" w:hanging="270"/>
      </w:pPr>
      <w:rPr>
        <w:rFonts w:hint="default"/>
        <w:lang w:val="en-US" w:eastAsia="en-US" w:bidi="ar-SA"/>
      </w:rPr>
    </w:lvl>
    <w:lvl w:ilvl="7" w:tplc="615CA2FE">
      <w:numFmt w:val="bullet"/>
      <w:lvlText w:val="•"/>
      <w:lvlJc w:val="left"/>
      <w:pPr>
        <w:ind w:left="7698" w:hanging="270"/>
      </w:pPr>
      <w:rPr>
        <w:rFonts w:hint="default"/>
        <w:lang w:val="en-US" w:eastAsia="en-US" w:bidi="ar-SA"/>
      </w:rPr>
    </w:lvl>
    <w:lvl w:ilvl="8" w:tplc="897A9756">
      <w:numFmt w:val="bullet"/>
      <w:lvlText w:val="•"/>
      <w:lvlJc w:val="left"/>
      <w:pPr>
        <w:ind w:left="8732" w:hanging="270"/>
      </w:pPr>
      <w:rPr>
        <w:rFonts w:hint="default"/>
        <w:lang w:val="en-US" w:eastAsia="en-US" w:bidi="ar-SA"/>
      </w:rPr>
    </w:lvl>
  </w:abstractNum>
  <w:num w:numId="1" w16cid:durableId="617101786">
    <w:abstractNumId w:val="14"/>
  </w:num>
  <w:num w:numId="2" w16cid:durableId="1174301566">
    <w:abstractNumId w:val="13"/>
  </w:num>
  <w:num w:numId="3" w16cid:durableId="341401677">
    <w:abstractNumId w:val="8"/>
  </w:num>
  <w:num w:numId="4" w16cid:durableId="1713387445">
    <w:abstractNumId w:val="1"/>
  </w:num>
  <w:num w:numId="5" w16cid:durableId="643434683">
    <w:abstractNumId w:val="5"/>
  </w:num>
  <w:num w:numId="6" w16cid:durableId="1228766479">
    <w:abstractNumId w:val="12"/>
  </w:num>
  <w:num w:numId="7" w16cid:durableId="1577470476">
    <w:abstractNumId w:val="0"/>
  </w:num>
  <w:num w:numId="8" w16cid:durableId="228998079">
    <w:abstractNumId w:val="11"/>
  </w:num>
  <w:num w:numId="9" w16cid:durableId="1542208369">
    <w:abstractNumId w:val="10"/>
  </w:num>
  <w:num w:numId="10" w16cid:durableId="1007555757">
    <w:abstractNumId w:val="4"/>
  </w:num>
  <w:num w:numId="11" w16cid:durableId="2036421338">
    <w:abstractNumId w:val="7"/>
  </w:num>
  <w:num w:numId="12" w16cid:durableId="1099176655">
    <w:abstractNumId w:val="6"/>
  </w:num>
  <w:num w:numId="13" w16cid:durableId="1148127656">
    <w:abstractNumId w:val="2"/>
  </w:num>
  <w:num w:numId="14" w16cid:durableId="57557991">
    <w:abstractNumId w:val="9"/>
  </w:num>
  <w:num w:numId="15" w16cid:durableId="1720859021">
    <w:abstractNumId w:val="15"/>
  </w:num>
  <w:num w:numId="16" w16cid:durableId="479306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5806"/>
    <w:rsid w:val="004C1409"/>
    <w:rsid w:val="005B7926"/>
    <w:rsid w:val="007A5806"/>
    <w:rsid w:val="00B9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68DE21"/>
  <w15:docId w15:val="{8AA9D035-AF0F-1B40-88B4-B7F94999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undial Light" w:eastAsia="Mundial Light" w:hAnsi="Mundial Light" w:cs="Mundial Light"/>
    </w:rPr>
  </w:style>
  <w:style w:type="paragraph" w:styleId="Heading1">
    <w:name w:val="heading 1"/>
    <w:basedOn w:val="Normal"/>
    <w:uiPriority w:val="9"/>
    <w:qFormat/>
    <w:pPr>
      <w:ind w:left="399" w:hanging="219"/>
      <w:outlineLvl w:val="0"/>
    </w:pPr>
    <w:rPr>
      <w:rFonts w:ascii="Mundial DemiBold" w:eastAsia="Mundial DemiBold" w:hAnsi="Mundial DemiBold" w:cs="Mundial DemiBold"/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80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167"/>
      <w:ind w:left="20"/>
    </w:pPr>
    <w:rPr>
      <w:rFonts w:ascii="Mundial" w:eastAsia="Mundial" w:hAnsi="Mundial" w:cs="Mundial"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18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rrownetworks.com/leg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rrownetworks.com/leg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3790</Words>
  <Characters>21607</Characters>
  <Application>Microsoft Office Word</Application>
  <DocSecurity>0</DocSecurity>
  <Lines>180</Lines>
  <Paragraphs>50</Paragraphs>
  <ScaleCrop>false</ScaleCrop>
  <Company/>
  <LinksUpToDate>false</LinksUpToDate>
  <CharactersWithSpaces>25347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Peacock</cp:lastModifiedBy>
  <cp:revision>2</cp:revision>
  <dcterms:created xsi:type="dcterms:W3CDTF">2026-08-14T20:29:00Z</dcterms:created>
  <dcterms:modified xsi:type="dcterms:W3CDTF">2026-08-31T18:03:00Z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2026-08-14T00:00:00Z</vt:filetime>
  </property>
  <property fmtid="{D5CDD505-2E9C-101B-9397-08002B2CF9AE}" pid="3" name="Creator">
    <vt:lpwstr>Adobe InDesign 21.5 (Macintosh)</vt:lpwstr>
  </property>
  <property fmtid="{D5CDD505-2E9C-101B-9397-08002B2CF9AE}" pid="4" name="LastSaved">
    <vt:filetime>2026-08-14T00:00:00Z</vt:filetime>
  </property>
  <property fmtid="{D5CDD505-2E9C-101B-9397-08002B2CF9AE}" pid="5" name="Producer">
    <vt:lpwstr>Adobe PDF Library 18.0</vt:lpwstr>
  </property>
</Properties>
</file>