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30E9" w:rsidRDefault="00E330E9" w:rsidP="00E330E9">
      <w:pPr>
        <w:spacing w:after="0"/>
        <w:jc w:val="center"/>
        <w:rPr>
          <w:rFonts w:ascii="Trebuchet MS" w:hAnsi="Trebuchet MS" w:cs="Times New Roman"/>
          <w:b/>
          <w:color w:val="008080"/>
          <w:sz w:val="28"/>
          <w:u w:val="single"/>
        </w:rPr>
      </w:pPr>
      <w:r>
        <w:rPr>
          <w:rFonts w:ascii="Trebuchet MS" w:hAnsi="Trebuchet MS" w:cs="Times New Roman"/>
          <w:b/>
          <w:color w:val="008080"/>
          <w:sz w:val="28"/>
          <w:u w:val="single"/>
        </w:rPr>
        <w:t>San Luis Valley Behavioral Health Group</w:t>
      </w:r>
    </w:p>
    <w:p w:rsidR="00E330E9" w:rsidRDefault="00E330E9" w:rsidP="00E330E9">
      <w:pPr>
        <w:spacing w:after="0"/>
        <w:jc w:val="center"/>
        <w:rPr>
          <w:rFonts w:ascii="Trebuchet MS" w:hAnsi="Trebuchet MS" w:cs="Times New Roman"/>
          <w:b/>
          <w:color w:val="000000" w:themeColor="text1"/>
          <w:sz w:val="24"/>
        </w:rPr>
      </w:pPr>
      <w:r>
        <w:rPr>
          <w:rFonts w:ascii="Trebuchet MS" w:hAnsi="Trebuchet MS" w:cs="Times New Roman"/>
          <w:b/>
          <w:color w:val="000000" w:themeColor="text1"/>
          <w:sz w:val="24"/>
        </w:rPr>
        <w:t>October 25, 2022 @5:02 pm</w:t>
      </w:r>
    </w:p>
    <w:p w:rsidR="00E330E9" w:rsidRDefault="00E330E9" w:rsidP="00E330E9">
      <w:pPr>
        <w:spacing w:after="0"/>
        <w:jc w:val="center"/>
        <w:rPr>
          <w:rFonts w:ascii="Trebuchet MS" w:hAnsi="Trebuchet MS" w:cs="Times New Roman"/>
          <w:b/>
          <w:color w:val="000000" w:themeColor="text1"/>
          <w:sz w:val="24"/>
        </w:rPr>
      </w:pPr>
      <w:r>
        <w:rPr>
          <w:rFonts w:ascii="Trebuchet MS" w:hAnsi="Trebuchet MS" w:cs="Times New Roman"/>
          <w:b/>
          <w:color w:val="000000" w:themeColor="text1"/>
          <w:sz w:val="24"/>
        </w:rPr>
        <w:t>SLVBHG Board Room</w:t>
      </w:r>
    </w:p>
    <w:p w:rsidR="00E330E9" w:rsidRDefault="00E330E9" w:rsidP="00E330E9">
      <w:pPr>
        <w:spacing w:after="0"/>
        <w:rPr>
          <w:rFonts w:ascii="Trebuchet MS" w:hAnsi="Trebuchet MS" w:cs="Times New Roman"/>
          <w:sz w:val="24"/>
        </w:rPr>
      </w:pPr>
    </w:p>
    <w:p w:rsidR="00E330E9" w:rsidRDefault="00E330E9" w:rsidP="00E330E9">
      <w:pPr>
        <w:rPr>
          <w:rFonts w:ascii="Trebuchet MS" w:hAnsi="Trebuchet MS" w:cs="Times New Roman"/>
          <w:sz w:val="24"/>
        </w:rPr>
      </w:pPr>
      <w:r>
        <w:rPr>
          <w:rFonts w:ascii="Trebuchet MS" w:hAnsi="Trebuchet MS" w:cs="Times New Roman"/>
          <w:b/>
          <w:sz w:val="24"/>
        </w:rPr>
        <w:t>Members Present:</w:t>
      </w:r>
      <w:r>
        <w:rPr>
          <w:rFonts w:ascii="Trebuchet MS" w:hAnsi="Trebuchet MS" w:cs="Times New Roman"/>
          <w:sz w:val="24"/>
        </w:rPr>
        <w:t xml:space="preserve"> Laurie Rivera, Marcella Garcia, Pat Stanford, Louise Sanchez, Jerry Gallegos, Brenda Vialpando, Richard DeHerrera, Richard Pacheco, and Victoria Romero</w:t>
      </w:r>
    </w:p>
    <w:p w:rsidR="00E330E9" w:rsidRDefault="00E330E9" w:rsidP="00E330E9">
      <w:pPr>
        <w:rPr>
          <w:rFonts w:ascii="Trebuchet MS" w:hAnsi="Trebuchet MS" w:cs="Times New Roman"/>
          <w:sz w:val="24"/>
        </w:rPr>
      </w:pPr>
      <w:r>
        <w:rPr>
          <w:rFonts w:ascii="Trebuchet MS" w:hAnsi="Trebuchet MS" w:cs="Times New Roman"/>
          <w:b/>
          <w:sz w:val="24"/>
        </w:rPr>
        <w:t>Members Excused:</w:t>
      </w:r>
      <w:r>
        <w:rPr>
          <w:rFonts w:ascii="Trebuchet MS" w:hAnsi="Trebuchet MS" w:cs="Times New Roman"/>
          <w:sz w:val="24"/>
        </w:rPr>
        <w:t xml:space="preserve"> George Wilkinson</w:t>
      </w:r>
    </w:p>
    <w:p w:rsidR="00E330E9" w:rsidRDefault="00E330E9" w:rsidP="00E330E9">
      <w:pPr>
        <w:rPr>
          <w:rFonts w:ascii="Trebuchet MS" w:hAnsi="Trebuchet MS" w:cs="Times New Roman"/>
          <w:sz w:val="24"/>
        </w:rPr>
      </w:pPr>
      <w:r>
        <w:rPr>
          <w:rFonts w:ascii="Trebuchet MS" w:hAnsi="Trebuchet MS" w:cs="Times New Roman"/>
          <w:b/>
          <w:sz w:val="24"/>
        </w:rPr>
        <w:t>Staff Present:</w:t>
      </w:r>
      <w:r>
        <w:rPr>
          <w:rFonts w:ascii="Trebuchet MS" w:hAnsi="Trebuchet MS" w:cs="Times New Roman"/>
          <w:sz w:val="24"/>
        </w:rPr>
        <w:t xml:space="preserve"> Kyle Turnwall, Angie Gallegos, and Stacy Madrid</w:t>
      </w:r>
    </w:p>
    <w:p w:rsidR="002A18EE" w:rsidRDefault="00E330E9" w:rsidP="00E330E9">
      <w:pPr>
        <w:pStyle w:val="ListParagraph"/>
        <w:numPr>
          <w:ilvl w:val="0"/>
          <w:numId w:val="6"/>
        </w:numPr>
        <w:rPr>
          <w:rFonts w:ascii="Trebuchet MS" w:hAnsi="Trebuchet MS"/>
          <w:b/>
          <w:sz w:val="24"/>
        </w:rPr>
      </w:pPr>
      <w:r w:rsidRPr="00E330E9">
        <w:rPr>
          <w:rFonts w:ascii="Trebuchet MS" w:hAnsi="Trebuchet MS"/>
          <w:b/>
          <w:sz w:val="24"/>
        </w:rPr>
        <w:t>Roll Call/Declaration of Quorum</w:t>
      </w:r>
    </w:p>
    <w:p w:rsidR="00E330E9" w:rsidRPr="00E330E9" w:rsidRDefault="00E330E9" w:rsidP="00E330E9">
      <w:pPr>
        <w:pStyle w:val="ListParagraph"/>
        <w:ind w:left="360"/>
        <w:rPr>
          <w:rFonts w:ascii="Trebuchet MS" w:hAnsi="Trebuchet MS"/>
          <w:b/>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Approval of Agenda</w:t>
      </w:r>
    </w:p>
    <w:p w:rsidR="00E330E9" w:rsidRPr="004A75D1" w:rsidRDefault="00E330E9" w:rsidP="00E330E9">
      <w:pPr>
        <w:pStyle w:val="ListParagraph"/>
        <w:ind w:left="360"/>
        <w:rPr>
          <w:rFonts w:ascii="Trebuchet MS" w:hAnsi="Trebuchet MS" w:cs="Times New Roman"/>
          <w:sz w:val="24"/>
        </w:rPr>
      </w:pPr>
      <w:r w:rsidRPr="004A75D1">
        <w:rPr>
          <w:rFonts w:ascii="Trebuchet MS" w:hAnsi="Trebuchet MS" w:cs="Times New Roman"/>
          <w:sz w:val="24"/>
        </w:rPr>
        <w:t xml:space="preserve">It was M/S by Louise Sanchez and Laurie Rivera to accept the agenda as presented. Motion carried. </w:t>
      </w:r>
    </w:p>
    <w:p w:rsidR="00E330E9" w:rsidRPr="00E330E9" w:rsidRDefault="00E330E9" w:rsidP="00E330E9">
      <w:pPr>
        <w:pStyle w:val="ListParagraph"/>
        <w:ind w:left="360"/>
        <w:rPr>
          <w:rFonts w:ascii="Trebuchet MS" w:hAnsi="Trebuchet MS"/>
          <w:b/>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Approval of Minutes</w:t>
      </w:r>
    </w:p>
    <w:p w:rsidR="00E330E9" w:rsidRPr="004A75D1" w:rsidRDefault="00E330E9" w:rsidP="00E330E9">
      <w:pPr>
        <w:pStyle w:val="ListParagraph"/>
        <w:ind w:left="360"/>
        <w:rPr>
          <w:rFonts w:ascii="Trebuchet MS" w:hAnsi="Trebuchet MS" w:cs="Times New Roman"/>
          <w:sz w:val="24"/>
        </w:rPr>
      </w:pPr>
      <w:r w:rsidRPr="004A75D1">
        <w:rPr>
          <w:rFonts w:ascii="Trebuchet MS" w:hAnsi="Trebuchet MS" w:cs="Times New Roman"/>
          <w:sz w:val="24"/>
        </w:rPr>
        <w:t>It was M/S by Louise Sanchez and Laurie Rivera to accept the minutes dated September 27, 2022 as presented. Motion carried.</w:t>
      </w:r>
    </w:p>
    <w:p w:rsidR="00E330E9" w:rsidRPr="00E330E9" w:rsidRDefault="00E330E9" w:rsidP="00E330E9">
      <w:pPr>
        <w:pStyle w:val="ListParagraph"/>
        <w:ind w:left="360"/>
        <w:rPr>
          <w:rFonts w:ascii="Trebuchet MS" w:hAnsi="Trebuchet MS"/>
          <w:b/>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Correspondence Review</w:t>
      </w:r>
    </w:p>
    <w:p w:rsidR="00E330E9" w:rsidRPr="004A75D1" w:rsidRDefault="00E330E9" w:rsidP="00E330E9">
      <w:pPr>
        <w:pStyle w:val="ListParagraph"/>
        <w:ind w:left="360"/>
        <w:rPr>
          <w:rFonts w:ascii="Trebuchet MS" w:hAnsi="Trebuchet MS" w:cs="Times New Roman"/>
          <w:sz w:val="24"/>
        </w:rPr>
      </w:pPr>
      <w:r w:rsidRPr="004A75D1">
        <w:rPr>
          <w:rFonts w:ascii="Trebuchet MS" w:hAnsi="Trebuchet MS" w:cs="Times New Roman"/>
          <w:sz w:val="24"/>
        </w:rPr>
        <w:t>There was no correspondence to review.</w:t>
      </w:r>
    </w:p>
    <w:p w:rsidR="00E330E9" w:rsidRPr="00E330E9" w:rsidRDefault="00E330E9" w:rsidP="00E330E9">
      <w:pPr>
        <w:pStyle w:val="ListParagraph"/>
        <w:ind w:left="360"/>
        <w:rPr>
          <w:rFonts w:ascii="Trebuchet MS" w:hAnsi="Trebuchet MS"/>
          <w:b/>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Program/Staff Presentation</w:t>
      </w:r>
    </w:p>
    <w:p w:rsidR="00E330E9" w:rsidRPr="004A75D1" w:rsidRDefault="00E330E9" w:rsidP="00E330E9">
      <w:pPr>
        <w:pStyle w:val="ListParagraph"/>
        <w:ind w:left="360"/>
        <w:rPr>
          <w:rFonts w:ascii="Trebuchet MS" w:hAnsi="Trebuchet MS" w:cs="Times New Roman"/>
          <w:sz w:val="24"/>
        </w:rPr>
      </w:pPr>
      <w:r w:rsidRPr="004A75D1">
        <w:rPr>
          <w:rFonts w:ascii="Trebuchet MS" w:hAnsi="Trebuchet MS" w:cs="Times New Roman"/>
          <w:sz w:val="24"/>
        </w:rPr>
        <w:t xml:space="preserve">Stacy Madrid, our Controller, gave a presentation to the board about the Business Office. </w:t>
      </w:r>
    </w:p>
    <w:p w:rsidR="00E330E9" w:rsidRPr="00E330E9" w:rsidRDefault="00E330E9" w:rsidP="00E330E9">
      <w:pPr>
        <w:pStyle w:val="ListParagraph"/>
        <w:ind w:left="360"/>
        <w:rPr>
          <w:rFonts w:ascii="Trebuchet MS" w:hAnsi="Trebuchet MS"/>
          <w:b/>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Finance Committee Report</w:t>
      </w:r>
    </w:p>
    <w:p w:rsidR="00E330E9" w:rsidRDefault="00E330E9" w:rsidP="00E330E9">
      <w:pPr>
        <w:pStyle w:val="ListParagraph"/>
        <w:ind w:left="360"/>
        <w:rPr>
          <w:rFonts w:ascii="Trebuchet MS" w:hAnsi="Trebuchet MS"/>
          <w:sz w:val="24"/>
        </w:rPr>
      </w:pPr>
      <w:r>
        <w:rPr>
          <w:rFonts w:ascii="Trebuchet MS" w:hAnsi="Trebuchet MS"/>
          <w:sz w:val="24"/>
        </w:rPr>
        <w:t>Pat Stanford explained that the Finance Committee met October 19, 2022. Kyle reviewed the Statement of Expenditures and Revenues for the month ended September 30, 2022. It was M/S by Jerry Gallegos and Brenda Vialpando to file the financial statements for audit. Motion carried.</w:t>
      </w:r>
    </w:p>
    <w:p w:rsidR="00E330E9" w:rsidRDefault="00E330E9" w:rsidP="00E330E9">
      <w:pPr>
        <w:pStyle w:val="ListParagraph"/>
        <w:ind w:left="360"/>
        <w:rPr>
          <w:rFonts w:ascii="Trebuchet MS" w:hAnsi="Trebuchet MS"/>
          <w:sz w:val="24"/>
        </w:rPr>
      </w:pPr>
    </w:p>
    <w:p w:rsidR="00E330E9" w:rsidRPr="00E330E9" w:rsidRDefault="00E330E9" w:rsidP="00E330E9">
      <w:pPr>
        <w:pStyle w:val="ListParagraph"/>
        <w:ind w:left="360"/>
        <w:rPr>
          <w:rFonts w:ascii="Trebuchet MS" w:hAnsi="Trebuchet MS"/>
          <w:sz w:val="24"/>
        </w:rPr>
      </w:pPr>
      <w:r>
        <w:rPr>
          <w:rFonts w:ascii="Trebuchet MS" w:hAnsi="Trebuchet MS"/>
          <w:sz w:val="24"/>
        </w:rPr>
        <w:t xml:space="preserve">The Finance Committee also discussed moving their meeting to before the main board meeting every month. With discussion from the full board, it was decided that Asset Management would start at 4:15, Finance would start at 4:30, and the full board meeting will start at 5:00. This schedule will start next month. Richard Pacheco will take Jerry Gallegos’s seat on the Asset Management Board. </w:t>
      </w:r>
    </w:p>
    <w:p w:rsidR="00E330E9" w:rsidRPr="00E330E9" w:rsidRDefault="00E330E9" w:rsidP="00E330E9">
      <w:pPr>
        <w:pStyle w:val="ListParagraph"/>
        <w:ind w:left="360"/>
        <w:rPr>
          <w:rFonts w:ascii="Trebuchet MS" w:hAnsi="Trebuchet MS"/>
          <w:b/>
          <w:sz w:val="24"/>
        </w:rPr>
      </w:pPr>
    </w:p>
    <w:p w:rsidR="00E330E9" w:rsidRP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lastRenderedPageBreak/>
        <w:t>Board Committees</w:t>
      </w: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Rural Advocacy</w:t>
      </w:r>
    </w:p>
    <w:p w:rsidR="001A1189" w:rsidRPr="001A1189" w:rsidRDefault="001A1189" w:rsidP="001A1189">
      <w:pPr>
        <w:pStyle w:val="ListParagraph"/>
        <w:rPr>
          <w:rFonts w:ascii="Trebuchet MS" w:hAnsi="Trebuchet MS"/>
          <w:sz w:val="24"/>
        </w:rPr>
      </w:pPr>
      <w:r w:rsidRPr="001A1189">
        <w:rPr>
          <w:rFonts w:ascii="Trebuchet MS" w:hAnsi="Trebuchet MS"/>
          <w:sz w:val="24"/>
        </w:rPr>
        <w:t>Victoria attended a fundraiser at the barn for Jenna Griswold. There will be a tour bus in the Valley this weekend with Jared Polis and other democratic candidates. The Rural Economic Development Board is setting up a meeting with Senator Simpson. The State of Colorado does intend to apply for a demo for CCBHC funding. We continue to build community partnerships, with Hope in the Valley and other community members.</w:t>
      </w:r>
    </w:p>
    <w:p w:rsidR="001A1189" w:rsidRPr="00E330E9" w:rsidRDefault="001A1189" w:rsidP="001A1189">
      <w:pPr>
        <w:pStyle w:val="ListParagraph"/>
        <w:rPr>
          <w:rFonts w:ascii="Trebuchet MS" w:hAnsi="Trebuchet MS"/>
          <w:b/>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Staff Retention and Development</w:t>
      </w:r>
    </w:p>
    <w:p w:rsidR="001A1189" w:rsidRPr="001A1189" w:rsidRDefault="001A1189" w:rsidP="001A1189">
      <w:pPr>
        <w:pStyle w:val="ListParagraph"/>
        <w:rPr>
          <w:rFonts w:ascii="Trebuchet MS" w:hAnsi="Trebuchet MS"/>
          <w:sz w:val="24"/>
        </w:rPr>
      </w:pPr>
      <w:r w:rsidRPr="001A1189">
        <w:rPr>
          <w:rFonts w:ascii="Trebuchet MS" w:hAnsi="Trebuchet MS"/>
          <w:sz w:val="24"/>
        </w:rPr>
        <w:t>We are working with staff on our stay interview results. Leadership is focusing on creating a good culture and development of staff.</w:t>
      </w:r>
    </w:p>
    <w:p w:rsidR="001A1189" w:rsidRPr="00E330E9" w:rsidRDefault="001A1189" w:rsidP="001A1189">
      <w:pPr>
        <w:pStyle w:val="ListParagraph"/>
        <w:rPr>
          <w:rFonts w:ascii="Trebuchet MS" w:hAnsi="Trebuchet MS"/>
          <w:b/>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Program Highlights and Education</w:t>
      </w:r>
    </w:p>
    <w:p w:rsidR="00D65A5F" w:rsidRDefault="001A1189" w:rsidP="00D65A5F">
      <w:pPr>
        <w:pStyle w:val="ListParagraph"/>
        <w:rPr>
          <w:rFonts w:ascii="Trebuchet MS" w:hAnsi="Trebuchet MS"/>
          <w:sz w:val="24"/>
        </w:rPr>
      </w:pPr>
      <w:r>
        <w:rPr>
          <w:rFonts w:ascii="Trebuchet MS" w:hAnsi="Trebuchet MS"/>
          <w:sz w:val="24"/>
        </w:rPr>
        <w:t>Staff Presentations on how the agency works as a whole will continue. Staff asked to present in the coming year will be asked to focus on more detail with their program. The three topics they will be asked to cover are: how the program fits our mission and vision, funding and sustainability of the program, and how the program impacts our agency and our community.</w:t>
      </w:r>
    </w:p>
    <w:p w:rsidR="001A1189" w:rsidRPr="00D65A5F" w:rsidRDefault="001A1189" w:rsidP="00D65A5F">
      <w:pPr>
        <w:pStyle w:val="ListParagraph"/>
        <w:rPr>
          <w:rFonts w:ascii="Trebuchet MS" w:hAnsi="Trebuchet MS"/>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Build and Sustain Board (Leadership) Capacity and Sustainability</w:t>
      </w:r>
    </w:p>
    <w:p w:rsidR="00D65A5F" w:rsidRDefault="00D65A5F" w:rsidP="00D65A5F">
      <w:pPr>
        <w:pStyle w:val="ListParagraph"/>
        <w:rPr>
          <w:rFonts w:ascii="Trebuchet MS" w:hAnsi="Trebuchet MS"/>
          <w:b/>
          <w:sz w:val="24"/>
        </w:rPr>
      </w:pPr>
      <w:r w:rsidRPr="00D65A5F">
        <w:rPr>
          <w:rFonts w:ascii="Trebuchet MS" w:hAnsi="Trebuchet MS"/>
          <w:sz w:val="24"/>
        </w:rPr>
        <w:t>Leadership is having conversations about needs and how to meet those needs with the staff we have.</w:t>
      </w:r>
    </w:p>
    <w:p w:rsidR="00E330E9" w:rsidRPr="00E330E9" w:rsidRDefault="00E330E9" w:rsidP="00E330E9">
      <w:pPr>
        <w:pStyle w:val="ListParagraph"/>
        <w:rPr>
          <w:rFonts w:ascii="Trebuchet MS" w:hAnsi="Trebuchet MS"/>
          <w:b/>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Review of Minutes- SLV Asset Management</w:t>
      </w:r>
    </w:p>
    <w:p w:rsidR="00D65A5F" w:rsidRPr="00D65A5F" w:rsidRDefault="00D65A5F" w:rsidP="00D65A5F">
      <w:pPr>
        <w:pStyle w:val="ListParagraph"/>
        <w:ind w:left="360"/>
        <w:rPr>
          <w:rFonts w:ascii="Trebuchet MS" w:hAnsi="Trebuchet MS"/>
          <w:sz w:val="24"/>
        </w:rPr>
      </w:pPr>
      <w:r w:rsidRPr="00D65A5F">
        <w:rPr>
          <w:rFonts w:ascii="Trebuchet MS" w:hAnsi="Trebuchet MS"/>
          <w:sz w:val="24"/>
        </w:rPr>
        <w:t>Pat Stanford explained that the board met earlier today and reviewed the cash position that shows total operating cash investments of $10,976,931. The balance of the ATC loan is $1,058,000.</w:t>
      </w:r>
    </w:p>
    <w:p w:rsidR="00D65A5F" w:rsidRPr="00E330E9" w:rsidRDefault="00D65A5F" w:rsidP="00D65A5F">
      <w:pPr>
        <w:pStyle w:val="ListParagraph"/>
        <w:ind w:left="360"/>
        <w:rPr>
          <w:rFonts w:ascii="Trebuchet MS" w:hAnsi="Trebuchet MS"/>
          <w:b/>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Recommendations for Approval</w:t>
      </w:r>
    </w:p>
    <w:p w:rsidR="00E330E9" w:rsidRDefault="00E330E9" w:rsidP="00E330E9">
      <w:pPr>
        <w:pStyle w:val="ListParagraph"/>
        <w:ind w:left="360" w:firstLine="360"/>
        <w:rPr>
          <w:rFonts w:ascii="Trebuchet MS" w:hAnsi="Trebuchet MS" w:cs="Times New Roman"/>
          <w:sz w:val="24"/>
        </w:rPr>
      </w:pPr>
      <w:r w:rsidRPr="004A75D1">
        <w:rPr>
          <w:rFonts w:ascii="Trebuchet MS" w:hAnsi="Trebuchet MS" w:cs="Times New Roman"/>
          <w:sz w:val="24"/>
        </w:rPr>
        <w:t xml:space="preserve">There were no recommendations for approval this month. </w:t>
      </w:r>
    </w:p>
    <w:p w:rsidR="00E330E9" w:rsidRPr="00E330E9" w:rsidRDefault="00E330E9" w:rsidP="00E330E9">
      <w:pPr>
        <w:pStyle w:val="ListParagraph"/>
        <w:ind w:left="360" w:firstLine="360"/>
        <w:rPr>
          <w:rFonts w:ascii="Trebuchet MS" w:hAnsi="Trebuchet MS" w:cs="Times New Roman"/>
          <w:sz w:val="24"/>
        </w:rPr>
      </w:pPr>
    </w:p>
    <w:p w:rsidR="00E330E9" w:rsidRDefault="00E330E9" w:rsidP="00E330E9">
      <w:pPr>
        <w:pStyle w:val="ListParagraph"/>
        <w:numPr>
          <w:ilvl w:val="0"/>
          <w:numId w:val="6"/>
        </w:numPr>
        <w:rPr>
          <w:rFonts w:ascii="Trebuchet MS" w:hAnsi="Trebuchet MS"/>
          <w:b/>
          <w:sz w:val="24"/>
        </w:rPr>
      </w:pPr>
      <w:r w:rsidRPr="00E330E9">
        <w:rPr>
          <w:rFonts w:ascii="Trebuchet MS" w:hAnsi="Trebuchet MS"/>
          <w:b/>
          <w:sz w:val="24"/>
        </w:rPr>
        <w:t>Annual Report FY 22</w:t>
      </w:r>
    </w:p>
    <w:p w:rsidR="00D65A5F" w:rsidRPr="00D65A5F" w:rsidRDefault="00D65A5F" w:rsidP="00D65A5F">
      <w:pPr>
        <w:pStyle w:val="ListParagraph"/>
        <w:ind w:left="360"/>
        <w:rPr>
          <w:rFonts w:ascii="Trebuchet MS" w:hAnsi="Trebuchet MS"/>
          <w:sz w:val="24"/>
        </w:rPr>
      </w:pPr>
      <w:r w:rsidRPr="00D65A5F">
        <w:rPr>
          <w:rFonts w:ascii="Trebuchet MS" w:hAnsi="Trebuchet MS"/>
          <w:sz w:val="24"/>
        </w:rPr>
        <w:t>Victoria presented the Annual Report for the past fiscal year.</w:t>
      </w:r>
    </w:p>
    <w:p w:rsidR="00D65A5F" w:rsidRPr="00E330E9" w:rsidRDefault="00D65A5F" w:rsidP="00D65A5F">
      <w:pPr>
        <w:pStyle w:val="ListParagraph"/>
        <w:ind w:left="360"/>
        <w:rPr>
          <w:rFonts w:ascii="Trebuchet MS" w:hAnsi="Trebuchet MS"/>
          <w:b/>
          <w:sz w:val="24"/>
        </w:rPr>
      </w:pPr>
    </w:p>
    <w:p w:rsidR="00E330E9" w:rsidRDefault="00E330E9" w:rsidP="00E330E9">
      <w:pPr>
        <w:pStyle w:val="ListParagraph"/>
        <w:numPr>
          <w:ilvl w:val="0"/>
          <w:numId w:val="6"/>
        </w:numPr>
        <w:tabs>
          <w:tab w:val="left" w:pos="450"/>
        </w:tabs>
        <w:rPr>
          <w:rFonts w:ascii="Trebuchet MS" w:hAnsi="Trebuchet MS"/>
          <w:b/>
          <w:sz w:val="24"/>
        </w:rPr>
      </w:pPr>
      <w:r w:rsidRPr="00E330E9">
        <w:rPr>
          <w:rFonts w:ascii="Trebuchet MS" w:hAnsi="Trebuchet MS"/>
          <w:b/>
          <w:sz w:val="24"/>
        </w:rPr>
        <w:t>Executive Report</w:t>
      </w:r>
    </w:p>
    <w:p w:rsidR="00E330E9" w:rsidRDefault="00E330E9" w:rsidP="00E330E9">
      <w:pPr>
        <w:pStyle w:val="ListParagraph"/>
        <w:tabs>
          <w:tab w:val="left" w:pos="450"/>
        </w:tabs>
        <w:ind w:left="360"/>
        <w:rPr>
          <w:rFonts w:ascii="Trebuchet MS" w:hAnsi="Trebuchet MS" w:cs="Times New Roman"/>
          <w:sz w:val="24"/>
        </w:rPr>
      </w:pPr>
      <w:r w:rsidRPr="004A75D1">
        <w:rPr>
          <w:rFonts w:ascii="Trebuchet MS" w:hAnsi="Trebuchet MS" w:cs="Times New Roman"/>
          <w:sz w:val="24"/>
        </w:rPr>
        <w:t>The report is included in your packet for review.</w:t>
      </w:r>
    </w:p>
    <w:p w:rsidR="00D65A5F" w:rsidRDefault="00D65A5F" w:rsidP="00E330E9">
      <w:pPr>
        <w:pStyle w:val="ListParagraph"/>
        <w:tabs>
          <w:tab w:val="left" w:pos="450"/>
        </w:tabs>
        <w:ind w:left="360"/>
        <w:rPr>
          <w:rFonts w:ascii="Trebuchet MS" w:hAnsi="Trebuchet MS"/>
          <w:b/>
          <w:sz w:val="24"/>
        </w:rPr>
      </w:pPr>
    </w:p>
    <w:p w:rsidR="001A1189" w:rsidRDefault="001A1189" w:rsidP="00E330E9">
      <w:pPr>
        <w:pStyle w:val="ListParagraph"/>
        <w:tabs>
          <w:tab w:val="left" w:pos="450"/>
        </w:tabs>
        <w:ind w:left="360"/>
        <w:rPr>
          <w:rFonts w:ascii="Trebuchet MS" w:hAnsi="Trebuchet MS"/>
          <w:b/>
          <w:sz w:val="24"/>
        </w:rPr>
      </w:pPr>
    </w:p>
    <w:p w:rsidR="001A1189" w:rsidRPr="00E330E9" w:rsidRDefault="001A1189" w:rsidP="00E330E9">
      <w:pPr>
        <w:pStyle w:val="ListParagraph"/>
        <w:tabs>
          <w:tab w:val="left" w:pos="450"/>
        </w:tabs>
        <w:ind w:left="360"/>
        <w:rPr>
          <w:rFonts w:ascii="Trebuchet MS" w:hAnsi="Trebuchet MS"/>
          <w:b/>
          <w:sz w:val="24"/>
        </w:rPr>
      </w:pPr>
    </w:p>
    <w:p w:rsidR="00E330E9" w:rsidRPr="00E330E9" w:rsidRDefault="00E330E9" w:rsidP="00E330E9">
      <w:pPr>
        <w:pStyle w:val="ListParagraph"/>
        <w:numPr>
          <w:ilvl w:val="0"/>
          <w:numId w:val="6"/>
        </w:numPr>
        <w:tabs>
          <w:tab w:val="left" w:pos="450"/>
        </w:tabs>
        <w:rPr>
          <w:rFonts w:ascii="Trebuchet MS" w:hAnsi="Trebuchet MS"/>
          <w:b/>
          <w:sz w:val="24"/>
        </w:rPr>
      </w:pPr>
      <w:r w:rsidRPr="00E330E9">
        <w:rPr>
          <w:rFonts w:ascii="Trebuchet MS" w:hAnsi="Trebuchet MS"/>
          <w:b/>
          <w:sz w:val="24"/>
        </w:rPr>
        <w:lastRenderedPageBreak/>
        <w:t>Other Business</w:t>
      </w: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Housing</w:t>
      </w:r>
    </w:p>
    <w:p w:rsidR="003D0088" w:rsidRDefault="003D0088" w:rsidP="003D0088">
      <w:pPr>
        <w:pStyle w:val="ListParagraph"/>
        <w:rPr>
          <w:rFonts w:ascii="Trebuchet MS" w:hAnsi="Trebuchet MS"/>
          <w:sz w:val="24"/>
        </w:rPr>
      </w:pPr>
      <w:r>
        <w:rPr>
          <w:rFonts w:ascii="Trebuchet MS" w:hAnsi="Trebuchet MS"/>
          <w:sz w:val="24"/>
        </w:rPr>
        <w:t xml:space="preserve">We will be postponing our application for 1 year. We will continue to work with Blue Line to get a stronger position. We are also considering a partnership with the City on their housing project, focused on </w:t>
      </w:r>
      <w:r w:rsidR="00F03E88">
        <w:rPr>
          <w:rFonts w:ascii="Trebuchet MS" w:hAnsi="Trebuchet MS"/>
          <w:sz w:val="24"/>
        </w:rPr>
        <w:t>the homelessness issue in Alamosa.</w:t>
      </w:r>
    </w:p>
    <w:p w:rsidR="00F03E88" w:rsidRPr="003D0088" w:rsidRDefault="00F03E88" w:rsidP="003D0088">
      <w:pPr>
        <w:pStyle w:val="ListParagraph"/>
        <w:rPr>
          <w:rFonts w:ascii="Trebuchet MS" w:hAnsi="Trebuchet MS"/>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Health Colorado Shareholders Update</w:t>
      </w:r>
    </w:p>
    <w:p w:rsidR="00F03E88" w:rsidRDefault="00F03E88" w:rsidP="00F03E88">
      <w:pPr>
        <w:pStyle w:val="ListParagraph"/>
        <w:rPr>
          <w:rFonts w:ascii="Trebuchet MS" w:hAnsi="Trebuchet MS"/>
          <w:sz w:val="24"/>
        </w:rPr>
      </w:pPr>
      <w:r>
        <w:rPr>
          <w:rFonts w:ascii="Trebuchet MS" w:hAnsi="Trebuchet MS"/>
          <w:sz w:val="24"/>
        </w:rPr>
        <w:t xml:space="preserve">Health Colorado is waiting on final feedback from their attorney on changes to the bylaws. </w:t>
      </w:r>
    </w:p>
    <w:p w:rsidR="00F03E88" w:rsidRPr="00F03E88" w:rsidRDefault="00F03E88" w:rsidP="00F03E88">
      <w:pPr>
        <w:pStyle w:val="ListParagraph"/>
        <w:rPr>
          <w:rFonts w:ascii="Trebuchet MS" w:hAnsi="Trebuchet MS"/>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Holiday Party Update</w:t>
      </w:r>
    </w:p>
    <w:p w:rsidR="00F03E88" w:rsidRDefault="00F03E88" w:rsidP="00F03E88">
      <w:pPr>
        <w:pStyle w:val="ListParagraph"/>
        <w:rPr>
          <w:rFonts w:ascii="Trebuchet MS" w:hAnsi="Trebuchet MS"/>
          <w:sz w:val="24"/>
        </w:rPr>
      </w:pPr>
      <w:r>
        <w:rPr>
          <w:rFonts w:ascii="Trebuchet MS" w:hAnsi="Trebuchet MS"/>
          <w:sz w:val="24"/>
        </w:rPr>
        <w:t>Angie has contacted Nino’s and they are available for the party. The two best days to schedule the party are December 15</w:t>
      </w:r>
      <w:r w:rsidRPr="00F03E88">
        <w:rPr>
          <w:rFonts w:ascii="Trebuchet MS" w:hAnsi="Trebuchet MS"/>
          <w:sz w:val="24"/>
          <w:vertAlign w:val="superscript"/>
        </w:rPr>
        <w:t>th</w:t>
      </w:r>
      <w:r>
        <w:rPr>
          <w:rFonts w:ascii="Trebuchet MS" w:hAnsi="Trebuchet MS"/>
          <w:sz w:val="24"/>
        </w:rPr>
        <w:t xml:space="preserve"> or 16</w:t>
      </w:r>
      <w:r w:rsidRPr="00F03E88">
        <w:rPr>
          <w:rFonts w:ascii="Trebuchet MS" w:hAnsi="Trebuchet MS"/>
          <w:sz w:val="24"/>
          <w:vertAlign w:val="superscript"/>
        </w:rPr>
        <w:t>th</w:t>
      </w:r>
      <w:r>
        <w:rPr>
          <w:rFonts w:ascii="Trebuchet MS" w:hAnsi="Trebuchet MS"/>
          <w:sz w:val="24"/>
        </w:rPr>
        <w:t>. Angie will contact Nino’s and set a date. She will send out information, when it is available.</w:t>
      </w:r>
    </w:p>
    <w:p w:rsidR="00F03E88" w:rsidRPr="00F03E88" w:rsidRDefault="00F03E88" w:rsidP="00F03E88">
      <w:pPr>
        <w:pStyle w:val="ListParagraph"/>
        <w:rPr>
          <w:rFonts w:ascii="Trebuchet MS" w:hAnsi="Trebuchet MS"/>
          <w:sz w:val="24"/>
        </w:rPr>
      </w:pPr>
    </w:p>
    <w:p w:rsidR="00E330E9" w:rsidRDefault="00E330E9" w:rsidP="00E330E9">
      <w:pPr>
        <w:pStyle w:val="ListParagraph"/>
        <w:numPr>
          <w:ilvl w:val="1"/>
          <w:numId w:val="6"/>
        </w:numPr>
        <w:rPr>
          <w:rFonts w:ascii="Trebuchet MS" w:hAnsi="Trebuchet MS"/>
          <w:b/>
          <w:sz w:val="24"/>
        </w:rPr>
      </w:pPr>
      <w:r w:rsidRPr="00E330E9">
        <w:rPr>
          <w:rFonts w:ascii="Trebuchet MS" w:hAnsi="Trebuchet MS"/>
          <w:b/>
          <w:sz w:val="24"/>
        </w:rPr>
        <w:t>Lawsuit</w:t>
      </w:r>
    </w:p>
    <w:p w:rsidR="00F03E88" w:rsidRPr="00F03E88" w:rsidRDefault="00F03E88" w:rsidP="00F03E88">
      <w:pPr>
        <w:pStyle w:val="ListParagraph"/>
        <w:rPr>
          <w:rFonts w:ascii="Trebuchet MS" w:hAnsi="Trebuchet MS"/>
          <w:sz w:val="24"/>
        </w:rPr>
      </w:pPr>
      <w:r w:rsidRPr="00F03E88">
        <w:rPr>
          <w:rFonts w:ascii="Trebuchet MS" w:hAnsi="Trebuchet MS"/>
          <w:sz w:val="24"/>
        </w:rPr>
        <w:t>A staff member who resigned in February had some questions about the vacation pay she was paid out upon leaving. There was a problem with the Paylocity system that didn’t account for vacation days accrued during the month. She was told there wasn’t anything that could be done and the issues wasn’t sent up the chain of command. She opened a lawsuit regarding the matter. We hope to reach a confidential lawsuit with her. We also plan on paying out any other former staff member who would have also been affected by the error.</w:t>
      </w:r>
    </w:p>
    <w:p w:rsidR="00F03E88" w:rsidRPr="00E330E9" w:rsidRDefault="00F03E88" w:rsidP="00F03E88">
      <w:pPr>
        <w:pStyle w:val="ListParagraph"/>
        <w:rPr>
          <w:rFonts w:ascii="Trebuchet MS" w:hAnsi="Trebuchet MS"/>
          <w:b/>
          <w:sz w:val="24"/>
        </w:rPr>
      </w:pPr>
    </w:p>
    <w:p w:rsidR="00D65A5F" w:rsidRDefault="00E330E9" w:rsidP="00E330E9">
      <w:pPr>
        <w:pStyle w:val="ListParagraph"/>
        <w:numPr>
          <w:ilvl w:val="1"/>
          <w:numId w:val="6"/>
        </w:numPr>
        <w:rPr>
          <w:rFonts w:ascii="Trebuchet MS" w:hAnsi="Trebuchet MS"/>
          <w:b/>
          <w:sz w:val="24"/>
        </w:rPr>
      </w:pPr>
      <w:r w:rsidRPr="00E330E9">
        <w:rPr>
          <w:rFonts w:ascii="Trebuchet MS" w:hAnsi="Trebuchet MS"/>
          <w:b/>
          <w:sz w:val="24"/>
        </w:rPr>
        <w:t>Change Chief Executive Director Title to Chief Executive Officer</w:t>
      </w:r>
      <w:r w:rsidR="00D65A5F">
        <w:rPr>
          <w:rFonts w:ascii="Trebuchet MS" w:hAnsi="Trebuchet MS"/>
          <w:b/>
          <w:sz w:val="24"/>
        </w:rPr>
        <w:t xml:space="preserve"> </w:t>
      </w:r>
    </w:p>
    <w:p w:rsidR="00F03E88" w:rsidRDefault="00F03E88" w:rsidP="00E330E9">
      <w:pPr>
        <w:pStyle w:val="ListParagraph"/>
        <w:rPr>
          <w:rFonts w:ascii="Trebuchet MS" w:hAnsi="Trebuchet MS"/>
          <w:sz w:val="24"/>
        </w:rPr>
      </w:pPr>
      <w:r w:rsidRPr="00F03E88">
        <w:rPr>
          <w:rFonts w:ascii="Trebuchet MS" w:hAnsi="Trebuchet MS"/>
          <w:sz w:val="24"/>
        </w:rPr>
        <w:t>Karl will be contacted about creating a contract for Victoria’s role. The board will vote on the contract and Victoria’s title change at November’s meeting.</w:t>
      </w:r>
    </w:p>
    <w:p w:rsidR="00F03E88" w:rsidRDefault="00F03E88" w:rsidP="00E330E9">
      <w:pPr>
        <w:pStyle w:val="ListParagraph"/>
        <w:rPr>
          <w:rFonts w:ascii="Trebuchet MS" w:hAnsi="Trebuchet MS"/>
          <w:sz w:val="24"/>
        </w:rPr>
      </w:pPr>
    </w:p>
    <w:p w:rsidR="00F03E88" w:rsidRPr="00F03E88" w:rsidRDefault="00F03E88" w:rsidP="00F03E88">
      <w:pPr>
        <w:pStyle w:val="ListParagraph"/>
        <w:numPr>
          <w:ilvl w:val="1"/>
          <w:numId w:val="6"/>
        </w:numPr>
        <w:rPr>
          <w:rFonts w:ascii="Trebuchet MS" w:hAnsi="Trebuchet MS"/>
          <w:b/>
          <w:sz w:val="24"/>
        </w:rPr>
      </w:pPr>
      <w:r w:rsidRPr="00F03E88">
        <w:rPr>
          <w:rFonts w:ascii="Trebuchet MS" w:hAnsi="Trebuchet MS"/>
          <w:b/>
          <w:sz w:val="24"/>
        </w:rPr>
        <w:t>RVU Cost</w:t>
      </w:r>
    </w:p>
    <w:p w:rsidR="00F03E88" w:rsidRPr="00F03E88" w:rsidRDefault="00F03E88" w:rsidP="00F03E88">
      <w:pPr>
        <w:pStyle w:val="ListParagraph"/>
        <w:rPr>
          <w:rFonts w:ascii="Trebuchet MS" w:hAnsi="Trebuchet MS"/>
          <w:sz w:val="24"/>
        </w:rPr>
      </w:pPr>
      <w:r>
        <w:rPr>
          <w:rFonts w:ascii="Trebuchet MS" w:hAnsi="Trebuchet MS"/>
          <w:sz w:val="24"/>
        </w:rPr>
        <w:t>Our current base unit cost is lower than we want it to be. Our production has been up in the past quarter. Kyle will bring a recommendation to the board next month about a Holiday Staff Bonus.</w:t>
      </w:r>
    </w:p>
    <w:p w:rsidR="00F03E88" w:rsidRPr="00E330E9" w:rsidRDefault="00F03E88" w:rsidP="00E330E9">
      <w:pPr>
        <w:pStyle w:val="ListParagraph"/>
        <w:rPr>
          <w:rFonts w:ascii="Trebuchet MS" w:hAnsi="Trebuchet MS"/>
          <w:b/>
          <w:sz w:val="24"/>
        </w:rPr>
      </w:pPr>
    </w:p>
    <w:p w:rsidR="00E330E9" w:rsidRDefault="00E330E9" w:rsidP="00E330E9">
      <w:pPr>
        <w:pStyle w:val="ListParagraph"/>
        <w:numPr>
          <w:ilvl w:val="0"/>
          <w:numId w:val="6"/>
        </w:numPr>
        <w:ind w:left="450" w:hanging="450"/>
        <w:rPr>
          <w:rFonts w:ascii="Trebuchet MS" w:hAnsi="Trebuchet MS"/>
          <w:b/>
          <w:sz w:val="24"/>
        </w:rPr>
      </w:pPr>
      <w:r w:rsidRPr="00E330E9">
        <w:rPr>
          <w:rFonts w:ascii="Trebuchet MS" w:hAnsi="Trebuchet MS"/>
          <w:b/>
          <w:sz w:val="24"/>
        </w:rPr>
        <w:t>Next Meeting</w:t>
      </w:r>
    </w:p>
    <w:p w:rsidR="00E330E9" w:rsidRDefault="00E330E9" w:rsidP="00E330E9">
      <w:pPr>
        <w:pStyle w:val="ListParagraph"/>
        <w:ind w:left="360"/>
        <w:rPr>
          <w:rFonts w:ascii="Trebuchet MS" w:hAnsi="Trebuchet MS" w:cs="Times New Roman"/>
          <w:sz w:val="24"/>
        </w:rPr>
      </w:pPr>
      <w:r>
        <w:rPr>
          <w:rFonts w:ascii="Trebuchet MS" w:hAnsi="Trebuchet MS" w:cs="Times New Roman"/>
          <w:sz w:val="24"/>
        </w:rPr>
        <w:t>T</w:t>
      </w:r>
      <w:r w:rsidRPr="004A75D1">
        <w:rPr>
          <w:rFonts w:ascii="Trebuchet MS" w:hAnsi="Trebuchet MS" w:cs="Times New Roman"/>
          <w:sz w:val="24"/>
        </w:rPr>
        <w:t>he next meeting date is November 29, 2022.</w:t>
      </w:r>
    </w:p>
    <w:p w:rsidR="00E330E9" w:rsidRPr="00E330E9" w:rsidRDefault="00E330E9" w:rsidP="00E330E9">
      <w:pPr>
        <w:pStyle w:val="ListParagraph"/>
        <w:ind w:left="450"/>
        <w:rPr>
          <w:rFonts w:ascii="Trebuchet MS" w:hAnsi="Trebuchet MS"/>
          <w:b/>
          <w:sz w:val="24"/>
        </w:rPr>
      </w:pPr>
    </w:p>
    <w:p w:rsidR="00E330E9" w:rsidRDefault="00E330E9" w:rsidP="00E330E9">
      <w:pPr>
        <w:pStyle w:val="ListParagraph"/>
        <w:numPr>
          <w:ilvl w:val="0"/>
          <w:numId w:val="6"/>
        </w:numPr>
        <w:ind w:left="450" w:hanging="450"/>
        <w:rPr>
          <w:rFonts w:ascii="Trebuchet MS" w:hAnsi="Trebuchet MS"/>
          <w:b/>
          <w:sz w:val="24"/>
        </w:rPr>
      </w:pPr>
      <w:r w:rsidRPr="00E330E9">
        <w:rPr>
          <w:rFonts w:ascii="Trebuchet MS" w:hAnsi="Trebuchet MS"/>
          <w:b/>
          <w:sz w:val="24"/>
        </w:rPr>
        <w:t>Adjournment</w:t>
      </w:r>
    </w:p>
    <w:p w:rsidR="00E330E9" w:rsidRPr="00F03E88" w:rsidRDefault="00E330E9" w:rsidP="00F03E88">
      <w:pPr>
        <w:pStyle w:val="ListParagraph"/>
        <w:ind w:left="360"/>
        <w:rPr>
          <w:rFonts w:ascii="Trebuchet MS" w:hAnsi="Trebuchet MS" w:cs="Times New Roman"/>
          <w:sz w:val="24"/>
        </w:rPr>
      </w:pPr>
      <w:r w:rsidRPr="004A75D1">
        <w:rPr>
          <w:rFonts w:ascii="Trebuchet MS" w:hAnsi="Trebuchet MS" w:cs="Times New Roman"/>
          <w:sz w:val="24"/>
        </w:rPr>
        <w:t>The meeting was adjourned at 7:10 pm.</w:t>
      </w:r>
      <w:bookmarkStart w:id="0" w:name="_GoBack"/>
      <w:bookmarkEnd w:id="0"/>
    </w:p>
    <w:sectPr w:rsidR="00E330E9" w:rsidRPr="00F03E8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4CC8" w:rsidRDefault="00B94CC8" w:rsidP="00B94CC8">
      <w:pPr>
        <w:spacing w:after="0" w:line="240" w:lineRule="auto"/>
      </w:pPr>
      <w:r>
        <w:separator/>
      </w:r>
    </w:p>
  </w:endnote>
  <w:endnote w:type="continuationSeparator" w:id="0">
    <w:p w:rsidR="00B94CC8" w:rsidRDefault="00B94CC8" w:rsidP="00B9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CC8" w:rsidRDefault="003D0088" w:rsidP="00B94CC8">
    <w:pPr>
      <w:pStyle w:val="Footer"/>
      <w:rPr>
        <w:rFonts w:ascii="Arial" w:hAnsi="Arial" w:cs="Arial"/>
        <w:b/>
        <w:bCs/>
        <w:i/>
        <w:iCs/>
        <w:color w:val="777777"/>
        <w:sz w:val="20"/>
        <w:szCs w:val="20"/>
      </w:rPr>
    </w:pPr>
    <w:r>
      <w:rPr>
        <w:noProof/>
        <w:sz w:val="24"/>
        <w:szCs w:val="24"/>
      </w:rPr>
      <mc:AlternateContent>
        <mc:Choice Requires="wpg">
          <w:drawing>
            <wp:anchor distT="0" distB="0" distL="114300" distR="114300" simplePos="0" relativeHeight="251661312" behindDoc="0" locked="0" layoutInCell="1" allowOverlap="1" wp14:anchorId="262CC3FF" wp14:editId="1E67CE4D">
              <wp:simplePos x="0" y="0"/>
              <wp:positionH relativeFrom="margin">
                <wp:align>center</wp:align>
              </wp:positionH>
              <wp:positionV relativeFrom="paragraph">
                <wp:posOffset>635</wp:posOffset>
              </wp:positionV>
              <wp:extent cx="6858000" cy="54610"/>
              <wp:effectExtent l="0" t="0" r="0" b="2540"/>
              <wp:wrapNone/>
              <wp:docPr id="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3"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659D0" id="Group 6" o:spid="_x0000_s1026" style="position:absolute;margin-left:0;margin-top:.05pt;width:540pt;height:4.3pt;z-index:251661312;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p>
  <w:p w:rsidR="00B94CC8" w:rsidRDefault="00B94CC8" w:rsidP="00B94CC8">
    <w:pPr>
      <w:pStyle w:val="Footer"/>
    </w:pPr>
    <w:r>
      <w:rPr>
        <w:rFonts w:ascii="Arial" w:hAnsi="Arial" w:cs="Arial"/>
        <w:b/>
        <w:bCs/>
        <w:i/>
        <w:iCs/>
        <w:color w:val="777777"/>
        <w:sz w:val="20"/>
        <w:szCs w:val="20"/>
      </w:rPr>
      <w:t xml:space="preserve">                    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B94CC8" w:rsidRDefault="00B94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4CC8" w:rsidRDefault="00B94CC8" w:rsidP="00B94CC8">
      <w:pPr>
        <w:spacing w:after="0" w:line="240" w:lineRule="auto"/>
      </w:pPr>
      <w:r>
        <w:separator/>
      </w:r>
    </w:p>
  </w:footnote>
  <w:footnote w:type="continuationSeparator" w:id="0">
    <w:p w:rsidR="00B94CC8" w:rsidRDefault="00B94CC8" w:rsidP="00B94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CC8" w:rsidRPr="001A5C8F" w:rsidRDefault="00B94CC8" w:rsidP="00B94CC8">
    <w:r>
      <w:rPr>
        <w:noProof/>
        <w:sz w:val="24"/>
        <w:szCs w:val="24"/>
      </w:rPr>
      <mc:AlternateContent>
        <mc:Choice Requires="wpg">
          <w:drawing>
            <wp:anchor distT="0" distB="0" distL="114300" distR="114300" simplePos="0" relativeHeight="251659264" behindDoc="0" locked="0" layoutInCell="1" allowOverlap="1" wp14:anchorId="42452A3A" wp14:editId="7271BBAC">
              <wp:simplePos x="0" y="0"/>
              <wp:positionH relativeFrom="column">
                <wp:posOffset>-400050</wp:posOffset>
              </wp:positionH>
              <wp:positionV relativeFrom="paragraph">
                <wp:posOffset>882015</wp:posOffset>
              </wp:positionV>
              <wp:extent cx="6858000" cy="54610"/>
              <wp:effectExtent l="0" t="0" r="0" b="254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5"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A4765" id="Group 2" o:spid="_x0000_s1026" style="position:absolute;margin-left:-31.5pt;margin-top:69.45pt;width:540pt;height:4.3pt;z-index:251659264"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2zxAAAANoAAAAPAAAAZHJzL2Rvd25yZXYueG1sRI/dagIx&#10;FITvC75DOEJvimZtad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MiSbbPEAAAA2gAAAA8A&#10;AAAAAAAAAAAAAAAABwIAAGRycy9kb3ducmV2LnhtbFBLBQYAAAAAAwADALcAAAD4Ag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" fillcolor="#fc0" stroked="f" strokecolor="black [0]" strokeweight="0" insetpen="t">
                <v:shadow color="#ccc"/>
                <v:textbox inset="2.88pt,2.88pt,2.88pt,2.88pt"/>
              </v:rect>
            </v:group>
          </w:pict>
        </mc:Fallback>
      </mc:AlternateContent>
    </w:r>
    <w:r>
      <w:rPr>
        <w:noProof/>
      </w:rPr>
      <w:drawing>
        <wp:inline distT="0" distB="0" distL="0" distR="0" wp14:anchorId="76D44FDE" wp14:editId="4A08FBAC">
          <wp:extent cx="4095750" cy="824426"/>
          <wp:effectExtent l="0" t="0" r="0" b="0"/>
          <wp:docPr id="1" name="Picture 1"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6404" cy="836635"/>
                  </a:xfrm>
                  <a:prstGeom prst="rect">
                    <a:avLst/>
                  </a:prstGeom>
                  <a:noFill/>
                  <a:ln>
                    <a:noFill/>
                  </a:ln>
                </pic:spPr>
              </pic:pic>
            </a:graphicData>
          </a:graphic>
        </wp:inline>
      </w:drawing>
    </w:r>
  </w:p>
  <w:p w:rsidR="00B94CC8" w:rsidRDefault="00B94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A2A38"/>
    <w:multiLevelType w:val="multilevel"/>
    <w:tmpl w:val="DE38AFEA"/>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2E23E2"/>
    <w:multiLevelType w:val="hybridMultilevel"/>
    <w:tmpl w:val="ADF8A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A668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A132FF"/>
    <w:multiLevelType w:val="hybridMultilevel"/>
    <w:tmpl w:val="5E9C082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9D4953"/>
    <w:multiLevelType w:val="hybridMultilevel"/>
    <w:tmpl w:val="95649236"/>
    <w:lvl w:ilvl="0" w:tplc="54105208">
      <w:start w:val="1"/>
      <w:numFmt w:val="decimal"/>
      <w:lvlText w:val="%1."/>
      <w:lvlJc w:val="left"/>
      <w:pPr>
        <w:ind w:left="720" w:hanging="360"/>
      </w:pPr>
      <w:rPr>
        <w:rFonts w:hint="default"/>
      </w:rPr>
    </w:lvl>
    <w:lvl w:ilvl="1" w:tplc="BB8A17D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733D03"/>
    <w:multiLevelType w:val="hybridMultilevel"/>
    <w:tmpl w:val="A26C964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15"/>
    <w:rsid w:val="00007215"/>
    <w:rsid w:val="001A1189"/>
    <w:rsid w:val="001D576D"/>
    <w:rsid w:val="002A18EE"/>
    <w:rsid w:val="003D0088"/>
    <w:rsid w:val="004A75D1"/>
    <w:rsid w:val="00633C8C"/>
    <w:rsid w:val="006A00B1"/>
    <w:rsid w:val="00700294"/>
    <w:rsid w:val="0080202C"/>
    <w:rsid w:val="008F1B15"/>
    <w:rsid w:val="009133B2"/>
    <w:rsid w:val="00B345AE"/>
    <w:rsid w:val="00B94CC8"/>
    <w:rsid w:val="00D53C8C"/>
    <w:rsid w:val="00D65A5F"/>
    <w:rsid w:val="00D820A5"/>
    <w:rsid w:val="00E26BCA"/>
    <w:rsid w:val="00E330E9"/>
    <w:rsid w:val="00E372A7"/>
    <w:rsid w:val="00F03E88"/>
    <w:rsid w:val="00F14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D08E"/>
  <w15:chartTrackingRefBased/>
  <w15:docId w15:val="{9BC3517D-AE79-423A-95E2-74C924D2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02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CC8"/>
  </w:style>
  <w:style w:type="paragraph" w:styleId="Footer">
    <w:name w:val="footer"/>
    <w:basedOn w:val="Normal"/>
    <w:link w:val="FooterChar"/>
    <w:uiPriority w:val="99"/>
    <w:unhideWhenUsed/>
    <w:rsid w:val="00B94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CC8"/>
  </w:style>
  <w:style w:type="paragraph" w:styleId="ListParagraph">
    <w:name w:val="List Paragraph"/>
    <w:basedOn w:val="Normal"/>
    <w:uiPriority w:val="34"/>
    <w:qFormat/>
    <w:rsid w:val="004A7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32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5</cp:revision>
  <dcterms:created xsi:type="dcterms:W3CDTF">2022-11-28T15:37:00Z</dcterms:created>
  <dcterms:modified xsi:type="dcterms:W3CDTF">2022-11-28T16:26:00Z</dcterms:modified>
</cp:coreProperties>
</file>