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AC01" w14:textId="77777777" w:rsidR="00F07F9A" w:rsidRDefault="00F07F9A" w:rsidP="0E2B8785">
      <w:pPr>
        <w:pStyle w:val="NoSpacing"/>
        <w:jc w:val="center"/>
        <w:rPr>
          <w:b/>
          <w:bCs/>
          <w:sz w:val="28"/>
          <w:szCs w:val="28"/>
        </w:rPr>
      </w:pPr>
    </w:p>
    <w:p w14:paraId="794A7A2E" w14:textId="352FD25B" w:rsidR="2DBBF87F" w:rsidRDefault="2DBBF87F" w:rsidP="0E2B8785">
      <w:pPr>
        <w:pStyle w:val="NoSpacing"/>
        <w:jc w:val="center"/>
        <w:rPr>
          <w:b/>
          <w:bCs/>
          <w:sz w:val="28"/>
          <w:szCs w:val="28"/>
        </w:rPr>
      </w:pPr>
      <w:r w:rsidRPr="0E2B8785">
        <w:rPr>
          <w:b/>
          <w:bCs/>
          <w:sz w:val="28"/>
          <w:szCs w:val="28"/>
        </w:rPr>
        <w:t>Commitment Letter for Host Site</w:t>
      </w:r>
    </w:p>
    <w:p w14:paraId="2B72EA4A" w14:textId="3A1B1A6E" w:rsidR="00673960" w:rsidRDefault="00673960" w:rsidP="00673960">
      <w:pPr>
        <w:pStyle w:val="NoSpacing"/>
        <w:rPr>
          <w:sz w:val="22"/>
          <w:szCs w:val="22"/>
        </w:rPr>
      </w:pPr>
    </w:p>
    <w:p w14:paraId="2A35ECA0" w14:textId="67A5D585" w:rsidR="00673960" w:rsidRDefault="2DBBF87F" w:rsidP="0E2B8785">
      <w:pPr>
        <w:pStyle w:val="NoSpacing"/>
        <w:jc w:val="center"/>
        <w:rPr>
          <w:b/>
          <w:bCs/>
          <w:sz w:val="22"/>
          <w:szCs w:val="22"/>
        </w:rPr>
      </w:pPr>
      <w:r w:rsidRPr="0E2B8785">
        <w:rPr>
          <w:b/>
          <w:bCs/>
          <w:sz w:val="22"/>
          <w:szCs w:val="22"/>
        </w:rPr>
        <w:t xml:space="preserve"> Commitment to Partnership with [</w:t>
      </w:r>
      <w:r w:rsidR="752A2423" w:rsidRPr="0E2B8785">
        <w:rPr>
          <w:b/>
          <w:bCs/>
          <w:color w:val="215E99" w:themeColor="text2" w:themeTint="BF"/>
          <w:sz w:val="22"/>
          <w:szCs w:val="22"/>
        </w:rPr>
        <w:t xml:space="preserve">Technology Developer </w:t>
      </w:r>
      <w:r w:rsidRPr="0E2B8785">
        <w:rPr>
          <w:b/>
          <w:bCs/>
          <w:color w:val="215E99" w:themeColor="text2" w:themeTint="BF"/>
          <w:sz w:val="22"/>
          <w:szCs w:val="22"/>
        </w:rPr>
        <w:t>Name</w:t>
      </w:r>
      <w:r w:rsidRPr="0E2B8785">
        <w:rPr>
          <w:b/>
          <w:bCs/>
          <w:sz w:val="22"/>
          <w:szCs w:val="22"/>
        </w:rPr>
        <w:t>] for [</w:t>
      </w:r>
      <w:r w:rsidRPr="0E2B8785">
        <w:rPr>
          <w:b/>
          <w:bCs/>
          <w:color w:val="215E99" w:themeColor="text2" w:themeTint="BF"/>
          <w:sz w:val="22"/>
          <w:szCs w:val="22"/>
        </w:rPr>
        <w:t>Project Name</w:t>
      </w:r>
      <w:r w:rsidRPr="0E2B8785">
        <w:rPr>
          <w:b/>
          <w:bCs/>
          <w:sz w:val="22"/>
          <w:szCs w:val="22"/>
        </w:rPr>
        <w:t>]</w:t>
      </w:r>
    </w:p>
    <w:p w14:paraId="06E17E23" w14:textId="77777777" w:rsidR="00673960" w:rsidRPr="00673960" w:rsidRDefault="00673960" w:rsidP="00673960">
      <w:pPr>
        <w:pStyle w:val="NoSpacing"/>
        <w:rPr>
          <w:b/>
          <w:bCs/>
          <w:sz w:val="22"/>
          <w:szCs w:val="22"/>
        </w:rPr>
      </w:pPr>
    </w:p>
    <w:p w14:paraId="71C38971" w14:textId="6B73D7E3" w:rsidR="00673960" w:rsidRDefault="5CDFE307" w:rsidP="00673960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>To Whom It May Concern</w:t>
      </w:r>
      <w:r w:rsidR="5E7B52E1" w:rsidRPr="0E2B8785">
        <w:rPr>
          <w:sz w:val="22"/>
          <w:szCs w:val="22"/>
        </w:rPr>
        <w:t>,</w:t>
      </w:r>
    </w:p>
    <w:p w14:paraId="7F127066" w14:textId="77777777" w:rsidR="00673960" w:rsidRPr="00673960" w:rsidRDefault="00673960" w:rsidP="00673960">
      <w:pPr>
        <w:pStyle w:val="NoSpacing"/>
        <w:rPr>
          <w:sz w:val="22"/>
          <w:szCs w:val="22"/>
        </w:rPr>
      </w:pPr>
    </w:p>
    <w:p w14:paraId="7520A1BA" w14:textId="5143662C" w:rsidR="00673960" w:rsidRDefault="2DBBF87F" w:rsidP="00673960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>This letter formalizes [</w:t>
      </w:r>
      <w:r w:rsidRPr="0E2B8785">
        <w:rPr>
          <w:b/>
          <w:bCs/>
          <w:color w:val="215E99" w:themeColor="text2" w:themeTint="BF"/>
          <w:sz w:val="22"/>
          <w:szCs w:val="22"/>
        </w:rPr>
        <w:t>Host Site Name</w:t>
      </w:r>
      <w:r w:rsidRPr="0E2B8785">
        <w:rPr>
          <w:sz w:val="22"/>
          <w:szCs w:val="22"/>
        </w:rPr>
        <w:t>]'s commitment to partnering with [</w:t>
      </w:r>
      <w:r w:rsidRPr="0E2B8785">
        <w:rPr>
          <w:b/>
          <w:bCs/>
          <w:color w:val="215E99" w:themeColor="text2" w:themeTint="BF"/>
          <w:sz w:val="22"/>
          <w:szCs w:val="22"/>
        </w:rPr>
        <w:t>Technology Developer</w:t>
      </w:r>
      <w:r w:rsidR="35E4B8FF" w:rsidRPr="0E2B8785">
        <w:rPr>
          <w:b/>
          <w:bCs/>
          <w:color w:val="215E99" w:themeColor="text2" w:themeTint="BF"/>
          <w:sz w:val="22"/>
          <w:szCs w:val="22"/>
        </w:rPr>
        <w:t xml:space="preserve"> Name</w:t>
      </w:r>
      <w:r w:rsidRPr="0E2B8785">
        <w:rPr>
          <w:sz w:val="22"/>
          <w:szCs w:val="22"/>
        </w:rPr>
        <w:t>] on [</w:t>
      </w:r>
      <w:r w:rsidRPr="0E2B8785">
        <w:rPr>
          <w:b/>
          <w:bCs/>
          <w:color w:val="215E99" w:themeColor="text2" w:themeTint="BF"/>
          <w:sz w:val="22"/>
          <w:szCs w:val="22"/>
        </w:rPr>
        <w:t>Project Name</w:t>
      </w:r>
      <w:r w:rsidRPr="0E2B8785">
        <w:rPr>
          <w:sz w:val="22"/>
          <w:szCs w:val="22"/>
        </w:rPr>
        <w:t xml:space="preserve">] </w:t>
      </w:r>
      <w:r w:rsidR="17F892F8" w:rsidRPr="0E2B8785">
        <w:rPr>
          <w:sz w:val="22"/>
          <w:szCs w:val="22"/>
        </w:rPr>
        <w:t xml:space="preserve">as part of the </w:t>
      </w:r>
      <w:r w:rsidR="69B751CE" w:rsidRPr="0E2B8785">
        <w:rPr>
          <w:sz w:val="22"/>
          <w:szCs w:val="22"/>
        </w:rPr>
        <w:t xml:space="preserve">Industrial Technology Validation program, funded by the United States </w:t>
      </w:r>
      <w:r w:rsidR="17F892F8" w:rsidRPr="0E2B8785">
        <w:rPr>
          <w:sz w:val="22"/>
          <w:szCs w:val="22"/>
        </w:rPr>
        <w:t>Department of Energy Industrial Technolog</w:t>
      </w:r>
      <w:r w:rsidR="7922CACC" w:rsidRPr="0E2B8785">
        <w:rPr>
          <w:sz w:val="22"/>
          <w:szCs w:val="22"/>
        </w:rPr>
        <w:t>ies</w:t>
      </w:r>
      <w:r w:rsidR="17F892F8" w:rsidRPr="0E2B8785">
        <w:rPr>
          <w:sz w:val="22"/>
          <w:szCs w:val="22"/>
        </w:rPr>
        <w:t xml:space="preserve"> Office</w:t>
      </w:r>
      <w:r w:rsidR="0794DE07" w:rsidRPr="0E2B8785">
        <w:rPr>
          <w:sz w:val="22"/>
          <w:szCs w:val="22"/>
        </w:rPr>
        <w:t xml:space="preserve"> (ITO)</w:t>
      </w:r>
      <w:r w:rsidRPr="0E2B8785">
        <w:rPr>
          <w:sz w:val="22"/>
          <w:szCs w:val="22"/>
        </w:rPr>
        <w:t xml:space="preserve">. </w:t>
      </w:r>
      <w:r w:rsidR="7B62E089" w:rsidRPr="0E2B8785">
        <w:rPr>
          <w:sz w:val="22"/>
          <w:szCs w:val="22"/>
        </w:rPr>
        <w:t xml:space="preserve">We understand that </w:t>
      </w:r>
      <w:r w:rsidR="17E1F6F9" w:rsidRPr="0E2B8785">
        <w:rPr>
          <w:sz w:val="22"/>
          <w:szCs w:val="22"/>
        </w:rPr>
        <w:t xml:space="preserve">the success of this partnership </w:t>
      </w:r>
      <w:r w:rsidR="1027E781" w:rsidRPr="0E2B8785">
        <w:rPr>
          <w:sz w:val="22"/>
          <w:szCs w:val="22"/>
        </w:rPr>
        <w:t xml:space="preserve">requires significant </w:t>
      </w:r>
      <w:r w:rsidR="287F389C" w:rsidRPr="0E2B8785">
        <w:rPr>
          <w:sz w:val="22"/>
          <w:szCs w:val="22"/>
        </w:rPr>
        <w:t>time and effor</w:t>
      </w:r>
      <w:r w:rsidR="1027E781" w:rsidRPr="0E2B8785">
        <w:rPr>
          <w:sz w:val="22"/>
          <w:szCs w:val="22"/>
        </w:rPr>
        <w:t xml:space="preserve">t from the host site, and we are committed to </w:t>
      </w:r>
      <w:r w:rsidR="6504A357" w:rsidRPr="0E2B8785">
        <w:rPr>
          <w:sz w:val="22"/>
          <w:szCs w:val="22"/>
        </w:rPr>
        <w:t>fulfilling those expectations</w:t>
      </w:r>
      <w:r w:rsidR="0D5F60CA" w:rsidRPr="0E2B8785">
        <w:rPr>
          <w:sz w:val="22"/>
          <w:szCs w:val="22"/>
        </w:rPr>
        <w:t xml:space="preserve">. </w:t>
      </w:r>
      <w:r w:rsidRPr="0E2B8785">
        <w:rPr>
          <w:sz w:val="22"/>
          <w:szCs w:val="22"/>
        </w:rPr>
        <w:t>As a host site for the [</w:t>
      </w:r>
      <w:r w:rsidRPr="0E2B8785">
        <w:rPr>
          <w:b/>
          <w:bCs/>
          <w:color w:val="215E99" w:themeColor="text2" w:themeTint="BF"/>
          <w:sz w:val="22"/>
          <w:szCs w:val="22"/>
        </w:rPr>
        <w:t>Project Name</w:t>
      </w:r>
      <w:r w:rsidRPr="0E2B8785">
        <w:rPr>
          <w:sz w:val="22"/>
          <w:szCs w:val="22"/>
        </w:rPr>
        <w:t>] project, [</w:t>
      </w:r>
      <w:r w:rsidRPr="0E2B8785">
        <w:rPr>
          <w:b/>
          <w:bCs/>
          <w:color w:val="215E99" w:themeColor="text2" w:themeTint="BF"/>
          <w:sz w:val="22"/>
          <w:szCs w:val="22"/>
        </w:rPr>
        <w:t>Host Site Name</w:t>
      </w:r>
      <w:r w:rsidRPr="0E2B8785">
        <w:rPr>
          <w:sz w:val="22"/>
          <w:szCs w:val="22"/>
        </w:rPr>
        <w:t>] commits to the following key responsibilities:</w:t>
      </w:r>
    </w:p>
    <w:p w14:paraId="70485E56" w14:textId="3687D69F" w:rsidR="00673960" w:rsidRDefault="00673960" w:rsidP="0E2B8785">
      <w:pPr>
        <w:pStyle w:val="NoSpacing"/>
        <w:rPr>
          <w:sz w:val="22"/>
          <w:szCs w:val="22"/>
        </w:rPr>
      </w:pPr>
    </w:p>
    <w:p w14:paraId="5DEB4304" w14:textId="3333322B" w:rsidR="00673960" w:rsidRDefault="71FDD8EF" w:rsidP="0067396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>Contribut</w:t>
      </w:r>
      <w:r w:rsidR="44CFD161" w:rsidRPr="0E2B8785">
        <w:rPr>
          <w:sz w:val="22"/>
          <w:szCs w:val="22"/>
        </w:rPr>
        <w:t>ing</w:t>
      </w:r>
      <w:r w:rsidRPr="0E2B8785">
        <w:rPr>
          <w:sz w:val="22"/>
          <w:szCs w:val="22"/>
        </w:rPr>
        <w:t xml:space="preserve"> dedicated team members, including [</w:t>
      </w:r>
      <w:r w:rsidRPr="0E2B8785">
        <w:rPr>
          <w:b/>
          <w:bCs/>
          <w:color w:val="215E99" w:themeColor="text2" w:themeTint="BF"/>
          <w:sz w:val="22"/>
          <w:szCs w:val="22"/>
        </w:rPr>
        <w:t>Insert Team Members Names</w:t>
      </w:r>
      <w:r w:rsidRPr="0E2B8785">
        <w:rPr>
          <w:sz w:val="22"/>
          <w:szCs w:val="22"/>
        </w:rPr>
        <w:t>], who will actively participate throughout the duration of the project and ensure access to relevant personnel, data, and other resources required for the successful execution of the project.</w:t>
      </w:r>
    </w:p>
    <w:p w14:paraId="2BF4F91D" w14:textId="759F3D1E" w:rsidR="00673960" w:rsidRDefault="71FDD8EF" w:rsidP="0067396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 xml:space="preserve">Appointing a primary point of contact, </w:t>
      </w:r>
      <w:r w:rsidRPr="0E2B8785">
        <w:rPr>
          <w:b/>
          <w:bCs/>
          <w:color w:val="215E99" w:themeColor="text2" w:themeTint="BF"/>
          <w:sz w:val="22"/>
          <w:szCs w:val="22"/>
        </w:rPr>
        <w:t>[Insert Point of Contact Name],</w:t>
      </w:r>
      <w:r w:rsidRPr="0E2B8785">
        <w:rPr>
          <w:sz w:val="22"/>
          <w:szCs w:val="22"/>
        </w:rPr>
        <w:t xml:space="preserve"> who will allocate approximately [</w:t>
      </w:r>
      <w:r w:rsidRPr="0E2B8785">
        <w:rPr>
          <w:b/>
          <w:bCs/>
          <w:color w:val="215E99" w:themeColor="text2" w:themeTint="BF"/>
          <w:sz w:val="22"/>
          <w:szCs w:val="22"/>
        </w:rPr>
        <w:t>specify time</w:t>
      </w:r>
      <w:r w:rsidRPr="0E2B8785">
        <w:rPr>
          <w:sz w:val="22"/>
          <w:szCs w:val="22"/>
        </w:rPr>
        <w:t>] to project coordination and communication.</w:t>
      </w:r>
    </w:p>
    <w:p w14:paraId="67E1E83A" w14:textId="7505F7BC" w:rsidR="00673960" w:rsidRDefault="71FDD8EF" w:rsidP="0067396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 xml:space="preserve">Ensuring the availability of team members and other key personnel for scheduled meetings, data collection, and </w:t>
      </w:r>
      <w:r w:rsidR="60E39395" w:rsidRPr="0E2B8785">
        <w:rPr>
          <w:sz w:val="22"/>
          <w:szCs w:val="22"/>
        </w:rPr>
        <w:t xml:space="preserve">other </w:t>
      </w:r>
      <w:r w:rsidRPr="0E2B8785">
        <w:rPr>
          <w:sz w:val="22"/>
          <w:szCs w:val="22"/>
        </w:rPr>
        <w:t>project-related activities as mutually agreed upon.</w:t>
      </w:r>
    </w:p>
    <w:p w14:paraId="19C59075" w14:textId="58833B66" w:rsidR="00673960" w:rsidRDefault="1BBA1E03" w:rsidP="0067396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>Providing project support for its anticipated duration of [</w:t>
      </w:r>
      <w:r w:rsidRPr="0E2B8785">
        <w:rPr>
          <w:rFonts w:eastAsiaTheme="minorEastAsia"/>
          <w:b/>
          <w:bCs/>
          <w:color w:val="215E99" w:themeColor="text2" w:themeTint="BF"/>
          <w:sz w:val="22"/>
          <w:szCs w:val="22"/>
        </w:rPr>
        <w:t>up to 24 months]</w:t>
      </w:r>
      <w:r w:rsidRPr="0E2B8785">
        <w:rPr>
          <w:sz w:val="22"/>
          <w:szCs w:val="22"/>
        </w:rPr>
        <w:t>.</w:t>
      </w:r>
    </w:p>
    <w:p w14:paraId="610A2113" w14:textId="51915FA6" w:rsidR="00673960" w:rsidRDefault="00673960" w:rsidP="0E2B8785">
      <w:pPr>
        <w:pStyle w:val="NoSpacing"/>
        <w:rPr>
          <w:sz w:val="22"/>
          <w:szCs w:val="22"/>
        </w:rPr>
      </w:pPr>
    </w:p>
    <w:p w14:paraId="1A4B97B7" w14:textId="26DFEA64" w:rsidR="00673960" w:rsidRDefault="1BBA1E03" w:rsidP="0E2B8785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>[</w:t>
      </w:r>
      <w:r w:rsidRPr="0E2B8785">
        <w:rPr>
          <w:b/>
          <w:bCs/>
          <w:color w:val="215E99" w:themeColor="text2" w:themeTint="BF"/>
          <w:sz w:val="22"/>
          <w:szCs w:val="22"/>
        </w:rPr>
        <w:t>Host Site Name</w:t>
      </w:r>
      <w:r w:rsidRPr="0E2B8785">
        <w:rPr>
          <w:sz w:val="22"/>
          <w:szCs w:val="22"/>
        </w:rPr>
        <w:t xml:space="preserve">] understands that this project involves the installation of </w:t>
      </w:r>
      <w:r w:rsidR="66D9EF0D" w:rsidRPr="0E2B8785">
        <w:rPr>
          <w:sz w:val="22"/>
          <w:szCs w:val="22"/>
        </w:rPr>
        <w:t>[</w:t>
      </w:r>
      <w:r w:rsidR="66D9EF0D" w:rsidRPr="0E2B8785">
        <w:rPr>
          <w:rFonts w:eastAsiaTheme="minorEastAsia"/>
          <w:b/>
          <w:bCs/>
          <w:color w:val="215E99" w:themeColor="text2" w:themeTint="BF"/>
          <w:sz w:val="22"/>
          <w:szCs w:val="22"/>
        </w:rPr>
        <w:t>Description of Technology</w:t>
      </w:r>
      <w:r w:rsidR="66D9EF0D" w:rsidRPr="0E2B8785">
        <w:rPr>
          <w:sz w:val="22"/>
          <w:szCs w:val="22"/>
        </w:rPr>
        <w:t>] in</w:t>
      </w:r>
      <w:r w:rsidR="2D9BDE63" w:rsidRPr="0E2B8785">
        <w:rPr>
          <w:sz w:val="22"/>
          <w:szCs w:val="22"/>
        </w:rPr>
        <w:t xml:space="preserve"> our facility to assess its performance relative to baseline operations, and that as host site, we are responsible for managing this install</w:t>
      </w:r>
      <w:r w:rsidR="0ADE2087" w:rsidRPr="0E2B8785">
        <w:rPr>
          <w:sz w:val="22"/>
          <w:szCs w:val="22"/>
        </w:rPr>
        <w:t xml:space="preserve">ation, including: </w:t>
      </w:r>
    </w:p>
    <w:p w14:paraId="6FAE5376" w14:textId="1EB8FEEF" w:rsidR="00673960" w:rsidRDefault="00673960" w:rsidP="0E2B8785">
      <w:pPr>
        <w:pStyle w:val="NoSpacing"/>
        <w:rPr>
          <w:sz w:val="22"/>
          <w:szCs w:val="22"/>
        </w:rPr>
      </w:pPr>
    </w:p>
    <w:p w14:paraId="7FE95101" w14:textId="0834282D" w:rsidR="00673960" w:rsidRDefault="0A9EBB85" w:rsidP="0067396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>P</w:t>
      </w:r>
      <w:r w:rsidR="20518FCE" w:rsidRPr="0E2B8785">
        <w:rPr>
          <w:sz w:val="22"/>
          <w:szCs w:val="22"/>
        </w:rPr>
        <w:t>rovid</w:t>
      </w:r>
      <w:r w:rsidR="5791B9ED" w:rsidRPr="0E2B8785">
        <w:rPr>
          <w:sz w:val="22"/>
          <w:szCs w:val="22"/>
        </w:rPr>
        <w:t>ing</w:t>
      </w:r>
      <w:r w:rsidR="2DBBF87F" w:rsidRPr="0E2B8785">
        <w:rPr>
          <w:sz w:val="22"/>
          <w:szCs w:val="22"/>
        </w:rPr>
        <w:t xml:space="preserve"> access to a suitable physical space and </w:t>
      </w:r>
      <w:r w:rsidR="7D97ADEA" w:rsidRPr="0E2B8785">
        <w:rPr>
          <w:sz w:val="22"/>
          <w:szCs w:val="22"/>
        </w:rPr>
        <w:t xml:space="preserve">access to </w:t>
      </w:r>
      <w:r w:rsidR="5E5378CE" w:rsidRPr="0E2B8785">
        <w:rPr>
          <w:sz w:val="22"/>
          <w:szCs w:val="22"/>
        </w:rPr>
        <w:t xml:space="preserve">the </w:t>
      </w:r>
      <w:r w:rsidR="2DBBF87F" w:rsidRPr="0E2B8785">
        <w:rPr>
          <w:sz w:val="22"/>
          <w:szCs w:val="22"/>
        </w:rPr>
        <w:t>infrastructure</w:t>
      </w:r>
      <w:r w:rsidR="3A9AC3C5" w:rsidRPr="0E2B8785">
        <w:rPr>
          <w:sz w:val="22"/>
          <w:szCs w:val="22"/>
        </w:rPr>
        <w:t>, networks, or systems</w:t>
      </w:r>
      <w:r w:rsidR="618108DE" w:rsidRPr="0E2B8785">
        <w:rPr>
          <w:sz w:val="22"/>
          <w:szCs w:val="22"/>
        </w:rPr>
        <w:t xml:space="preserve"> </w:t>
      </w:r>
      <w:r w:rsidR="2FFCACC7" w:rsidRPr="0E2B8785">
        <w:rPr>
          <w:sz w:val="22"/>
          <w:szCs w:val="22"/>
        </w:rPr>
        <w:t xml:space="preserve">necessary </w:t>
      </w:r>
      <w:r w:rsidR="618108DE" w:rsidRPr="0E2B8785">
        <w:rPr>
          <w:sz w:val="22"/>
          <w:szCs w:val="22"/>
        </w:rPr>
        <w:t xml:space="preserve">to </w:t>
      </w:r>
      <w:r w:rsidR="632B5E95" w:rsidRPr="0E2B8785">
        <w:rPr>
          <w:sz w:val="22"/>
          <w:szCs w:val="22"/>
        </w:rPr>
        <w:t>fully install and integrate</w:t>
      </w:r>
      <w:r w:rsidR="618108DE" w:rsidRPr="0E2B8785">
        <w:rPr>
          <w:sz w:val="22"/>
          <w:szCs w:val="22"/>
        </w:rPr>
        <w:t xml:space="preserve"> the technology</w:t>
      </w:r>
      <w:r w:rsidR="2DBBF87F" w:rsidRPr="0E2B8785">
        <w:rPr>
          <w:sz w:val="22"/>
          <w:szCs w:val="22"/>
        </w:rPr>
        <w:t>.</w:t>
      </w:r>
    </w:p>
    <w:p w14:paraId="638476C5" w14:textId="06A0582E" w:rsidR="00673960" w:rsidRPr="00673960" w:rsidRDefault="1CB3EA4F" w:rsidP="0E2B8785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 xml:space="preserve">Adhering closely to agreed-upon project timelines </w:t>
      </w:r>
      <w:r w:rsidR="43551CA0" w:rsidRPr="0E2B8785">
        <w:rPr>
          <w:sz w:val="22"/>
          <w:szCs w:val="22"/>
        </w:rPr>
        <w:t xml:space="preserve">and coordinating with facility operation schedules </w:t>
      </w:r>
      <w:r w:rsidRPr="0E2B8785">
        <w:rPr>
          <w:sz w:val="22"/>
          <w:szCs w:val="22"/>
        </w:rPr>
        <w:t>to ensure timely completion</w:t>
      </w:r>
      <w:r w:rsidR="185C8725" w:rsidRPr="0E2B8785">
        <w:rPr>
          <w:sz w:val="22"/>
          <w:szCs w:val="22"/>
        </w:rPr>
        <w:t xml:space="preserve"> </w:t>
      </w:r>
      <w:r w:rsidR="23CB9F5A" w:rsidRPr="0E2B8785">
        <w:rPr>
          <w:sz w:val="22"/>
          <w:szCs w:val="22"/>
        </w:rPr>
        <w:t>of the validation</w:t>
      </w:r>
      <w:r w:rsidR="185C8725" w:rsidRPr="0E2B8785">
        <w:rPr>
          <w:sz w:val="22"/>
          <w:szCs w:val="22"/>
        </w:rPr>
        <w:t>.</w:t>
      </w:r>
    </w:p>
    <w:p w14:paraId="7DD693A0" w14:textId="09BBB793" w:rsidR="00673960" w:rsidRPr="00673960" w:rsidRDefault="3A86C5EA" w:rsidP="0E2B8785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>Prompt</w:t>
      </w:r>
      <w:r w:rsidRPr="0E2B8785">
        <w:rPr>
          <w:rFonts w:ascii="Aptos" w:eastAsia="Aptos" w:hAnsi="Aptos" w:cs="Aptos"/>
          <w:sz w:val="22"/>
          <w:szCs w:val="22"/>
        </w:rPr>
        <w:t>ly reporting any technical challenges or concerns that arise during the installation or operation of the technology</w:t>
      </w:r>
      <w:r w:rsidR="51843E39" w:rsidRPr="0E2B8785">
        <w:rPr>
          <w:rFonts w:ascii="Aptos" w:eastAsia="Aptos" w:hAnsi="Aptos" w:cs="Aptos"/>
          <w:sz w:val="22"/>
          <w:szCs w:val="22"/>
        </w:rPr>
        <w:t>.</w:t>
      </w:r>
    </w:p>
    <w:p w14:paraId="35EF16C3" w14:textId="6F67C741" w:rsidR="00673960" w:rsidRPr="00673960" w:rsidRDefault="6C446CA4" w:rsidP="0E2B8785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 xml:space="preserve"> </w:t>
      </w:r>
    </w:p>
    <w:p w14:paraId="61924A65" w14:textId="65C63A5C" w:rsidR="001138F6" w:rsidRPr="00673960" w:rsidRDefault="2DBBF87F" w:rsidP="00673960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>[</w:t>
      </w:r>
      <w:r w:rsidRPr="0E2B8785">
        <w:rPr>
          <w:b/>
          <w:bCs/>
          <w:color w:val="215E99" w:themeColor="text2" w:themeTint="BF"/>
          <w:sz w:val="22"/>
          <w:szCs w:val="22"/>
        </w:rPr>
        <w:t>Host Site Name</w:t>
      </w:r>
      <w:r w:rsidRPr="0E2B8785">
        <w:rPr>
          <w:sz w:val="22"/>
          <w:szCs w:val="22"/>
        </w:rPr>
        <w:t xml:space="preserve">] understands the </w:t>
      </w:r>
      <w:r w:rsidR="1CE5A803" w:rsidRPr="0E2B8785">
        <w:rPr>
          <w:sz w:val="22"/>
          <w:szCs w:val="22"/>
        </w:rPr>
        <w:t>importance of accurate and complete</w:t>
      </w:r>
      <w:r w:rsidRPr="0E2B8785">
        <w:rPr>
          <w:sz w:val="22"/>
          <w:szCs w:val="22"/>
        </w:rPr>
        <w:t xml:space="preserve"> data for the success of the [</w:t>
      </w:r>
      <w:r w:rsidRPr="0E2B8785">
        <w:rPr>
          <w:b/>
          <w:bCs/>
          <w:color w:val="215E99" w:themeColor="text2" w:themeTint="BF"/>
          <w:sz w:val="22"/>
          <w:szCs w:val="22"/>
        </w:rPr>
        <w:t>Project Name</w:t>
      </w:r>
      <w:r w:rsidRPr="0E2B8785">
        <w:rPr>
          <w:sz w:val="22"/>
          <w:szCs w:val="22"/>
        </w:rPr>
        <w:t xml:space="preserve">] project. </w:t>
      </w:r>
      <w:r w:rsidR="5AFCF3B9" w:rsidRPr="0E2B8785">
        <w:rPr>
          <w:sz w:val="22"/>
          <w:szCs w:val="22"/>
        </w:rPr>
        <w:t>[</w:t>
      </w:r>
      <w:r w:rsidR="5AFCF3B9" w:rsidRPr="0E2B8785">
        <w:rPr>
          <w:b/>
          <w:bCs/>
          <w:color w:val="215E99" w:themeColor="text2" w:themeTint="BF"/>
          <w:sz w:val="22"/>
          <w:szCs w:val="22"/>
        </w:rPr>
        <w:t>Host Site Name</w:t>
      </w:r>
      <w:r w:rsidR="5AFCF3B9" w:rsidRPr="0E2B8785">
        <w:rPr>
          <w:sz w:val="22"/>
          <w:szCs w:val="22"/>
        </w:rPr>
        <w:t>] further understands that data will be</w:t>
      </w:r>
      <w:r w:rsidR="53097F65" w:rsidRPr="0E2B8785">
        <w:rPr>
          <w:sz w:val="22"/>
          <w:szCs w:val="22"/>
        </w:rPr>
        <w:t xml:space="preserve"> objectively</w:t>
      </w:r>
      <w:r w:rsidR="5AFCF3B9" w:rsidRPr="0E2B8785">
        <w:rPr>
          <w:sz w:val="22"/>
          <w:szCs w:val="22"/>
        </w:rPr>
        <w:t xml:space="preserve"> analyzed by LBNL to assess technology performance, and this analysis will be the subject of a publicly available report. </w:t>
      </w:r>
      <w:r w:rsidRPr="0E2B8785">
        <w:rPr>
          <w:sz w:val="22"/>
          <w:szCs w:val="22"/>
        </w:rPr>
        <w:t>We commit to:</w:t>
      </w:r>
    </w:p>
    <w:p w14:paraId="5DD3208A" w14:textId="6A0ACFB2" w:rsidR="0E2B8785" w:rsidRDefault="0E2B8785" w:rsidP="0E2B8785">
      <w:pPr>
        <w:pStyle w:val="NoSpacing"/>
        <w:rPr>
          <w:sz w:val="22"/>
          <w:szCs w:val="22"/>
        </w:rPr>
      </w:pPr>
    </w:p>
    <w:p w14:paraId="163C35C9" w14:textId="0AA40B00" w:rsidR="00673960" w:rsidRDefault="50881561" w:rsidP="0E2B8785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>Ensuring the timely and accurate provision of data relevant to the project</w:t>
      </w:r>
      <w:r w:rsidR="5858D131" w:rsidRPr="0E2B8785">
        <w:rPr>
          <w:sz w:val="22"/>
          <w:szCs w:val="22"/>
        </w:rPr>
        <w:t>, including pre-installation and post-installation data on system performance</w:t>
      </w:r>
      <w:r w:rsidRPr="0E2B8785">
        <w:rPr>
          <w:sz w:val="22"/>
          <w:szCs w:val="22"/>
        </w:rPr>
        <w:t>.</w:t>
      </w:r>
    </w:p>
    <w:p w14:paraId="74C8C071" w14:textId="329965F2" w:rsidR="00673960" w:rsidRDefault="2DBBF87F" w:rsidP="0E2B8785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>Adhering to all agreed-upon data sharing agreements</w:t>
      </w:r>
      <w:r w:rsidR="76585189" w:rsidRPr="0E2B8785">
        <w:rPr>
          <w:sz w:val="22"/>
          <w:szCs w:val="22"/>
        </w:rPr>
        <w:t xml:space="preserve"> and </w:t>
      </w:r>
      <w:r w:rsidRPr="0E2B8785">
        <w:rPr>
          <w:sz w:val="22"/>
          <w:szCs w:val="22"/>
        </w:rPr>
        <w:t>privacy policies</w:t>
      </w:r>
      <w:r w:rsidR="4ED04881" w:rsidRPr="0E2B8785">
        <w:rPr>
          <w:sz w:val="22"/>
          <w:szCs w:val="22"/>
        </w:rPr>
        <w:t xml:space="preserve"> </w:t>
      </w:r>
      <w:r w:rsidRPr="0E2B8785">
        <w:rPr>
          <w:sz w:val="22"/>
          <w:szCs w:val="22"/>
        </w:rPr>
        <w:t>established for the project.</w:t>
      </w:r>
    </w:p>
    <w:p w14:paraId="22317173" w14:textId="2A14705F" w:rsidR="00673960" w:rsidRDefault="00673960" w:rsidP="0E2B8785">
      <w:pPr>
        <w:pStyle w:val="NoSpacing"/>
        <w:rPr>
          <w:sz w:val="22"/>
          <w:szCs w:val="22"/>
        </w:rPr>
      </w:pPr>
    </w:p>
    <w:p w14:paraId="70FC9B33" w14:textId="3FE65C9C" w:rsidR="00673960" w:rsidRDefault="2DBBF87F" w:rsidP="00673960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>[</w:t>
      </w:r>
      <w:r w:rsidRPr="0E2B8785">
        <w:rPr>
          <w:b/>
          <w:bCs/>
          <w:color w:val="215E99" w:themeColor="text2" w:themeTint="BF"/>
          <w:sz w:val="22"/>
          <w:szCs w:val="22"/>
        </w:rPr>
        <w:t>Host Site Name</w:t>
      </w:r>
      <w:r w:rsidRPr="0E2B8785">
        <w:rPr>
          <w:sz w:val="22"/>
          <w:szCs w:val="22"/>
        </w:rPr>
        <w:t>] acknowledges that this project involves collaboration with a designated National Lab</w:t>
      </w:r>
      <w:r w:rsidR="36DA6724" w:rsidRPr="0E2B8785">
        <w:rPr>
          <w:sz w:val="22"/>
          <w:szCs w:val="22"/>
        </w:rPr>
        <w:t>oratory, who serves as an independent reviewer of technology performance.</w:t>
      </w:r>
      <w:r w:rsidRPr="0E2B8785">
        <w:rPr>
          <w:sz w:val="22"/>
          <w:szCs w:val="22"/>
        </w:rPr>
        <w:t xml:space="preserve"> We commit to:</w:t>
      </w:r>
    </w:p>
    <w:p w14:paraId="514EF5BA" w14:textId="21FEADCD" w:rsidR="6C208735" w:rsidRDefault="6C208735" w:rsidP="0E2B8785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lastRenderedPageBreak/>
        <w:t>Maintaining active communication and providing local support and assistance</w:t>
      </w:r>
      <w:r w:rsidR="608B69F7" w:rsidRPr="0E2B8785">
        <w:rPr>
          <w:sz w:val="22"/>
          <w:szCs w:val="22"/>
        </w:rPr>
        <w:t xml:space="preserve"> as needed</w:t>
      </w:r>
      <w:r w:rsidRPr="0E2B8785">
        <w:rPr>
          <w:sz w:val="22"/>
          <w:szCs w:val="22"/>
        </w:rPr>
        <w:t xml:space="preserve"> to Lawrence Berkeley National Laboratory (LBNL) - as well as </w:t>
      </w:r>
      <w:r w:rsidR="5FAAD877" w:rsidRPr="0E2B8785">
        <w:rPr>
          <w:sz w:val="22"/>
          <w:szCs w:val="22"/>
        </w:rPr>
        <w:t>to</w:t>
      </w:r>
      <w:r w:rsidR="07EC1CEB" w:rsidRPr="0E2B8785">
        <w:rPr>
          <w:sz w:val="22"/>
          <w:szCs w:val="22"/>
        </w:rPr>
        <w:t xml:space="preserve"> </w:t>
      </w:r>
      <w:r w:rsidRPr="0E2B8785">
        <w:rPr>
          <w:sz w:val="22"/>
          <w:szCs w:val="22"/>
        </w:rPr>
        <w:t>[</w:t>
      </w:r>
      <w:r w:rsidRPr="0E2B8785">
        <w:rPr>
          <w:b/>
          <w:bCs/>
          <w:color w:val="215E99" w:themeColor="text2" w:themeTint="BF"/>
          <w:sz w:val="22"/>
          <w:szCs w:val="22"/>
        </w:rPr>
        <w:t>Technology Developer’s Company Name</w:t>
      </w:r>
      <w:r w:rsidRPr="0E2B8785">
        <w:rPr>
          <w:sz w:val="22"/>
          <w:szCs w:val="22"/>
        </w:rPr>
        <w:t xml:space="preserve">]'s team members and ITO. </w:t>
      </w:r>
    </w:p>
    <w:p w14:paraId="5D796712" w14:textId="0720599B" w:rsidR="00F0151B" w:rsidRDefault="2DBBF87F" w:rsidP="0067396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 xml:space="preserve">Working cooperatively to coordinate schedules, access, and resources to support joint activities involving </w:t>
      </w:r>
      <w:r w:rsidR="4648342F" w:rsidRPr="0E2B8785">
        <w:rPr>
          <w:sz w:val="22"/>
          <w:szCs w:val="22"/>
        </w:rPr>
        <w:t>LBNL</w:t>
      </w:r>
      <w:r w:rsidRPr="0E2B8785">
        <w:rPr>
          <w:sz w:val="22"/>
          <w:szCs w:val="22"/>
        </w:rPr>
        <w:t>.</w:t>
      </w:r>
    </w:p>
    <w:p w14:paraId="1C6B3FF3" w14:textId="0E1996F5" w:rsidR="00673960" w:rsidRPr="00F0151B" w:rsidRDefault="2DBBF87F" w:rsidP="0067396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E2B8785">
        <w:rPr>
          <w:sz w:val="22"/>
          <w:szCs w:val="22"/>
        </w:rPr>
        <w:t xml:space="preserve">Understanding and adhering to any specific protocols or requirements set by </w:t>
      </w:r>
      <w:r w:rsidR="4648342F" w:rsidRPr="0E2B8785">
        <w:rPr>
          <w:sz w:val="22"/>
          <w:szCs w:val="22"/>
        </w:rPr>
        <w:t>LBNL</w:t>
      </w:r>
      <w:r w:rsidRPr="0E2B8785">
        <w:rPr>
          <w:sz w:val="22"/>
          <w:szCs w:val="22"/>
        </w:rPr>
        <w:t xml:space="preserve"> relevant to their involvement in the project.</w:t>
      </w:r>
    </w:p>
    <w:p w14:paraId="2B50F34A" w14:textId="54831E31" w:rsidR="1482F446" w:rsidRDefault="1482F446" w:rsidP="0E2B8785">
      <w:pPr>
        <w:pStyle w:val="NoSpacing"/>
        <w:numPr>
          <w:ilvl w:val="0"/>
          <w:numId w:val="6"/>
        </w:numPr>
        <w:rPr>
          <w:rFonts w:ascii="Aptos" w:eastAsia="Aptos" w:hAnsi="Aptos" w:cs="Aptos"/>
          <w:sz w:val="22"/>
          <w:szCs w:val="22"/>
        </w:rPr>
      </w:pPr>
      <w:r w:rsidRPr="0E2B8785">
        <w:rPr>
          <w:rFonts w:ascii="Aptos" w:eastAsia="Aptos" w:hAnsi="Aptos" w:cs="Aptos"/>
          <w:sz w:val="22"/>
          <w:szCs w:val="22"/>
        </w:rPr>
        <w:t>A</w:t>
      </w:r>
      <w:r w:rsidR="780CEA26" w:rsidRPr="0E2B8785">
        <w:rPr>
          <w:rFonts w:ascii="Aptos" w:eastAsia="Aptos" w:hAnsi="Aptos" w:cs="Aptos"/>
          <w:sz w:val="22"/>
          <w:szCs w:val="22"/>
        </w:rPr>
        <w:t>llowing</w:t>
      </w:r>
      <w:r w:rsidRPr="0E2B8785">
        <w:rPr>
          <w:rFonts w:ascii="Aptos" w:eastAsia="Aptos" w:hAnsi="Aptos" w:cs="Aptos"/>
          <w:sz w:val="22"/>
          <w:szCs w:val="22"/>
        </w:rPr>
        <w:t xml:space="preserve"> project data and </w:t>
      </w:r>
      <w:r w:rsidR="22973620" w:rsidRPr="0E2B8785">
        <w:rPr>
          <w:rFonts w:ascii="Aptos" w:eastAsia="Aptos" w:hAnsi="Aptos" w:cs="Aptos"/>
          <w:sz w:val="22"/>
          <w:szCs w:val="22"/>
        </w:rPr>
        <w:t>analysis result</w:t>
      </w:r>
      <w:r w:rsidRPr="0E2B8785">
        <w:rPr>
          <w:rFonts w:ascii="Aptos" w:eastAsia="Aptos" w:hAnsi="Aptos" w:cs="Aptos"/>
          <w:sz w:val="22"/>
          <w:szCs w:val="22"/>
        </w:rPr>
        <w:t xml:space="preserve">s </w:t>
      </w:r>
      <w:r w:rsidR="4E82C7F4" w:rsidRPr="0E2B8785">
        <w:rPr>
          <w:rFonts w:ascii="Aptos" w:eastAsia="Aptos" w:hAnsi="Aptos" w:cs="Aptos"/>
          <w:sz w:val="22"/>
          <w:szCs w:val="22"/>
        </w:rPr>
        <w:t>to</w:t>
      </w:r>
      <w:r w:rsidRPr="0E2B8785">
        <w:rPr>
          <w:rFonts w:ascii="Aptos" w:eastAsia="Aptos" w:hAnsi="Aptos" w:cs="Aptos"/>
          <w:sz w:val="22"/>
          <w:szCs w:val="22"/>
        </w:rPr>
        <w:t xml:space="preserve"> be published in reports </w:t>
      </w:r>
      <w:r w:rsidR="03F99DF6" w:rsidRPr="0E2B8785">
        <w:rPr>
          <w:rFonts w:ascii="Aptos" w:eastAsia="Aptos" w:hAnsi="Aptos" w:cs="Aptos"/>
          <w:sz w:val="22"/>
          <w:szCs w:val="22"/>
        </w:rPr>
        <w:t xml:space="preserve">by </w:t>
      </w:r>
      <w:r w:rsidRPr="0E2B8785">
        <w:rPr>
          <w:rFonts w:ascii="Aptos" w:eastAsia="Aptos" w:hAnsi="Aptos" w:cs="Aptos"/>
          <w:sz w:val="22"/>
          <w:szCs w:val="22"/>
        </w:rPr>
        <w:t>LBNL or the D</w:t>
      </w:r>
      <w:r w:rsidR="2153E850" w:rsidRPr="0E2B8785">
        <w:rPr>
          <w:rFonts w:ascii="Aptos" w:eastAsia="Aptos" w:hAnsi="Aptos" w:cs="Aptos"/>
          <w:sz w:val="22"/>
          <w:szCs w:val="22"/>
        </w:rPr>
        <w:t>OE</w:t>
      </w:r>
    </w:p>
    <w:p w14:paraId="737CD0EE" w14:textId="4CFA0079" w:rsidR="64076744" w:rsidRDefault="64076744" w:rsidP="0E2B8785">
      <w:pPr>
        <w:pStyle w:val="NoSpacing"/>
        <w:numPr>
          <w:ilvl w:val="0"/>
          <w:numId w:val="6"/>
        </w:numPr>
        <w:rPr>
          <w:rFonts w:ascii="Aptos" w:eastAsia="Aptos" w:hAnsi="Aptos" w:cs="Aptos"/>
          <w:sz w:val="22"/>
          <w:szCs w:val="22"/>
        </w:rPr>
      </w:pPr>
      <w:r w:rsidRPr="0E2B8785">
        <w:rPr>
          <w:rFonts w:ascii="Aptos" w:eastAsia="Aptos" w:hAnsi="Aptos" w:cs="Aptos"/>
          <w:sz w:val="22"/>
          <w:szCs w:val="22"/>
        </w:rPr>
        <w:t>C</w:t>
      </w:r>
      <w:r w:rsidR="1482F446" w:rsidRPr="0E2B8785">
        <w:rPr>
          <w:rFonts w:ascii="Aptos" w:eastAsia="Aptos" w:hAnsi="Aptos" w:cs="Aptos"/>
          <w:sz w:val="22"/>
          <w:szCs w:val="22"/>
        </w:rPr>
        <w:t>ooperat</w:t>
      </w:r>
      <w:r w:rsidR="18ABECF2" w:rsidRPr="0E2B8785">
        <w:rPr>
          <w:rFonts w:ascii="Aptos" w:eastAsia="Aptos" w:hAnsi="Aptos" w:cs="Aptos"/>
          <w:sz w:val="22"/>
          <w:szCs w:val="22"/>
        </w:rPr>
        <w:t>ing</w:t>
      </w:r>
      <w:r w:rsidR="1482F446" w:rsidRPr="0E2B8785">
        <w:rPr>
          <w:rFonts w:ascii="Aptos" w:eastAsia="Aptos" w:hAnsi="Aptos" w:cs="Aptos"/>
          <w:sz w:val="22"/>
          <w:szCs w:val="22"/>
        </w:rPr>
        <w:t xml:space="preserve"> with reasonable requests for information or review related to such publications.</w:t>
      </w:r>
    </w:p>
    <w:p w14:paraId="2A53DE70" w14:textId="77777777" w:rsidR="001138F6" w:rsidRPr="00673960" w:rsidRDefault="001138F6" w:rsidP="00673960">
      <w:pPr>
        <w:pStyle w:val="NoSpacing"/>
        <w:rPr>
          <w:sz w:val="22"/>
          <w:szCs w:val="22"/>
        </w:rPr>
      </w:pPr>
    </w:p>
    <w:p w14:paraId="4FF73200" w14:textId="70EB94A4" w:rsidR="2DBBF87F" w:rsidRDefault="2DBBF87F" w:rsidP="0E2B8785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>[</w:t>
      </w:r>
      <w:r w:rsidRPr="0E2B8785">
        <w:rPr>
          <w:b/>
          <w:bCs/>
          <w:color w:val="215E99" w:themeColor="text2" w:themeTint="BF"/>
          <w:sz w:val="22"/>
          <w:szCs w:val="22"/>
        </w:rPr>
        <w:t>Host Site Name</w:t>
      </w:r>
      <w:r w:rsidRPr="0E2B8785">
        <w:rPr>
          <w:sz w:val="22"/>
          <w:szCs w:val="22"/>
        </w:rPr>
        <w:t>] confirms that we have thoroughly read, understood, and agree</w:t>
      </w:r>
      <w:r w:rsidR="668FF462" w:rsidRPr="0E2B8785">
        <w:rPr>
          <w:sz w:val="22"/>
          <w:szCs w:val="22"/>
        </w:rPr>
        <w:t>d</w:t>
      </w:r>
      <w:r w:rsidRPr="0E2B8785">
        <w:rPr>
          <w:sz w:val="22"/>
          <w:szCs w:val="22"/>
        </w:rPr>
        <w:t xml:space="preserve"> to </w:t>
      </w:r>
      <w:r w:rsidR="7F66D3D9" w:rsidRPr="0E2B8785">
        <w:rPr>
          <w:sz w:val="22"/>
          <w:szCs w:val="22"/>
        </w:rPr>
        <w:t>the expectations</w:t>
      </w:r>
      <w:r w:rsidRPr="0E2B8785">
        <w:rPr>
          <w:sz w:val="22"/>
          <w:szCs w:val="22"/>
        </w:rPr>
        <w:t xml:space="preserve"> outlined in the official application for the [</w:t>
      </w:r>
      <w:r w:rsidRPr="0E2B8785">
        <w:rPr>
          <w:b/>
          <w:bCs/>
          <w:color w:val="215E99" w:themeColor="text2" w:themeTint="BF"/>
          <w:sz w:val="22"/>
          <w:szCs w:val="22"/>
        </w:rPr>
        <w:t>Project Name</w:t>
      </w:r>
      <w:r w:rsidRPr="0E2B8785">
        <w:rPr>
          <w:sz w:val="22"/>
          <w:szCs w:val="22"/>
        </w:rPr>
        <w:t>] project</w:t>
      </w:r>
      <w:r w:rsidR="1F88E185" w:rsidRPr="0E2B8785">
        <w:rPr>
          <w:sz w:val="22"/>
          <w:szCs w:val="22"/>
        </w:rPr>
        <w:t>, have contributed to its development</w:t>
      </w:r>
      <w:r w:rsidR="0CE98AAF" w:rsidRPr="0E2B8785">
        <w:rPr>
          <w:sz w:val="22"/>
          <w:szCs w:val="22"/>
        </w:rPr>
        <w:t>, and approve of its submission.</w:t>
      </w:r>
      <w:r w:rsidR="307DCE46" w:rsidRPr="0E2B8785">
        <w:rPr>
          <w:sz w:val="22"/>
          <w:szCs w:val="22"/>
        </w:rPr>
        <w:t xml:space="preserve"> [</w:t>
      </w:r>
      <w:r w:rsidR="307DCE46" w:rsidRPr="0E2B8785">
        <w:rPr>
          <w:b/>
          <w:bCs/>
          <w:color w:val="215E99" w:themeColor="text2" w:themeTint="BF"/>
          <w:sz w:val="22"/>
          <w:szCs w:val="22"/>
        </w:rPr>
        <w:t>Host Site Name</w:t>
      </w:r>
      <w:r w:rsidR="307DCE46" w:rsidRPr="0E2B8785">
        <w:rPr>
          <w:sz w:val="22"/>
          <w:szCs w:val="22"/>
        </w:rPr>
        <w:t>] understands that financial awards require a partial cost share, as specified in the Opportunity Announcement. We commit to funding our portion of the cost share, as identified in the submitted budget template.</w:t>
      </w:r>
    </w:p>
    <w:p w14:paraId="0979F4FA" w14:textId="62184478" w:rsidR="0E2B8785" w:rsidRDefault="0E2B8785" w:rsidP="0E2B8785">
      <w:pPr>
        <w:pStyle w:val="NoSpacing"/>
        <w:rPr>
          <w:sz w:val="22"/>
          <w:szCs w:val="22"/>
        </w:rPr>
      </w:pPr>
    </w:p>
    <w:p w14:paraId="3EC6485F" w14:textId="53483E04" w:rsidR="2DBBF87F" w:rsidRDefault="2DBBF87F" w:rsidP="0E2B8785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 xml:space="preserve">We believe this partnership will be mutually beneficial and look forward to a productive collaboration. </w:t>
      </w:r>
    </w:p>
    <w:p w14:paraId="117B6858" w14:textId="6F3618A5" w:rsidR="0E2B8785" w:rsidRDefault="0E2B8785" w:rsidP="0E2B8785">
      <w:pPr>
        <w:pStyle w:val="NoSpacing"/>
        <w:rPr>
          <w:sz w:val="22"/>
          <w:szCs w:val="22"/>
        </w:rPr>
      </w:pPr>
    </w:p>
    <w:p w14:paraId="74142DE6" w14:textId="77777777" w:rsidR="00F0151B" w:rsidRPr="00673960" w:rsidRDefault="00F0151B" w:rsidP="00673960">
      <w:pPr>
        <w:pStyle w:val="NoSpacing"/>
        <w:rPr>
          <w:sz w:val="22"/>
          <w:szCs w:val="22"/>
        </w:rPr>
      </w:pPr>
    </w:p>
    <w:p w14:paraId="6E7DDE0F" w14:textId="5896CEE7" w:rsidR="001138F6" w:rsidRDefault="2DBBF87F" w:rsidP="0E2B8785">
      <w:pPr>
        <w:pStyle w:val="NoSpacing"/>
        <w:rPr>
          <w:b/>
          <w:bCs/>
          <w:sz w:val="22"/>
          <w:szCs w:val="22"/>
        </w:rPr>
      </w:pPr>
      <w:r w:rsidRPr="0E2B8785">
        <w:rPr>
          <w:b/>
          <w:bCs/>
          <w:sz w:val="22"/>
          <w:szCs w:val="22"/>
        </w:rPr>
        <w:t>Sincerely,</w:t>
      </w:r>
    </w:p>
    <w:p w14:paraId="7ED50D9A" w14:textId="77777777" w:rsidR="001138F6" w:rsidRDefault="001138F6" w:rsidP="00673960">
      <w:pPr>
        <w:pStyle w:val="NoSpacing"/>
        <w:rPr>
          <w:sz w:val="22"/>
          <w:szCs w:val="22"/>
        </w:rPr>
      </w:pPr>
    </w:p>
    <w:p w14:paraId="59FB081F" w14:textId="779A61C1" w:rsidR="0E2B8785" w:rsidRDefault="0E2B8785" w:rsidP="0E2B8785">
      <w:pPr>
        <w:pStyle w:val="NoSpacing"/>
        <w:rPr>
          <w:sz w:val="22"/>
          <w:szCs w:val="22"/>
        </w:rPr>
      </w:pPr>
    </w:p>
    <w:p w14:paraId="670B6545" w14:textId="77777777" w:rsidR="001138F6" w:rsidRPr="00673960" w:rsidRDefault="001138F6" w:rsidP="00673960">
      <w:pPr>
        <w:pStyle w:val="NoSpacing"/>
        <w:rPr>
          <w:sz w:val="22"/>
          <w:szCs w:val="22"/>
        </w:rPr>
      </w:pPr>
    </w:p>
    <w:p w14:paraId="44814121" w14:textId="490B1444" w:rsidR="0E2B8785" w:rsidRDefault="0E2B8785" w:rsidP="0E2B8785">
      <w:pPr>
        <w:pStyle w:val="NoSpacing"/>
        <w:rPr>
          <w:sz w:val="22"/>
          <w:szCs w:val="22"/>
        </w:rPr>
      </w:pPr>
    </w:p>
    <w:p w14:paraId="19AADB96" w14:textId="5CD16FFB" w:rsidR="00673960" w:rsidRPr="00673960" w:rsidRDefault="2DBBF87F" w:rsidP="00673960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>[</w:t>
      </w:r>
      <w:r w:rsidRPr="0E2B8785">
        <w:rPr>
          <w:b/>
          <w:bCs/>
          <w:color w:val="215E99" w:themeColor="text2" w:themeTint="BF"/>
          <w:sz w:val="22"/>
          <w:szCs w:val="22"/>
        </w:rPr>
        <w:t>Your Name</w:t>
      </w:r>
      <w:r w:rsidRPr="0E2B8785">
        <w:rPr>
          <w:sz w:val="22"/>
          <w:szCs w:val="22"/>
        </w:rPr>
        <w:t>]</w:t>
      </w:r>
      <w:r w:rsidR="00673960">
        <w:br/>
      </w:r>
      <w:r w:rsidRPr="0E2B8785">
        <w:rPr>
          <w:sz w:val="22"/>
          <w:szCs w:val="22"/>
        </w:rPr>
        <w:t>[</w:t>
      </w:r>
      <w:r w:rsidRPr="0E2B8785">
        <w:rPr>
          <w:b/>
          <w:bCs/>
          <w:color w:val="215E99" w:themeColor="text2" w:themeTint="BF"/>
          <w:sz w:val="22"/>
          <w:szCs w:val="22"/>
        </w:rPr>
        <w:t>Your Title</w:t>
      </w:r>
      <w:r w:rsidRPr="0E2B8785">
        <w:rPr>
          <w:sz w:val="22"/>
          <w:szCs w:val="22"/>
        </w:rPr>
        <w:t>]</w:t>
      </w:r>
      <w:r w:rsidR="00673960">
        <w:br/>
      </w:r>
      <w:r w:rsidRPr="0E2B8785">
        <w:rPr>
          <w:sz w:val="22"/>
          <w:szCs w:val="22"/>
        </w:rPr>
        <w:t>[</w:t>
      </w:r>
      <w:r w:rsidRPr="0E2B8785">
        <w:rPr>
          <w:b/>
          <w:bCs/>
          <w:color w:val="215E99" w:themeColor="text2" w:themeTint="BF"/>
          <w:sz w:val="22"/>
          <w:szCs w:val="22"/>
        </w:rPr>
        <w:t>Your Organization Name</w:t>
      </w:r>
      <w:r w:rsidRPr="0E2B8785">
        <w:rPr>
          <w:sz w:val="22"/>
          <w:szCs w:val="22"/>
        </w:rPr>
        <w:t>]</w:t>
      </w:r>
    </w:p>
    <w:p w14:paraId="27DAE199" w14:textId="236FDD83" w:rsidR="004E3092" w:rsidRPr="00673960" w:rsidRDefault="2DBBF87F" w:rsidP="00673960">
      <w:pPr>
        <w:pStyle w:val="NoSpacing"/>
        <w:rPr>
          <w:sz w:val="22"/>
          <w:szCs w:val="22"/>
        </w:rPr>
      </w:pPr>
      <w:r w:rsidRPr="0E2B8785">
        <w:rPr>
          <w:sz w:val="22"/>
          <w:szCs w:val="22"/>
        </w:rPr>
        <w:t>Date: __________________</w:t>
      </w:r>
    </w:p>
    <w:p w14:paraId="1EB38237" w14:textId="54DABECF" w:rsidR="0E2B8785" w:rsidRDefault="0E2B8785" w:rsidP="0E2B8785">
      <w:pPr>
        <w:pStyle w:val="NoSpacing"/>
        <w:rPr>
          <w:sz w:val="22"/>
          <w:szCs w:val="22"/>
        </w:rPr>
      </w:pPr>
    </w:p>
    <w:p w14:paraId="7DEF76EF" w14:textId="2A42F232" w:rsidR="643FF11E" w:rsidRDefault="643FF11E" w:rsidP="0E2B8785">
      <w:pPr>
        <w:pStyle w:val="NoSpacing"/>
        <w:rPr>
          <w:i/>
          <w:iCs/>
          <w:sz w:val="20"/>
          <w:szCs w:val="20"/>
        </w:rPr>
      </w:pPr>
      <w:r w:rsidRPr="0E2B8785">
        <w:rPr>
          <w:i/>
          <w:iCs/>
          <w:sz w:val="20"/>
          <w:szCs w:val="20"/>
        </w:rPr>
        <w:t xml:space="preserve">Please sign to acknowledge </w:t>
      </w:r>
      <w:proofErr w:type="gramStart"/>
      <w:r w:rsidRPr="0E2B8785">
        <w:rPr>
          <w:i/>
          <w:iCs/>
          <w:sz w:val="20"/>
          <w:szCs w:val="20"/>
        </w:rPr>
        <w:t>your</w:t>
      </w:r>
      <w:proofErr w:type="gramEnd"/>
      <w:r w:rsidRPr="0E2B8785">
        <w:rPr>
          <w:i/>
          <w:iCs/>
          <w:sz w:val="20"/>
          <w:szCs w:val="20"/>
        </w:rPr>
        <w:t xml:space="preserve"> understanding and agreement to this commitment letter.</w:t>
      </w:r>
    </w:p>
    <w:p w14:paraId="64688F3A" w14:textId="441EACB4" w:rsidR="0E2B8785" w:rsidRDefault="0E2B8785" w:rsidP="0E2B8785">
      <w:pPr>
        <w:pStyle w:val="NoSpacing"/>
        <w:rPr>
          <w:sz w:val="22"/>
          <w:szCs w:val="22"/>
        </w:rPr>
      </w:pPr>
    </w:p>
    <w:sectPr w:rsidR="0E2B878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B7B7" w14:textId="77777777" w:rsidR="006E4100" w:rsidRDefault="006E4100" w:rsidP="00EC09B9">
      <w:pPr>
        <w:spacing w:after="0" w:line="240" w:lineRule="auto"/>
      </w:pPr>
      <w:r>
        <w:separator/>
      </w:r>
    </w:p>
  </w:endnote>
  <w:endnote w:type="continuationSeparator" w:id="0">
    <w:p w14:paraId="6D13A0E6" w14:textId="77777777" w:rsidR="006E4100" w:rsidRDefault="006E4100" w:rsidP="00EC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2B8785" w14:paraId="6A898D6C" w14:textId="77777777" w:rsidTr="0E2B8785">
      <w:trPr>
        <w:trHeight w:val="300"/>
      </w:trPr>
      <w:tc>
        <w:tcPr>
          <w:tcW w:w="3120" w:type="dxa"/>
        </w:tcPr>
        <w:p w14:paraId="703B373C" w14:textId="5365A894" w:rsidR="0E2B8785" w:rsidRDefault="0E2B8785" w:rsidP="0E2B8785">
          <w:pPr>
            <w:pStyle w:val="Header"/>
            <w:ind w:left="-115"/>
          </w:pPr>
        </w:p>
      </w:tc>
      <w:tc>
        <w:tcPr>
          <w:tcW w:w="3120" w:type="dxa"/>
        </w:tcPr>
        <w:p w14:paraId="47F58C9B" w14:textId="0DC85227" w:rsidR="0E2B8785" w:rsidRDefault="0E2B8785" w:rsidP="0E2B8785">
          <w:pPr>
            <w:pStyle w:val="Header"/>
            <w:jc w:val="center"/>
          </w:pPr>
        </w:p>
      </w:tc>
      <w:tc>
        <w:tcPr>
          <w:tcW w:w="3120" w:type="dxa"/>
        </w:tcPr>
        <w:p w14:paraId="3034F0C5" w14:textId="1ADDCEEB" w:rsidR="0E2B8785" w:rsidRDefault="0E2B8785" w:rsidP="0E2B8785">
          <w:pPr>
            <w:pStyle w:val="Header"/>
            <w:ind w:right="-115"/>
            <w:jc w:val="right"/>
          </w:pPr>
        </w:p>
      </w:tc>
    </w:tr>
  </w:tbl>
  <w:p w14:paraId="0DA8F4D1" w14:textId="3CD7A39D" w:rsidR="0E2B8785" w:rsidRDefault="0E2B8785" w:rsidP="0E2B8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A7E6" w14:textId="77777777" w:rsidR="006E4100" w:rsidRDefault="006E4100" w:rsidP="00EC09B9">
      <w:pPr>
        <w:spacing w:after="0" w:line="240" w:lineRule="auto"/>
      </w:pPr>
      <w:r>
        <w:separator/>
      </w:r>
    </w:p>
  </w:footnote>
  <w:footnote w:type="continuationSeparator" w:id="0">
    <w:p w14:paraId="2224FDD6" w14:textId="77777777" w:rsidR="006E4100" w:rsidRDefault="006E4100" w:rsidP="00EC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6366" w14:textId="10C400A5" w:rsidR="0E2B8785" w:rsidRDefault="0E2B8785" w:rsidP="0E2B8785">
    <w:pPr>
      <w:pStyle w:val="Header"/>
    </w:pPr>
    <w:r w:rsidRPr="0E2B8785">
      <w:rPr>
        <w:rFonts w:ascii="Aptos" w:eastAsia="Aptos" w:hAnsi="Aptos" w:cs="Aptos"/>
        <w:i/>
        <w:iCs/>
        <w:color w:val="156082" w:themeColor="accent1"/>
        <w:sz w:val="20"/>
        <w:szCs w:val="20"/>
      </w:rPr>
      <w:t>This template is provided as a guide; letters of commitment are not required to exactly follow this template. However, all letters must demonstrate a clear understanding of their role and a firm commitment to carrying out that role. If using this format, all text in blue should be replaced with the relevant information for your application. </w:t>
    </w:r>
    <w:r w:rsidRPr="0E2B8785">
      <w:rPr>
        <w:rFonts w:ascii="Aptos" w:eastAsia="Aptos" w:hAnsi="Aptos" w:cs="Aptos"/>
        <w:color w:val="156082" w:themeColor="accent1"/>
        <w:sz w:val="20"/>
        <w:szCs w:val="20"/>
      </w:rPr>
      <w:t> </w:t>
    </w:r>
    <w:r w:rsidRPr="0E2B8785">
      <w:rPr>
        <w:rFonts w:ascii="Aptos" w:eastAsia="Aptos" w:hAnsi="Aptos" w:cs="Aptos"/>
        <w:i/>
        <w:iCs/>
        <w:color w:val="156082" w:themeColor="accent1"/>
        <w:sz w:val="20"/>
        <w:szCs w:val="20"/>
      </w:rPr>
      <w:t>Letters should be provided on official letterhead and signed by the organization’s leadership.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7448"/>
    <w:multiLevelType w:val="multilevel"/>
    <w:tmpl w:val="8E12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E7797"/>
    <w:multiLevelType w:val="multilevel"/>
    <w:tmpl w:val="4982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8160D"/>
    <w:multiLevelType w:val="hybridMultilevel"/>
    <w:tmpl w:val="5C3862B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E4A0B"/>
    <w:multiLevelType w:val="multilevel"/>
    <w:tmpl w:val="7D3E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96A6D"/>
    <w:multiLevelType w:val="multilevel"/>
    <w:tmpl w:val="44F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11716"/>
    <w:multiLevelType w:val="multilevel"/>
    <w:tmpl w:val="A63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708703">
    <w:abstractNumId w:val="5"/>
  </w:num>
  <w:num w:numId="2" w16cid:durableId="43917477">
    <w:abstractNumId w:val="3"/>
  </w:num>
  <w:num w:numId="3" w16cid:durableId="1772361475">
    <w:abstractNumId w:val="1"/>
  </w:num>
  <w:num w:numId="4" w16cid:durableId="1334920061">
    <w:abstractNumId w:val="0"/>
  </w:num>
  <w:num w:numId="5" w16cid:durableId="838544317">
    <w:abstractNumId w:val="4"/>
  </w:num>
  <w:num w:numId="6" w16cid:durableId="195686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60"/>
    <w:rsid w:val="001138F6"/>
    <w:rsid w:val="001F3B52"/>
    <w:rsid w:val="0026050C"/>
    <w:rsid w:val="00494DA6"/>
    <w:rsid w:val="004E3092"/>
    <w:rsid w:val="00673960"/>
    <w:rsid w:val="0068528A"/>
    <w:rsid w:val="006E4100"/>
    <w:rsid w:val="007D2FE8"/>
    <w:rsid w:val="009A7B3B"/>
    <w:rsid w:val="00A77E99"/>
    <w:rsid w:val="00B7633D"/>
    <w:rsid w:val="00DD29A0"/>
    <w:rsid w:val="00EC09B9"/>
    <w:rsid w:val="00F0151B"/>
    <w:rsid w:val="00F07F9A"/>
    <w:rsid w:val="00F277C7"/>
    <w:rsid w:val="0199D63D"/>
    <w:rsid w:val="01BF3960"/>
    <w:rsid w:val="021F4C20"/>
    <w:rsid w:val="023320CF"/>
    <w:rsid w:val="0354003C"/>
    <w:rsid w:val="038A7FCB"/>
    <w:rsid w:val="03F99DF6"/>
    <w:rsid w:val="05C50C4C"/>
    <w:rsid w:val="0794DE07"/>
    <w:rsid w:val="07EC1CEB"/>
    <w:rsid w:val="09C07577"/>
    <w:rsid w:val="0A9EBB85"/>
    <w:rsid w:val="0ADE2087"/>
    <w:rsid w:val="0AEA7B58"/>
    <w:rsid w:val="0B06FC17"/>
    <w:rsid w:val="0C311064"/>
    <w:rsid w:val="0C7DE9E0"/>
    <w:rsid w:val="0CE98AAF"/>
    <w:rsid w:val="0D5F60CA"/>
    <w:rsid w:val="0D9A543D"/>
    <w:rsid w:val="0E2B8785"/>
    <w:rsid w:val="0E6EEAF8"/>
    <w:rsid w:val="0EAE3E1D"/>
    <w:rsid w:val="0F4B2601"/>
    <w:rsid w:val="0F4F3168"/>
    <w:rsid w:val="0FA26BE1"/>
    <w:rsid w:val="0FAF70D6"/>
    <w:rsid w:val="1027E781"/>
    <w:rsid w:val="120A68F3"/>
    <w:rsid w:val="12AF8062"/>
    <w:rsid w:val="1482F446"/>
    <w:rsid w:val="149F4D19"/>
    <w:rsid w:val="162BB839"/>
    <w:rsid w:val="165EEAC3"/>
    <w:rsid w:val="168E1913"/>
    <w:rsid w:val="17E1F6F9"/>
    <w:rsid w:val="17F892F8"/>
    <w:rsid w:val="1818A683"/>
    <w:rsid w:val="185C8725"/>
    <w:rsid w:val="18ABECF2"/>
    <w:rsid w:val="19FEF22B"/>
    <w:rsid w:val="1A8E2055"/>
    <w:rsid w:val="1AE852C9"/>
    <w:rsid w:val="1BBA1E03"/>
    <w:rsid w:val="1C24497F"/>
    <w:rsid w:val="1C263DA6"/>
    <w:rsid w:val="1CB3EA4F"/>
    <w:rsid w:val="1CB8B487"/>
    <w:rsid w:val="1CE5A803"/>
    <w:rsid w:val="1D359D4F"/>
    <w:rsid w:val="1E925758"/>
    <w:rsid w:val="1F435772"/>
    <w:rsid w:val="1F788989"/>
    <w:rsid w:val="1F88E185"/>
    <w:rsid w:val="20518FCE"/>
    <w:rsid w:val="2153E850"/>
    <w:rsid w:val="21978641"/>
    <w:rsid w:val="21AB228E"/>
    <w:rsid w:val="22973620"/>
    <w:rsid w:val="229B8D95"/>
    <w:rsid w:val="23CB9F5A"/>
    <w:rsid w:val="23CE13D8"/>
    <w:rsid w:val="25C7BBB5"/>
    <w:rsid w:val="268A5041"/>
    <w:rsid w:val="26B90DC0"/>
    <w:rsid w:val="287F389C"/>
    <w:rsid w:val="28DA5166"/>
    <w:rsid w:val="29310C6A"/>
    <w:rsid w:val="2AC744C9"/>
    <w:rsid w:val="2D771B23"/>
    <w:rsid w:val="2D9BDE63"/>
    <w:rsid w:val="2DB95FEA"/>
    <w:rsid w:val="2DBBF87F"/>
    <w:rsid w:val="2EC936E7"/>
    <w:rsid w:val="2F3D0700"/>
    <w:rsid w:val="2FFCACC7"/>
    <w:rsid w:val="307DCE46"/>
    <w:rsid w:val="30C6F346"/>
    <w:rsid w:val="30D28C33"/>
    <w:rsid w:val="315DEEBC"/>
    <w:rsid w:val="3259F5F6"/>
    <w:rsid w:val="3282296E"/>
    <w:rsid w:val="33877005"/>
    <w:rsid w:val="34F60997"/>
    <w:rsid w:val="35E4B8FF"/>
    <w:rsid w:val="364CB3F6"/>
    <w:rsid w:val="36DA6724"/>
    <w:rsid w:val="37B8B9A5"/>
    <w:rsid w:val="38B5BB33"/>
    <w:rsid w:val="38DA5673"/>
    <w:rsid w:val="38F11EFA"/>
    <w:rsid w:val="396C03EC"/>
    <w:rsid w:val="397AC5D2"/>
    <w:rsid w:val="3A86C5EA"/>
    <w:rsid w:val="3A9AC3C5"/>
    <w:rsid w:val="3ADDDDD7"/>
    <w:rsid w:val="3B418BEC"/>
    <w:rsid w:val="3BA7F4D5"/>
    <w:rsid w:val="3BB5515C"/>
    <w:rsid w:val="3C770202"/>
    <w:rsid w:val="3DBD65CC"/>
    <w:rsid w:val="3E3EE89F"/>
    <w:rsid w:val="3F94EB0D"/>
    <w:rsid w:val="41D08394"/>
    <w:rsid w:val="4250703C"/>
    <w:rsid w:val="43551CA0"/>
    <w:rsid w:val="43DA8B79"/>
    <w:rsid w:val="44CFD161"/>
    <w:rsid w:val="45AE6062"/>
    <w:rsid w:val="45B974FD"/>
    <w:rsid w:val="4648342F"/>
    <w:rsid w:val="47D4E65B"/>
    <w:rsid w:val="4893512B"/>
    <w:rsid w:val="4A376E14"/>
    <w:rsid w:val="4BC6EE95"/>
    <w:rsid w:val="4CCD513C"/>
    <w:rsid w:val="4D072D53"/>
    <w:rsid w:val="4D9705B3"/>
    <w:rsid w:val="4E51B877"/>
    <w:rsid w:val="4E82C7F4"/>
    <w:rsid w:val="4ED04881"/>
    <w:rsid w:val="4F16A38B"/>
    <w:rsid w:val="4F509F54"/>
    <w:rsid w:val="5070DEB0"/>
    <w:rsid w:val="50881561"/>
    <w:rsid w:val="50BFB38E"/>
    <w:rsid w:val="51843E39"/>
    <w:rsid w:val="51955F66"/>
    <w:rsid w:val="52B4BF68"/>
    <w:rsid w:val="53097F65"/>
    <w:rsid w:val="54C9CFCB"/>
    <w:rsid w:val="570FFC92"/>
    <w:rsid w:val="572C4638"/>
    <w:rsid w:val="5791B9ED"/>
    <w:rsid w:val="57F3E250"/>
    <w:rsid w:val="5858D131"/>
    <w:rsid w:val="58958026"/>
    <w:rsid w:val="58DF4EE8"/>
    <w:rsid w:val="59E33440"/>
    <w:rsid w:val="5A6F1988"/>
    <w:rsid w:val="5ACB44DD"/>
    <w:rsid w:val="5AFCF3B9"/>
    <w:rsid w:val="5B3874DA"/>
    <w:rsid w:val="5B5A99A5"/>
    <w:rsid w:val="5C889DD3"/>
    <w:rsid w:val="5CDFE307"/>
    <w:rsid w:val="5D89735F"/>
    <w:rsid w:val="5D97B96A"/>
    <w:rsid w:val="5E5378CE"/>
    <w:rsid w:val="5E765F7A"/>
    <w:rsid w:val="5E7B52E1"/>
    <w:rsid w:val="5F4FA82A"/>
    <w:rsid w:val="5FAAD877"/>
    <w:rsid w:val="608B69F7"/>
    <w:rsid w:val="60E39395"/>
    <w:rsid w:val="618108DE"/>
    <w:rsid w:val="63050EE4"/>
    <w:rsid w:val="632B5E95"/>
    <w:rsid w:val="634DDA10"/>
    <w:rsid w:val="63C30E2D"/>
    <w:rsid w:val="64076744"/>
    <w:rsid w:val="643FF11E"/>
    <w:rsid w:val="6504A357"/>
    <w:rsid w:val="65CDA0F8"/>
    <w:rsid w:val="668FF462"/>
    <w:rsid w:val="66D9EF0D"/>
    <w:rsid w:val="675BB513"/>
    <w:rsid w:val="685CD4FE"/>
    <w:rsid w:val="691F4FA3"/>
    <w:rsid w:val="69B751CE"/>
    <w:rsid w:val="6A74B97D"/>
    <w:rsid w:val="6A9BD106"/>
    <w:rsid w:val="6AB6787F"/>
    <w:rsid w:val="6BA3F05B"/>
    <w:rsid w:val="6C208735"/>
    <w:rsid w:val="6C446CA4"/>
    <w:rsid w:val="6EF7B808"/>
    <w:rsid w:val="70444B4B"/>
    <w:rsid w:val="704A9784"/>
    <w:rsid w:val="71FDD8EF"/>
    <w:rsid w:val="72641DF6"/>
    <w:rsid w:val="7339F1E6"/>
    <w:rsid w:val="738E49F9"/>
    <w:rsid w:val="746AC10F"/>
    <w:rsid w:val="74E44397"/>
    <w:rsid w:val="752A2423"/>
    <w:rsid w:val="756978F6"/>
    <w:rsid w:val="76044446"/>
    <w:rsid w:val="761782BD"/>
    <w:rsid w:val="76585189"/>
    <w:rsid w:val="773A430D"/>
    <w:rsid w:val="780CEA26"/>
    <w:rsid w:val="7922CACC"/>
    <w:rsid w:val="7A2E8C79"/>
    <w:rsid w:val="7B613CA0"/>
    <w:rsid w:val="7B62E089"/>
    <w:rsid w:val="7BA6CDC1"/>
    <w:rsid w:val="7C035D7B"/>
    <w:rsid w:val="7C333F07"/>
    <w:rsid w:val="7D2702D2"/>
    <w:rsid w:val="7D97ADEA"/>
    <w:rsid w:val="7F66D3D9"/>
    <w:rsid w:val="7FEC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74DD"/>
  <w15:chartTrackingRefBased/>
  <w15:docId w15:val="{2DCA4606-21BC-45CD-8ED1-A84E784B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39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0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B9"/>
  </w:style>
  <w:style w:type="paragraph" w:styleId="Footer">
    <w:name w:val="footer"/>
    <w:basedOn w:val="Normal"/>
    <w:link w:val="FooterChar"/>
    <w:uiPriority w:val="99"/>
    <w:unhideWhenUsed/>
    <w:rsid w:val="00EC0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B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09f06-97e0-4f6f-b626-bbf47fcfae7d">
      <UserInfo>
        <DisplayName/>
        <AccountId xsi:nil="true"/>
        <AccountType/>
      </UserInfo>
    </SharedWithUsers>
    <lcf76f155ced4ddcb4097134ff3c332f xmlns="bc4d3709-fb5e-4ea2-a83d-54a854e6b375">
      <Terms xmlns="http://schemas.microsoft.com/office/infopath/2007/PartnerControls"/>
    </lcf76f155ced4ddcb4097134ff3c332f>
    <TaxCatchAll xmlns="5d109f06-97e0-4f6f-b626-bbf47fcfae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58B31957894A92BF408BEC75495A" ma:contentTypeVersion="16" ma:contentTypeDescription="Create a new document." ma:contentTypeScope="" ma:versionID="1b09833062a95f01f46a67b230e84313">
  <xsd:schema xmlns:xsd="http://www.w3.org/2001/XMLSchema" xmlns:xs="http://www.w3.org/2001/XMLSchema" xmlns:p="http://schemas.microsoft.com/office/2006/metadata/properties" xmlns:ns2="bc4d3709-fb5e-4ea2-a83d-54a854e6b375" xmlns:ns3="5d109f06-97e0-4f6f-b626-bbf47fcfae7d" targetNamespace="http://schemas.microsoft.com/office/2006/metadata/properties" ma:root="true" ma:fieldsID="769c560d0316de87e1820b02da628078" ns2:_="" ns3:_="">
    <xsd:import namespace="bc4d3709-fb5e-4ea2-a83d-54a854e6b375"/>
    <xsd:import namespace="5d109f06-97e0-4f6f-b626-bbf47fcfa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3709-fb5e-4ea2-a83d-54a854e6b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9f06-97e0-4f6f-b626-bbf47fcf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9f2dde-d76b-4f9f-89b1-a85b14b948cd}" ma:internalName="TaxCatchAll" ma:showField="CatchAllData" ma:web="5d109f06-97e0-4f6f-b626-bbf47fcf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B52C6-6BBD-493F-82FB-821506292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6C4A6-7B4E-4D05-81E3-CBB1472679AA}">
  <ds:schemaRefs>
    <ds:schemaRef ds:uri="http://schemas.microsoft.com/office/2006/metadata/properties"/>
    <ds:schemaRef ds:uri="http://schemas.microsoft.com/office/infopath/2007/PartnerControls"/>
    <ds:schemaRef ds:uri="5d109f06-97e0-4f6f-b626-bbf47fcfae7d"/>
    <ds:schemaRef ds:uri="bc4d3709-fb5e-4ea2-a83d-54a854e6b375"/>
  </ds:schemaRefs>
</ds:datastoreItem>
</file>

<file path=customXml/itemProps3.xml><?xml version="1.0" encoding="utf-8"?>
<ds:datastoreItem xmlns:ds="http://schemas.openxmlformats.org/officeDocument/2006/customXml" ds:itemID="{96DA4851-00B7-478D-820F-6FCB965D0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3709-fb5e-4ea2-a83d-54a854e6b375"/>
    <ds:schemaRef ds:uri="5d109f06-97e0-4f6f-b626-bbf47fcfa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Crystal (FELLOW)</dc:creator>
  <cp:keywords/>
  <dc:description/>
  <cp:lastModifiedBy>Julie Bryan</cp:lastModifiedBy>
  <cp:revision>2</cp:revision>
  <dcterms:created xsi:type="dcterms:W3CDTF">2025-09-12T15:47:00Z</dcterms:created>
  <dcterms:modified xsi:type="dcterms:W3CDTF">2025-09-12T15:47:00Z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0x010100970958B31957894A92BF408BEC75495A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