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9D79C" w14:textId="58EC168D" w:rsidR="00772F5E" w:rsidRPr="00E55E53" w:rsidRDefault="4F838080">
      <w:pPr>
        <w:rPr>
          <w:rFonts w:ascii="Arial Nova" w:hAnsi="Arial Nova"/>
          <w:b/>
          <w:bCs/>
          <w:sz w:val="22"/>
          <w:szCs w:val="22"/>
        </w:rPr>
      </w:pPr>
      <w:r w:rsidRPr="2B5235E7">
        <w:rPr>
          <w:rFonts w:ascii="Arial Nova" w:hAnsi="Arial Nova"/>
          <w:b/>
          <w:bCs/>
          <w:sz w:val="22"/>
          <w:szCs w:val="22"/>
        </w:rPr>
        <w:t>Testimonial:</w:t>
      </w:r>
      <w:r w:rsidR="002932E3">
        <w:rPr>
          <w:rFonts w:ascii="Arial Nova" w:hAnsi="Arial Nova"/>
          <w:b/>
          <w:bCs/>
          <w:sz w:val="22"/>
          <w:szCs w:val="22"/>
        </w:rPr>
        <w:t xml:space="preserve"> </w:t>
      </w:r>
      <w:r w:rsidR="002932E3">
        <w:rPr>
          <w:rFonts w:ascii="Aptos Narrow" w:hAnsi="Aptos Narrow"/>
          <w:color w:val="242424"/>
          <w:sz w:val="22"/>
          <w:szCs w:val="22"/>
          <w:shd w:val="clear" w:color="auto" w:fill="FFFFFF"/>
        </w:rPr>
        <w:t xml:space="preserve">Website is informative and easy to use. </w:t>
      </w:r>
      <w:r w:rsidR="00A4012F">
        <w:rPr>
          <w:rFonts w:ascii="Aptos Narrow" w:hAnsi="Aptos Narrow"/>
          <w:color w:val="242424"/>
          <w:sz w:val="22"/>
          <w:szCs w:val="22"/>
          <w:shd w:val="clear" w:color="auto" w:fill="FFFFFF"/>
        </w:rPr>
        <w:t>EnergyWerx</w:t>
      </w:r>
      <w:r w:rsidR="002932E3">
        <w:rPr>
          <w:rFonts w:ascii="Aptos Narrow" w:hAnsi="Aptos Narrow"/>
          <w:color w:val="242424"/>
          <w:sz w:val="22"/>
          <w:szCs w:val="22"/>
          <w:shd w:val="clear" w:color="auto" w:fill="FFFFFF"/>
        </w:rPr>
        <w:t xml:space="preserve"> emails provide important information and reminders in a timely manner!</w:t>
      </w:r>
    </w:p>
    <w:p w14:paraId="55D45CDD" w14:textId="52FA37DD" w:rsidR="008C36A3" w:rsidRPr="00A4012F" w:rsidRDefault="008C36A3">
      <w:pPr>
        <w:rPr>
          <w:rFonts w:ascii="Arial Nova" w:hAnsi="Arial Nova"/>
          <w:b/>
          <w:bCs/>
          <w:sz w:val="22"/>
          <w:szCs w:val="22"/>
        </w:rPr>
      </w:pPr>
      <w:r w:rsidRPr="00E55E53">
        <w:rPr>
          <w:rFonts w:ascii="Arial Nova" w:hAnsi="Arial Nova"/>
          <w:b/>
          <w:bCs/>
          <w:sz w:val="22"/>
          <w:szCs w:val="22"/>
        </w:rPr>
        <w:t xml:space="preserve">Teaser: </w:t>
      </w:r>
      <w:r w:rsidR="00A4012F">
        <w:rPr>
          <w:rFonts w:ascii="Arial Nova" w:hAnsi="Arial Nova"/>
          <w:b/>
          <w:bCs/>
          <w:sz w:val="22"/>
          <w:szCs w:val="22"/>
        </w:rPr>
        <w:t>“…</w:t>
      </w:r>
      <w:r w:rsidR="00A4012F">
        <w:rPr>
          <w:rFonts w:ascii="Aptos Narrow" w:hAnsi="Aptos Narrow"/>
          <w:color w:val="242424"/>
          <w:sz w:val="22"/>
          <w:szCs w:val="22"/>
          <w:shd w:val="clear" w:color="auto" w:fill="FFFFFF"/>
        </w:rPr>
        <w:t>EnergyWerx emails provide important information and reminders in a timely manner!”</w:t>
      </w:r>
    </w:p>
    <w:p w14:paraId="7C3BF77F" w14:textId="7B5A071A" w:rsidR="008C36A3" w:rsidRPr="00E55E53" w:rsidRDefault="008C36A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188F0CE4" w14:textId="4B7C9D24" w:rsidR="008C36A3" w:rsidRPr="00E55E53" w:rsidRDefault="008C36A3">
      <w:pPr>
        <w:rPr>
          <w:rFonts w:ascii="Arial Nova" w:hAnsi="Arial Nova"/>
          <w:sz w:val="22"/>
          <w:szCs w:val="22"/>
        </w:rPr>
      </w:pPr>
      <w:r w:rsidRPr="00E55E53">
        <w:rPr>
          <w:rFonts w:ascii="Arial Nova" w:hAnsi="Arial Nova"/>
          <w:b/>
          <w:bCs/>
          <w:sz w:val="22"/>
          <w:szCs w:val="22"/>
        </w:rPr>
        <w:t xml:space="preserve">Organization Name: </w:t>
      </w:r>
      <w:r w:rsidR="002932E3">
        <w:rPr>
          <w:rFonts w:ascii="Aptos Narrow" w:hAnsi="Aptos Narrow"/>
          <w:color w:val="242424"/>
          <w:sz w:val="22"/>
          <w:szCs w:val="22"/>
          <w:shd w:val="clear" w:color="auto" w:fill="FFFFFF"/>
        </w:rPr>
        <w:t>Oak Ridge National Laboratory</w:t>
      </w:r>
    </w:p>
    <w:p w14:paraId="7991FF89" w14:textId="6935F1E0" w:rsidR="008C36A3" w:rsidRPr="002932E3" w:rsidRDefault="008C36A3">
      <w:pPr>
        <w:rPr>
          <w:rFonts w:ascii="Aptos Narrow" w:hAnsi="Aptos Narrow"/>
          <w:color w:val="467886"/>
          <w:u w:val="single"/>
        </w:rPr>
      </w:pPr>
      <w:r w:rsidRPr="00E55E53">
        <w:rPr>
          <w:rFonts w:ascii="Arial Nova" w:hAnsi="Arial Nova"/>
          <w:b/>
          <w:bCs/>
          <w:sz w:val="22"/>
          <w:szCs w:val="22"/>
        </w:rPr>
        <w:t xml:space="preserve">Organization Website: </w:t>
      </w:r>
      <w:hyperlink r:id="rId4" w:history="1">
        <w:r w:rsidR="002932E3" w:rsidRPr="002932E3">
          <w:rPr>
            <w:rFonts w:ascii="Aptos Narrow" w:hAnsi="Aptos Narrow"/>
            <w:color w:val="467886"/>
            <w:u w:val="single"/>
          </w:rPr>
          <w:t>https://www.ornl.gov/</w:t>
        </w:r>
      </w:hyperlink>
    </w:p>
    <w:p w14:paraId="04D0C8C0" w14:textId="36A4B136" w:rsidR="008C36A3" w:rsidRPr="002932E3" w:rsidRDefault="008C36A3">
      <w:pPr>
        <w:rPr>
          <w:rFonts w:ascii="Aptos Narrow" w:hAnsi="Aptos Narrow"/>
          <w:color w:val="000000"/>
        </w:rPr>
      </w:pPr>
      <w:r w:rsidRPr="00E55E53">
        <w:rPr>
          <w:rFonts w:ascii="Arial Nova" w:hAnsi="Arial Nova"/>
          <w:b/>
          <w:bCs/>
          <w:sz w:val="22"/>
          <w:szCs w:val="22"/>
        </w:rPr>
        <w:t>Opportunity Reference:</w:t>
      </w:r>
      <w:r w:rsidR="002932E3">
        <w:rPr>
          <w:rFonts w:ascii="Arial Nova" w:hAnsi="Arial Nova"/>
          <w:b/>
          <w:bCs/>
          <w:sz w:val="22"/>
          <w:szCs w:val="22"/>
        </w:rPr>
        <w:t xml:space="preserve"> </w:t>
      </w:r>
      <w:r w:rsidR="002932E3">
        <w:rPr>
          <w:rFonts w:ascii="Aptos Narrow" w:hAnsi="Aptos Narrow"/>
          <w:color w:val="000000"/>
        </w:rPr>
        <w:t>Voucher Opportunity 6 - Hydropower Testing Network (HyTN) Providers</w:t>
      </w:r>
    </w:p>
    <w:p w14:paraId="7F2CFFB7" w14:textId="77777777" w:rsidR="008C36A3" w:rsidRDefault="008C36A3">
      <w:pPr>
        <w:rPr>
          <w:rFonts w:ascii="Arial Nova" w:hAnsi="Arial Nova"/>
          <w:sz w:val="22"/>
          <w:szCs w:val="22"/>
        </w:rPr>
      </w:pPr>
    </w:p>
    <w:p w14:paraId="1D39D75F" w14:textId="7951BBA1" w:rsidR="002932E3" w:rsidRPr="002932E3"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Pr>
          <w:rFonts w:ascii="Aptos Narrow" w:hAnsi="Aptos Narrow"/>
          <w:color w:val="000000"/>
        </w:rPr>
        <w:t xml:space="preserve">Africa Child Foundation Mission of Tanzania (ACFMT) highly values the support, collaboration, and innovative engagement provided through </w:t>
      </w:r>
      <w:r w:rsidR="00A4012F">
        <w:rPr>
          <w:rFonts w:ascii="Aptos Narrow" w:hAnsi="Aptos Narrow"/>
          <w:color w:val="242424"/>
          <w:sz w:val="22"/>
          <w:szCs w:val="22"/>
          <w:shd w:val="clear" w:color="auto" w:fill="FFFFFF"/>
        </w:rPr>
        <w:t>EnergyWerx</w:t>
      </w:r>
      <w:r>
        <w:rPr>
          <w:rFonts w:ascii="Aptos Narrow" w:hAnsi="Aptos Narrow"/>
          <w:color w:val="000000"/>
        </w:rPr>
        <w:t xml:space="preserve">. Our experience has been highly positive and impactful, particularly in strengthening our understanding of energy access solutions and their role in community development. Through this engagement, we have gained valuable insights into how cost-effective and innovative energy approaches can significantly improve service delivery in education, health, and child protection sectors. The technical guidance and collaborative approach have helped us better align our Interconnection Cost Reduction Solutions for Distribution Grid (iCRS-D) project with practical, scalable energy solutions.  </w:t>
      </w:r>
      <w:r w:rsidR="00A4012F">
        <w:rPr>
          <w:rFonts w:ascii="Aptos Narrow" w:hAnsi="Aptos Narrow"/>
          <w:color w:val="242424"/>
          <w:sz w:val="22"/>
          <w:szCs w:val="22"/>
          <w:shd w:val="clear" w:color="auto" w:fill="FFFFFF"/>
        </w:rPr>
        <w:t xml:space="preserve">EnergyWerx </w:t>
      </w:r>
      <w:r>
        <w:rPr>
          <w:rFonts w:ascii="Aptos Narrow" w:hAnsi="Aptos Narrow"/>
          <w:color w:val="000000"/>
        </w:rPr>
        <w:t xml:space="preserve">has demonstrated strong commitment to fostering partnerships that empower community-based organizations like ours. This support has enhanced our capacity to design impactful interventions that address real challenges faced by underserved communities in Tanzania. We appreciate the opportunity to engage with </w:t>
      </w:r>
      <w:r w:rsidR="00A4012F">
        <w:rPr>
          <w:rFonts w:ascii="Aptos Narrow" w:hAnsi="Aptos Narrow"/>
          <w:color w:val="242424"/>
          <w:sz w:val="22"/>
          <w:szCs w:val="22"/>
          <w:shd w:val="clear" w:color="auto" w:fill="FFFFFF"/>
        </w:rPr>
        <w:t xml:space="preserve">EnergyWerx </w:t>
      </w:r>
      <w:r>
        <w:rPr>
          <w:rFonts w:ascii="Aptos Narrow" w:hAnsi="Aptos Narrow"/>
          <w:color w:val="000000"/>
        </w:rPr>
        <w:t>and look forward to continued collaboration in advancing sustainable and inclusive energy access for vulnerable populations, especially children and youth</w:t>
      </w:r>
      <w:r w:rsidR="00A4012F">
        <w:rPr>
          <w:rFonts w:ascii="Aptos Narrow" w:hAnsi="Aptos Narrow"/>
          <w:color w:val="000000"/>
        </w:rPr>
        <w:t>.</w:t>
      </w:r>
    </w:p>
    <w:p w14:paraId="4F0813AE" w14:textId="4C05B3EF"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A4012F">
        <w:rPr>
          <w:rFonts w:ascii="Arial Nova" w:hAnsi="Arial Nova"/>
          <w:b/>
          <w:bCs/>
          <w:sz w:val="22"/>
          <w:szCs w:val="22"/>
        </w:rPr>
        <w:t>“…</w:t>
      </w:r>
      <w:r w:rsidR="00A4012F">
        <w:rPr>
          <w:rFonts w:ascii="Aptos Narrow" w:hAnsi="Aptos Narrow"/>
          <w:color w:val="242424"/>
          <w:sz w:val="22"/>
          <w:szCs w:val="22"/>
          <w:shd w:val="clear" w:color="auto" w:fill="FFFFFF"/>
        </w:rPr>
        <w:t xml:space="preserve">EnergyWerx </w:t>
      </w:r>
      <w:r w:rsidR="00A4012F">
        <w:rPr>
          <w:rFonts w:ascii="Aptos Narrow" w:hAnsi="Aptos Narrow"/>
          <w:color w:val="000000"/>
        </w:rPr>
        <w:t>has demonstrated strong commitment to fostering partnerships that empower community-based organizations like ours…”</w:t>
      </w:r>
    </w:p>
    <w:p w14:paraId="03E7CE96"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6EECF1D5" w14:textId="60E001DE" w:rsidR="002932E3" w:rsidRPr="002932E3" w:rsidRDefault="002932E3" w:rsidP="002932E3">
      <w:pPr>
        <w:rPr>
          <w:rFonts w:ascii="Aptos Narrow" w:hAnsi="Aptos Narrow"/>
          <w:color w:val="000000"/>
        </w:rPr>
      </w:pPr>
      <w:commentRangeStart w:id="0"/>
      <w:r w:rsidRPr="01644495">
        <w:rPr>
          <w:rFonts w:ascii="Arial Nova" w:hAnsi="Arial Nova"/>
          <w:b/>
          <w:bCs/>
          <w:sz w:val="22"/>
          <w:szCs w:val="22"/>
        </w:rPr>
        <w:t xml:space="preserve">Organization Name: </w:t>
      </w:r>
      <w:r w:rsidRPr="01644495">
        <w:rPr>
          <w:rFonts w:ascii="Aptos Narrow" w:hAnsi="Aptos Narrow"/>
          <w:color w:val="000000" w:themeColor="text1"/>
        </w:rPr>
        <w:t>Africa Child Foundation Mission of Tanzania</w:t>
      </w:r>
    </w:p>
    <w:p w14:paraId="13067211" w14:textId="599BCC4F" w:rsidR="002932E3" w:rsidRPr="002932E3" w:rsidRDefault="002932E3" w:rsidP="002932E3">
      <w:pPr>
        <w:rPr>
          <w:rFonts w:ascii="Aptos Narrow" w:hAnsi="Aptos Narrow"/>
          <w:color w:val="467886"/>
          <w:u w:val="single"/>
        </w:rPr>
      </w:pPr>
      <w:r w:rsidRPr="01644495">
        <w:rPr>
          <w:rFonts w:ascii="Arial Nova" w:hAnsi="Arial Nova"/>
          <w:b/>
          <w:bCs/>
          <w:sz w:val="22"/>
          <w:szCs w:val="22"/>
        </w:rPr>
        <w:t xml:space="preserve">Organization Website: </w:t>
      </w:r>
      <w:hyperlink r:id="rId5">
        <w:r w:rsidRPr="01644495">
          <w:rPr>
            <w:rFonts w:ascii="Aptos Narrow" w:hAnsi="Aptos Narrow"/>
            <w:color w:val="467886"/>
            <w:u w:val="single"/>
          </w:rPr>
          <w:t>https://sites.google.com/view/acfmt?usp=sharing</w:t>
        </w:r>
      </w:hyperlink>
      <w:commentRangeEnd w:id="0"/>
      <w:r w:rsidRPr="002932E3">
        <w:rPr>
          <w:rStyle w:val="CommentReference"/>
          <w:rFonts w:ascii="Aptos Narrow" w:hAnsi="Aptos Narrow"/>
          <w:color w:val="467886"/>
          <w:sz w:val="24"/>
          <w:szCs w:val="24"/>
          <w:u w:val="single"/>
        </w:rPr>
        <w:commentReference w:id="0"/>
      </w:r>
    </w:p>
    <w:p w14:paraId="7952A90D" w14:textId="22512A10"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0C97F6B0" w14:textId="77777777" w:rsidR="00C769CB" w:rsidRDefault="00C769CB">
      <w:pPr>
        <w:rPr>
          <w:rFonts w:ascii="Arial Nova" w:hAnsi="Arial Nova"/>
          <w:sz w:val="22"/>
          <w:szCs w:val="22"/>
        </w:rPr>
      </w:pPr>
    </w:p>
    <w:p w14:paraId="57978250" w14:textId="7AC930AC" w:rsidR="002932E3" w:rsidRPr="002932E3"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Pr>
          <w:rFonts w:ascii="Aptos Narrow" w:hAnsi="Aptos Narrow"/>
          <w:color w:val="000000"/>
        </w:rPr>
        <w:t xml:space="preserve">We appreciated the thoughtful and well-organized application process. The webinar information session and supporting materials helped our team clearly understand the opportunity, expectations, and how to shape a practical, implementation-focused proposal. </w:t>
      </w:r>
      <w:r w:rsidR="00A4012F">
        <w:rPr>
          <w:rFonts w:ascii="Aptos Narrow" w:hAnsi="Aptos Narrow"/>
          <w:color w:val="242424"/>
          <w:sz w:val="22"/>
          <w:szCs w:val="22"/>
          <w:shd w:val="clear" w:color="auto" w:fill="FFFFFF"/>
        </w:rPr>
        <w:t xml:space="preserve">EnergyWerx </w:t>
      </w:r>
      <w:r>
        <w:rPr>
          <w:rFonts w:ascii="Aptos Narrow" w:hAnsi="Aptos Narrow"/>
          <w:color w:val="000000"/>
        </w:rPr>
        <w:t>created a process that encouraged meaningful partnership development and helped us bring together a strong, regionally grounded team around an important interconnection challenge.</w:t>
      </w:r>
    </w:p>
    <w:p w14:paraId="6A6F25F4" w14:textId="6F74DF67"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A4012F">
        <w:rPr>
          <w:rFonts w:ascii="Arial Nova" w:hAnsi="Arial Nova"/>
          <w:b/>
          <w:bCs/>
          <w:sz w:val="22"/>
          <w:szCs w:val="22"/>
        </w:rPr>
        <w:t>“…</w:t>
      </w:r>
      <w:r w:rsidR="00A4012F">
        <w:rPr>
          <w:rFonts w:ascii="Aptos Narrow" w:hAnsi="Aptos Narrow"/>
          <w:color w:val="000000"/>
        </w:rPr>
        <w:t>The webinar information session and supporting materials helped our team clearly understand the opportunity…”</w:t>
      </w:r>
    </w:p>
    <w:p w14:paraId="450FFB40"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11269886" w14:textId="73B54816" w:rsidR="002932E3" w:rsidRPr="002932E3" w:rsidRDefault="002932E3" w:rsidP="002932E3">
      <w:pPr>
        <w:rPr>
          <w:rFonts w:ascii="Aptos Narrow" w:hAnsi="Aptos Narrow"/>
          <w:color w:val="000000"/>
        </w:rPr>
      </w:pPr>
      <w:r w:rsidRPr="00E55E53">
        <w:rPr>
          <w:rFonts w:ascii="Arial Nova" w:hAnsi="Arial Nova"/>
          <w:b/>
          <w:bCs/>
          <w:sz w:val="22"/>
          <w:szCs w:val="22"/>
        </w:rPr>
        <w:t xml:space="preserve">Organization Name: </w:t>
      </w:r>
      <w:r>
        <w:rPr>
          <w:rFonts w:ascii="Aptos Narrow" w:hAnsi="Aptos Narrow"/>
          <w:color w:val="000000"/>
        </w:rPr>
        <w:t>MDT Group, LLC</w:t>
      </w:r>
    </w:p>
    <w:p w14:paraId="10B61118" w14:textId="0E39AA36" w:rsidR="002932E3" w:rsidRPr="002932E3"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0" w:history="1">
        <w:r w:rsidRPr="002932E3">
          <w:rPr>
            <w:rFonts w:ascii="Aptos Narrow" w:hAnsi="Aptos Narrow"/>
            <w:color w:val="467886"/>
            <w:u w:val="single"/>
          </w:rPr>
          <w:t>http://www.mdtgroup.net</w:t>
        </w:r>
      </w:hyperlink>
    </w:p>
    <w:p w14:paraId="33BA72FA" w14:textId="5E070E0E"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0361BCE0" w14:textId="77777777" w:rsidR="002932E3" w:rsidRDefault="002932E3">
      <w:pPr>
        <w:rPr>
          <w:rFonts w:ascii="Arial Nova" w:hAnsi="Arial Nova"/>
          <w:sz w:val="22"/>
          <w:szCs w:val="22"/>
        </w:rPr>
      </w:pPr>
    </w:p>
    <w:p w14:paraId="31F8A8C0" w14:textId="00F4E832" w:rsidR="002932E3" w:rsidRPr="002932E3"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Pr>
          <w:rFonts w:ascii="Aptos Narrow" w:hAnsi="Aptos Narrow"/>
          <w:color w:val="000000"/>
        </w:rPr>
        <w:t>This was an ideal grant writing experience. Even though I did not attend office hours I was able to use the transcripts to search for answers I needed. The template was super easy to use. Please make more grant applications like this one!</w:t>
      </w:r>
    </w:p>
    <w:p w14:paraId="2B6E8AE5" w14:textId="04662A11"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A4012F">
        <w:rPr>
          <w:rFonts w:ascii="Arial Nova" w:hAnsi="Arial Nova"/>
          <w:b/>
          <w:bCs/>
          <w:sz w:val="22"/>
          <w:szCs w:val="22"/>
        </w:rPr>
        <w:t>“</w:t>
      </w:r>
      <w:r w:rsidR="00A4012F">
        <w:rPr>
          <w:rFonts w:ascii="Aptos Narrow" w:hAnsi="Aptos Narrow"/>
          <w:color w:val="000000"/>
        </w:rPr>
        <w:t>This was an ideal grant writing experience…</w:t>
      </w:r>
      <w:r w:rsidR="00A4012F" w:rsidRPr="00A4012F">
        <w:rPr>
          <w:rFonts w:ascii="Aptos Narrow" w:hAnsi="Aptos Narrow"/>
          <w:color w:val="000000"/>
        </w:rPr>
        <w:t xml:space="preserve"> </w:t>
      </w:r>
      <w:r w:rsidR="00A4012F">
        <w:rPr>
          <w:rFonts w:ascii="Aptos Narrow" w:hAnsi="Aptos Narrow"/>
          <w:color w:val="000000"/>
        </w:rPr>
        <w:t>The template was super easy to use.”</w:t>
      </w:r>
    </w:p>
    <w:p w14:paraId="4AD32F0F"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lastRenderedPageBreak/>
        <w:t xml:space="preserve">Suggested Teaser (Carla): </w:t>
      </w:r>
    </w:p>
    <w:p w14:paraId="22C1314F" w14:textId="39377FA6" w:rsidR="002932E3" w:rsidRPr="002932E3" w:rsidRDefault="002932E3" w:rsidP="002932E3">
      <w:pPr>
        <w:rPr>
          <w:rFonts w:ascii="Aptos Narrow" w:hAnsi="Aptos Narrow"/>
          <w:color w:val="000000"/>
        </w:rPr>
      </w:pPr>
      <w:r w:rsidRPr="00E55E53">
        <w:rPr>
          <w:rFonts w:ascii="Arial Nova" w:hAnsi="Arial Nova"/>
          <w:b/>
          <w:bCs/>
          <w:sz w:val="22"/>
          <w:szCs w:val="22"/>
        </w:rPr>
        <w:t xml:space="preserve">Organization Name: </w:t>
      </w:r>
      <w:r>
        <w:rPr>
          <w:rFonts w:ascii="Aptos Narrow" w:hAnsi="Aptos Narrow"/>
          <w:color w:val="000000"/>
        </w:rPr>
        <w:t>WA State Department of Commerce</w:t>
      </w:r>
    </w:p>
    <w:p w14:paraId="688D7BE3" w14:textId="7EB86AC7" w:rsidR="002932E3" w:rsidRPr="002932E3"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1" w:history="1">
        <w:r w:rsidRPr="002932E3">
          <w:rPr>
            <w:rFonts w:ascii="Aptos Narrow" w:hAnsi="Aptos Narrow"/>
            <w:color w:val="467886"/>
            <w:u w:val="single"/>
          </w:rPr>
          <w:t>https://www.commerce.wa.gov/</w:t>
        </w:r>
      </w:hyperlink>
    </w:p>
    <w:p w14:paraId="16D6ABA7" w14:textId="15DCAFF6"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44314A35" w14:textId="77777777" w:rsidR="002932E3" w:rsidRDefault="002932E3">
      <w:pPr>
        <w:rPr>
          <w:rFonts w:ascii="Arial Nova" w:hAnsi="Arial Nova"/>
          <w:sz w:val="22"/>
          <w:szCs w:val="22"/>
        </w:rPr>
      </w:pPr>
    </w:p>
    <w:p w14:paraId="3DC7D03F" w14:textId="06BBFB07" w:rsidR="002932E3" w:rsidRPr="002932E3"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Pr>
          <w:rFonts w:ascii="Aptos Narrow" w:hAnsi="Aptos Narrow"/>
          <w:color w:val="000000"/>
        </w:rPr>
        <w:t xml:space="preserve">We've partnered with </w:t>
      </w:r>
      <w:r w:rsidR="00A4012F">
        <w:rPr>
          <w:rFonts w:ascii="Aptos Narrow" w:hAnsi="Aptos Narrow"/>
          <w:color w:val="242424"/>
          <w:sz w:val="22"/>
          <w:szCs w:val="22"/>
          <w:shd w:val="clear" w:color="auto" w:fill="FFFFFF"/>
        </w:rPr>
        <w:t xml:space="preserve">EnergyWerx </w:t>
      </w:r>
      <w:r>
        <w:rPr>
          <w:rFonts w:ascii="Aptos Narrow" w:hAnsi="Aptos Narrow"/>
          <w:color w:val="000000"/>
        </w:rPr>
        <w:t xml:space="preserve">for prior technical awards and really appreciate the seamlessness of clarity of RFP requirements, proposal submission process, and contracting during delivery. This type of structure is very well suited for technical advisors such as Baringa and we'll continue to seek opportunities to partner. Notably, this is similar to the Innovation funding as part of the RIIO Framework in the UK, where the central regulatory authority, </w:t>
      </w:r>
      <w:commentRangeStart w:id="1"/>
      <w:r w:rsidRPr="006C076C">
        <w:rPr>
          <w:rFonts w:ascii="Aptos Narrow" w:hAnsi="Aptos Narrow"/>
          <w:color w:val="000000"/>
          <w:highlight w:val="yellow"/>
        </w:rPr>
        <w:t>Of</w:t>
      </w:r>
      <w:r w:rsidR="00192E00">
        <w:rPr>
          <w:rFonts w:ascii="Aptos Narrow" w:hAnsi="Aptos Narrow"/>
          <w:color w:val="000000"/>
          <w:highlight w:val="yellow"/>
        </w:rPr>
        <w:t>gem</w:t>
      </w:r>
      <w:r w:rsidRPr="006C076C">
        <w:rPr>
          <w:rFonts w:ascii="Aptos Narrow" w:hAnsi="Aptos Narrow"/>
          <w:color w:val="000000"/>
          <w:highlight w:val="yellow"/>
        </w:rPr>
        <w:t xml:space="preserve"> issues guidance on areas of interest and advisors and utilities partner together to submit innovative works whose results are shared with all other utilities.</w:t>
      </w:r>
      <w:r>
        <w:rPr>
          <w:rFonts w:ascii="Aptos Narrow" w:hAnsi="Aptos Narrow"/>
          <w:color w:val="000000"/>
        </w:rPr>
        <w:t xml:space="preserve"> </w:t>
      </w:r>
      <w:commentRangeEnd w:id="1"/>
      <w:r w:rsidR="00192E00">
        <w:rPr>
          <w:rStyle w:val="CommentReference"/>
          <w:rFonts w:ascii="Aptos Narrow" w:hAnsi="Aptos Narrow"/>
          <w:color w:val="000000"/>
          <w:sz w:val="24"/>
          <w:szCs w:val="24"/>
        </w:rPr>
        <w:commentReference w:id="1"/>
      </w:r>
      <w:r>
        <w:rPr>
          <w:rFonts w:ascii="Aptos Narrow" w:hAnsi="Aptos Narrow"/>
          <w:color w:val="000000"/>
        </w:rPr>
        <w:t>Continuing this type of formal innovation funding is critical as we navigate the challenges of the energy ecosystem.</w:t>
      </w:r>
    </w:p>
    <w:p w14:paraId="358CC5D2" w14:textId="01E0689F"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6C076C">
        <w:rPr>
          <w:rFonts w:ascii="Arial Nova" w:hAnsi="Arial Nova"/>
          <w:b/>
          <w:bCs/>
          <w:sz w:val="22"/>
          <w:szCs w:val="22"/>
        </w:rPr>
        <w:t>“</w:t>
      </w:r>
      <w:r w:rsidR="006C076C">
        <w:rPr>
          <w:rFonts w:ascii="Aptos Narrow" w:hAnsi="Aptos Narrow"/>
          <w:color w:val="000000"/>
        </w:rPr>
        <w:t>We […] really appreciate the seamlessness of clarity of RFP requirements, proposal submission process, and contracting during delivery…”</w:t>
      </w:r>
    </w:p>
    <w:p w14:paraId="748DE752"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02F0336C" w14:textId="54B6943E" w:rsidR="002932E3" w:rsidRPr="002932E3" w:rsidRDefault="002932E3" w:rsidP="002932E3">
      <w:pPr>
        <w:rPr>
          <w:rFonts w:ascii="Aptos Narrow" w:hAnsi="Aptos Narrow"/>
          <w:color w:val="000000"/>
        </w:rPr>
      </w:pPr>
      <w:r w:rsidRPr="00E55E53">
        <w:rPr>
          <w:rFonts w:ascii="Arial Nova" w:hAnsi="Arial Nova"/>
          <w:b/>
          <w:bCs/>
          <w:sz w:val="22"/>
          <w:szCs w:val="22"/>
        </w:rPr>
        <w:t xml:space="preserve">Organization Name: </w:t>
      </w:r>
      <w:r>
        <w:rPr>
          <w:rFonts w:ascii="Aptos Narrow" w:hAnsi="Aptos Narrow"/>
          <w:color w:val="000000"/>
        </w:rPr>
        <w:t>Baringa Partners LP</w:t>
      </w:r>
    </w:p>
    <w:p w14:paraId="53F168A9" w14:textId="7206F6E1" w:rsidR="002932E3" w:rsidRPr="002932E3"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2" w:history="1">
        <w:r w:rsidRPr="002932E3">
          <w:rPr>
            <w:rFonts w:ascii="Aptos Narrow" w:hAnsi="Aptos Narrow"/>
            <w:color w:val="467886"/>
            <w:u w:val="single"/>
          </w:rPr>
          <w:t>http://www.baringa.com</w:t>
        </w:r>
      </w:hyperlink>
    </w:p>
    <w:p w14:paraId="6F48FE99" w14:textId="34EAA42D"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13339AD6" w14:textId="77777777" w:rsidR="002932E3" w:rsidRDefault="002932E3">
      <w:pPr>
        <w:rPr>
          <w:rFonts w:ascii="Arial Nova" w:hAnsi="Arial Nova"/>
          <w:sz w:val="22"/>
          <w:szCs w:val="22"/>
        </w:rPr>
      </w:pPr>
    </w:p>
    <w:p w14:paraId="4D590B8D" w14:textId="0693A886" w:rsidR="002932E3" w:rsidRPr="00A4012F"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sidR="00A4012F">
        <w:rPr>
          <w:rFonts w:ascii="Aptos Narrow" w:hAnsi="Aptos Narrow"/>
          <w:color w:val="000000"/>
        </w:rPr>
        <w:t xml:space="preserve">The </w:t>
      </w:r>
      <w:r w:rsidR="00A4012F">
        <w:rPr>
          <w:rFonts w:ascii="Aptos Narrow" w:hAnsi="Aptos Narrow"/>
          <w:color w:val="242424"/>
          <w:sz w:val="22"/>
          <w:szCs w:val="22"/>
          <w:shd w:val="clear" w:color="auto" w:fill="FFFFFF"/>
        </w:rPr>
        <w:t xml:space="preserve">EnergyWerx </w:t>
      </w:r>
      <w:r w:rsidR="00A4012F">
        <w:rPr>
          <w:rFonts w:ascii="Aptos Narrow" w:hAnsi="Aptos Narrow"/>
          <w:color w:val="000000"/>
        </w:rPr>
        <w:t xml:space="preserve">team is responsive and knowledgeable on helping companies get through the process, and the whole process removes a great deal of the administrative burden (and anxiety) of submitting for Federal Funding. </w:t>
      </w:r>
    </w:p>
    <w:p w14:paraId="6C1D000E" w14:textId="1D07487F"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983FCF">
        <w:rPr>
          <w:rFonts w:ascii="Arial Nova" w:hAnsi="Arial Nova"/>
          <w:b/>
          <w:bCs/>
          <w:sz w:val="22"/>
          <w:szCs w:val="22"/>
        </w:rPr>
        <w:t>“</w:t>
      </w:r>
      <w:r w:rsidR="00983FCF">
        <w:rPr>
          <w:rFonts w:ascii="Aptos Narrow" w:hAnsi="Aptos Narrow"/>
          <w:color w:val="000000"/>
        </w:rPr>
        <w:t xml:space="preserve">The </w:t>
      </w:r>
      <w:r w:rsidR="00983FCF">
        <w:rPr>
          <w:rFonts w:ascii="Aptos Narrow" w:hAnsi="Aptos Narrow"/>
          <w:color w:val="242424"/>
          <w:sz w:val="22"/>
          <w:szCs w:val="22"/>
          <w:shd w:val="clear" w:color="auto" w:fill="FFFFFF"/>
        </w:rPr>
        <w:t xml:space="preserve">EnergyWerx </w:t>
      </w:r>
      <w:r w:rsidR="00983FCF">
        <w:rPr>
          <w:rFonts w:ascii="Aptos Narrow" w:hAnsi="Aptos Narrow"/>
          <w:color w:val="000000"/>
        </w:rPr>
        <w:t>team is responsive and knowledgeable on helping companies get through the process…”</w:t>
      </w:r>
    </w:p>
    <w:p w14:paraId="2F97FF24"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7523CAB0" w14:textId="2EEF357C" w:rsidR="002932E3" w:rsidRPr="00A4012F" w:rsidRDefault="002932E3" w:rsidP="002932E3">
      <w:pPr>
        <w:rPr>
          <w:rFonts w:ascii="Aptos Narrow" w:hAnsi="Aptos Narrow"/>
          <w:color w:val="000000"/>
        </w:rPr>
      </w:pPr>
      <w:r w:rsidRPr="00E55E53">
        <w:rPr>
          <w:rFonts w:ascii="Arial Nova" w:hAnsi="Arial Nova"/>
          <w:b/>
          <w:bCs/>
          <w:sz w:val="22"/>
          <w:szCs w:val="22"/>
        </w:rPr>
        <w:t xml:space="preserve">Organization Name: </w:t>
      </w:r>
      <w:r w:rsidR="00A4012F">
        <w:rPr>
          <w:rFonts w:ascii="Aptos Narrow" w:hAnsi="Aptos Narrow"/>
          <w:color w:val="000000"/>
        </w:rPr>
        <w:t>Renewable Energizing Products, Inc., doing business as NetMeterGO.com</w:t>
      </w:r>
    </w:p>
    <w:p w14:paraId="7923AE21" w14:textId="2B9D69CA" w:rsidR="002932E3" w:rsidRPr="00A4012F"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3" w:history="1">
        <w:r w:rsidR="00A4012F" w:rsidRPr="00A4012F">
          <w:rPr>
            <w:rFonts w:ascii="Aptos Narrow" w:hAnsi="Aptos Narrow"/>
            <w:color w:val="467886"/>
            <w:u w:val="single"/>
          </w:rPr>
          <w:t>http://NetMeterGO.com</w:t>
        </w:r>
      </w:hyperlink>
    </w:p>
    <w:p w14:paraId="68DC3347" w14:textId="163453F1"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12C2919E" w14:textId="77777777" w:rsidR="002932E3" w:rsidRDefault="002932E3">
      <w:pPr>
        <w:rPr>
          <w:rFonts w:ascii="Arial Nova" w:hAnsi="Arial Nova"/>
          <w:sz w:val="22"/>
          <w:szCs w:val="22"/>
        </w:rPr>
      </w:pPr>
    </w:p>
    <w:p w14:paraId="24A81476" w14:textId="5AFB252C" w:rsidR="002932E3" w:rsidRPr="00A4012F"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sidR="00A4012F">
        <w:rPr>
          <w:rFonts w:ascii="Aptos Narrow" w:hAnsi="Aptos Narrow"/>
          <w:color w:val="242424"/>
          <w:sz w:val="22"/>
          <w:szCs w:val="22"/>
          <w:shd w:val="clear" w:color="auto" w:fill="FFFFFF"/>
        </w:rPr>
        <w:t xml:space="preserve">EnergyWerx </w:t>
      </w:r>
      <w:r w:rsidR="00A4012F">
        <w:rPr>
          <w:rFonts w:ascii="Aptos Narrow" w:hAnsi="Aptos Narrow"/>
          <w:color w:val="000000"/>
        </w:rPr>
        <w:t>has provided a clear and accessible pathway for advancing our community microgrid project. The platform supports innovative solutions and helps bridge the gap between concept and real-world implementation. We appreciate the opportunity to participate and contribute to scalable, community-focused energy systems.</w:t>
      </w:r>
    </w:p>
    <w:p w14:paraId="5F25A884" w14:textId="5109914D"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E34965">
        <w:rPr>
          <w:rFonts w:ascii="Arial Nova" w:hAnsi="Arial Nova"/>
          <w:b/>
          <w:bCs/>
          <w:sz w:val="22"/>
          <w:szCs w:val="22"/>
        </w:rPr>
        <w:t>“…</w:t>
      </w:r>
      <w:r w:rsidR="00E34965">
        <w:rPr>
          <w:rFonts w:ascii="Aptos Narrow" w:hAnsi="Aptos Narrow"/>
          <w:color w:val="000000"/>
        </w:rPr>
        <w:t>The [EnergyWerx] platform supports innovative solutions and helps bridge the gap between concept and real-world implementation…”</w:t>
      </w:r>
    </w:p>
    <w:p w14:paraId="42BEABE4"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27D51ECC" w14:textId="5C85F0F5" w:rsidR="002932E3" w:rsidRPr="00A4012F" w:rsidRDefault="002932E3" w:rsidP="002932E3">
      <w:pPr>
        <w:rPr>
          <w:rFonts w:ascii="Aptos Narrow" w:hAnsi="Aptos Narrow"/>
          <w:color w:val="000000"/>
        </w:rPr>
      </w:pPr>
      <w:r w:rsidRPr="00E55E53">
        <w:rPr>
          <w:rFonts w:ascii="Arial Nova" w:hAnsi="Arial Nova"/>
          <w:b/>
          <w:bCs/>
          <w:sz w:val="22"/>
          <w:szCs w:val="22"/>
        </w:rPr>
        <w:t xml:space="preserve">Organization Name: </w:t>
      </w:r>
      <w:r w:rsidR="00A4012F">
        <w:rPr>
          <w:rFonts w:ascii="Aptos Narrow" w:hAnsi="Aptos Narrow"/>
          <w:color w:val="000000"/>
        </w:rPr>
        <w:t>Neighbors Energy Inc.</w:t>
      </w:r>
    </w:p>
    <w:p w14:paraId="360B5133" w14:textId="79F823B5" w:rsidR="002932E3" w:rsidRPr="00A4012F"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4" w:history="1">
        <w:r w:rsidR="00A4012F" w:rsidRPr="00A4012F">
          <w:rPr>
            <w:rFonts w:ascii="Aptos Narrow" w:hAnsi="Aptos Narrow"/>
            <w:color w:val="467886"/>
            <w:u w:val="single"/>
          </w:rPr>
          <w:t>http://neighborsenergyinc.com</w:t>
        </w:r>
      </w:hyperlink>
    </w:p>
    <w:p w14:paraId="6B36EA3D" w14:textId="4FA784CC"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66A36009" w14:textId="77777777" w:rsidR="002932E3" w:rsidRDefault="002932E3">
      <w:pPr>
        <w:rPr>
          <w:rFonts w:ascii="Arial Nova" w:hAnsi="Arial Nova"/>
          <w:sz w:val="22"/>
          <w:szCs w:val="22"/>
        </w:rPr>
      </w:pPr>
    </w:p>
    <w:p w14:paraId="0B257145" w14:textId="0CC6AC3F" w:rsidR="002932E3" w:rsidRPr="00A4012F"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sidR="00A4012F">
        <w:rPr>
          <w:rFonts w:ascii="Aptos Narrow" w:hAnsi="Aptos Narrow"/>
          <w:color w:val="000000"/>
        </w:rPr>
        <w:t>We are very excited about the opportunity to participate. We see this as an excellent chance to provide improved services to our customers and better support the integration of DERs.</w:t>
      </w:r>
    </w:p>
    <w:p w14:paraId="367713CC" w14:textId="4D71CF91" w:rsidR="002932E3" w:rsidRPr="00E55E53" w:rsidRDefault="002932E3" w:rsidP="002932E3">
      <w:pPr>
        <w:rPr>
          <w:rFonts w:ascii="Arial Nova" w:hAnsi="Arial Nova"/>
          <w:sz w:val="22"/>
          <w:szCs w:val="22"/>
        </w:rPr>
      </w:pPr>
      <w:r w:rsidRPr="00E55E53">
        <w:rPr>
          <w:rFonts w:ascii="Arial Nova" w:hAnsi="Arial Nova"/>
          <w:b/>
          <w:bCs/>
          <w:sz w:val="22"/>
          <w:szCs w:val="22"/>
        </w:rPr>
        <w:lastRenderedPageBreak/>
        <w:t xml:space="preserve">Teaser: </w:t>
      </w:r>
      <w:r w:rsidR="00E34965">
        <w:rPr>
          <w:rFonts w:ascii="Arial Nova" w:hAnsi="Arial Nova"/>
          <w:b/>
          <w:bCs/>
          <w:sz w:val="22"/>
          <w:szCs w:val="22"/>
        </w:rPr>
        <w:t>“…</w:t>
      </w:r>
      <w:r w:rsidR="00E34965">
        <w:rPr>
          <w:rFonts w:ascii="Aptos Narrow" w:hAnsi="Aptos Narrow"/>
          <w:color w:val="000000"/>
        </w:rPr>
        <w:t>We see this as an excellent chance to provide improved services to our customers and better support the integration of DERs.”</w:t>
      </w:r>
    </w:p>
    <w:p w14:paraId="113F47A3"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43ABF97A" w14:textId="0038639C" w:rsidR="002932E3" w:rsidRPr="00A4012F" w:rsidRDefault="002932E3" w:rsidP="002932E3">
      <w:pPr>
        <w:rPr>
          <w:rFonts w:ascii="Aptos Narrow" w:hAnsi="Aptos Narrow"/>
          <w:color w:val="000000"/>
        </w:rPr>
      </w:pPr>
      <w:r w:rsidRPr="00E55E53">
        <w:rPr>
          <w:rFonts w:ascii="Arial Nova" w:hAnsi="Arial Nova"/>
          <w:b/>
          <w:bCs/>
          <w:sz w:val="22"/>
          <w:szCs w:val="22"/>
        </w:rPr>
        <w:t xml:space="preserve">Organization Name: </w:t>
      </w:r>
      <w:r w:rsidR="00A4012F">
        <w:rPr>
          <w:rFonts w:ascii="Aptos Narrow" w:hAnsi="Aptos Narrow"/>
          <w:color w:val="000000"/>
        </w:rPr>
        <w:t>Tucson Electric Power</w:t>
      </w:r>
    </w:p>
    <w:p w14:paraId="378E9F2D" w14:textId="395C8F98" w:rsidR="002932E3" w:rsidRPr="00A4012F"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5" w:history="1">
        <w:r w:rsidR="00A4012F" w:rsidRPr="00A4012F">
          <w:rPr>
            <w:rFonts w:ascii="Aptos Narrow" w:hAnsi="Aptos Narrow"/>
            <w:color w:val="467886"/>
            <w:u w:val="single"/>
          </w:rPr>
          <w:t>http://tep.com</w:t>
        </w:r>
      </w:hyperlink>
    </w:p>
    <w:p w14:paraId="757D63BA" w14:textId="39F47945" w:rsidR="002932E3" w:rsidRPr="002932E3" w:rsidRDefault="002932E3" w:rsidP="002932E3">
      <w:pPr>
        <w:rPr>
          <w:rFonts w:ascii="Aptos Narrow" w:hAnsi="Aptos Narrow"/>
          <w:color w:val="000000"/>
        </w:rPr>
      </w:pPr>
      <w:r w:rsidRPr="00E55E53">
        <w:rPr>
          <w:rFonts w:ascii="Arial Nova" w:hAnsi="Arial Nova"/>
          <w:b/>
          <w:bCs/>
          <w:sz w:val="22"/>
          <w:szCs w:val="22"/>
        </w:rPr>
        <w:t xml:space="preserve">Opportunity Reference: </w:t>
      </w:r>
      <w:r>
        <w:rPr>
          <w:rFonts w:ascii="Aptos Narrow" w:hAnsi="Aptos Narrow"/>
          <w:color w:val="000000"/>
        </w:rPr>
        <w:t>Interconnection Cost Reduction Solutions for Distribution (iCRS-D)</w:t>
      </w:r>
    </w:p>
    <w:p w14:paraId="0AB98B66" w14:textId="77777777" w:rsidR="002932E3" w:rsidRDefault="002932E3">
      <w:pPr>
        <w:rPr>
          <w:rFonts w:ascii="Arial Nova" w:hAnsi="Arial Nova"/>
          <w:sz w:val="22"/>
          <w:szCs w:val="22"/>
        </w:rPr>
      </w:pPr>
    </w:p>
    <w:p w14:paraId="71693AA6" w14:textId="4B9A06C2" w:rsidR="002932E3" w:rsidRPr="00A4012F" w:rsidRDefault="002932E3" w:rsidP="002932E3">
      <w:pPr>
        <w:rPr>
          <w:rFonts w:ascii="Aptos Narrow" w:hAnsi="Aptos Narrow"/>
          <w:color w:val="000000"/>
        </w:rPr>
      </w:pPr>
      <w:r w:rsidRPr="2B5235E7">
        <w:rPr>
          <w:rFonts w:ascii="Arial Nova" w:hAnsi="Arial Nova"/>
          <w:b/>
          <w:bCs/>
          <w:sz w:val="22"/>
          <w:szCs w:val="22"/>
        </w:rPr>
        <w:t>Testimonial:</w:t>
      </w:r>
      <w:r>
        <w:rPr>
          <w:rFonts w:ascii="Arial Nova" w:hAnsi="Arial Nova"/>
          <w:b/>
          <w:bCs/>
          <w:sz w:val="22"/>
          <w:szCs w:val="22"/>
        </w:rPr>
        <w:t xml:space="preserve"> </w:t>
      </w:r>
      <w:r w:rsidR="00A4012F">
        <w:rPr>
          <w:rFonts w:ascii="Aptos Narrow" w:hAnsi="Aptos Narrow"/>
          <w:color w:val="242424"/>
          <w:sz w:val="22"/>
          <w:szCs w:val="22"/>
          <w:shd w:val="clear" w:color="auto" w:fill="FFFFFF"/>
        </w:rPr>
        <w:t xml:space="preserve">EnergyWerx </w:t>
      </w:r>
      <w:r w:rsidR="00A4012F">
        <w:rPr>
          <w:rFonts w:ascii="Aptos Narrow" w:hAnsi="Aptos Narrow"/>
          <w:color w:val="000000"/>
        </w:rPr>
        <w:t>has been instrumental in connecting Continuous Solutions as a testing facility with technology developers in an effort to validate innovations in the fields of Hydropower (via HyTN) and wave energy (via TEAMER).</w:t>
      </w:r>
    </w:p>
    <w:p w14:paraId="6CFBF8F3" w14:textId="2CB14C70" w:rsidR="002932E3" w:rsidRPr="00E55E53" w:rsidRDefault="002932E3" w:rsidP="002932E3">
      <w:pPr>
        <w:rPr>
          <w:rFonts w:ascii="Arial Nova" w:hAnsi="Arial Nova"/>
          <w:sz w:val="22"/>
          <w:szCs w:val="22"/>
        </w:rPr>
      </w:pPr>
      <w:r w:rsidRPr="00E55E53">
        <w:rPr>
          <w:rFonts w:ascii="Arial Nova" w:hAnsi="Arial Nova"/>
          <w:b/>
          <w:bCs/>
          <w:sz w:val="22"/>
          <w:szCs w:val="22"/>
        </w:rPr>
        <w:t xml:space="preserve">Teaser: </w:t>
      </w:r>
      <w:r w:rsidR="00E34965">
        <w:rPr>
          <w:rFonts w:ascii="Arial Nova" w:hAnsi="Arial Nova"/>
          <w:b/>
          <w:bCs/>
          <w:sz w:val="22"/>
          <w:szCs w:val="22"/>
        </w:rPr>
        <w:t>“</w:t>
      </w:r>
      <w:r w:rsidR="00E34965">
        <w:rPr>
          <w:rFonts w:ascii="Aptos Narrow" w:hAnsi="Aptos Narrow"/>
          <w:color w:val="242424"/>
          <w:sz w:val="22"/>
          <w:szCs w:val="22"/>
          <w:shd w:val="clear" w:color="auto" w:fill="FFFFFF"/>
        </w:rPr>
        <w:t xml:space="preserve">EnergyWerx </w:t>
      </w:r>
      <w:r w:rsidR="00E34965">
        <w:rPr>
          <w:rFonts w:ascii="Aptos Narrow" w:hAnsi="Aptos Narrow"/>
          <w:color w:val="000000"/>
        </w:rPr>
        <w:t>has been instrumental in connecting Continuous Solutions as a testing facility with technology developers…”</w:t>
      </w:r>
    </w:p>
    <w:p w14:paraId="198A6BDB" w14:textId="77777777" w:rsidR="002932E3" w:rsidRPr="00E55E53" w:rsidRDefault="002932E3" w:rsidP="002932E3">
      <w:pPr>
        <w:rPr>
          <w:rFonts w:ascii="Arial Nova" w:hAnsi="Arial Nova"/>
          <w:b/>
          <w:bCs/>
          <w:color w:val="EE0000"/>
          <w:sz w:val="22"/>
          <w:szCs w:val="22"/>
        </w:rPr>
      </w:pPr>
      <w:r w:rsidRPr="00E55E53">
        <w:rPr>
          <w:rFonts w:ascii="Arial Nova" w:hAnsi="Arial Nova"/>
          <w:b/>
          <w:bCs/>
          <w:color w:val="EE0000"/>
          <w:sz w:val="22"/>
          <w:szCs w:val="22"/>
        </w:rPr>
        <w:t xml:space="preserve">Suggested Teaser (Carla): </w:t>
      </w:r>
    </w:p>
    <w:p w14:paraId="6E58617C" w14:textId="7DF56CFF" w:rsidR="002932E3" w:rsidRPr="00A4012F" w:rsidRDefault="002932E3" w:rsidP="002932E3">
      <w:pPr>
        <w:rPr>
          <w:rFonts w:ascii="Aptos Narrow" w:hAnsi="Aptos Narrow"/>
          <w:color w:val="000000"/>
        </w:rPr>
      </w:pPr>
      <w:r w:rsidRPr="00E55E53">
        <w:rPr>
          <w:rFonts w:ascii="Arial Nova" w:hAnsi="Arial Nova"/>
          <w:b/>
          <w:bCs/>
          <w:sz w:val="22"/>
          <w:szCs w:val="22"/>
        </w:rPr>
        <w:t xml:space="preserve">Organization Name: </w:t>
      </w:r>
      <w:r w:rsidR="00A4012F">
        <w:rPr>
          <w:rFonts w:ascii="Aptos Narrow" w:hAnsi="Aptos Narrow"/>
          <w:color w:val="000000"/>
        </w:rPr>
        <w:t>Continuous Solutions</w:t>
      </w:r>
    </w:p>
    <w:p w14:paraId="4FA0C356" w14:textId="4A52F766" w:rsidR="002932E3" w:rsidRPr="00A4012F" w:rsidRDefault="002932E3" w:rsidP="002932E3">
      <w:pPr>
        <w:rPr>
          <w:rFonts w:ascii="Aptos Narrow" w:hAnsi="Aptos Narrow"/>
          <w:color w:val="467886"/>
          <w:u w:val="single"/>
        </w:rPr>
      </w:pPr>
      <w:r w:rsidRPr="00E55E53">
        <w:rPr>
          <w:rFonts w:ascii="Arial Nova" w:hAnsi="Arial Nova"/>
          <w:b/>
          <w:bCs/>
          <w:sz w:val="22"/>
          <w:szCs w:val="22"/>
        </w:rPr>
        <w:t xml:space="preserve">Organization Website: </w:t>
      </w:r>
      <w:hyperlink r:id="rId16" w:history="1">
        <w:r w:rsidR="00A4012F" w:rsidRPr="00A4012F">
          <w:rPr>
            <w:rFonts w:ascii="Aptos Narrow" w:hAnsi="Aptos Narrow"/>
            <w:color w:val="467886"/>
            <w:u w:val="single"/>
          </w:rPr>
          <w:t>https://www.continuousolutions.com/</w:t>
        </w:r>
      </w:hyperlink>
    </w:p>
    <w:p w14:paraId="6572ACA8" w14:textId="7D953B93" w:rsidR="002932E3" w:rsidRPr="00A4012F" w:rsidRDefault="002932E3" w:rsidP="002932E3">
      <w:pPr>
        <w:rPr>
          <w:rFonts w:ascii="Aptos Narrow" w:hAnsi="Aptos Narrow"/>
          <w:color w:val="000000"/>
        </w:rPr>
      </w:pPr>
      <w:r w:rsidRPr="00E55E53">
        <w:rPr>
          <w:rFonts w:ascii="Arial Nova" w:hAnsi="Arial Nova"/>
          <w:b/>
          <w:bCs/>
          <w:sz w:val="22"/>
          <w:szCs w:val="22"/>
        </w:rPr>
        <w:t xml:space="preserve">Opportunity Reference: </w:t>
      </w:r>
      <w:r w:rsidR="00A4012F">
        <w:rPr>
          <w:rFonts w:ascii="Aptos Narrow" w:hAnsi="Aptos Narrow"/>
          <w:color w:val="000000"/>
        </w:rPr>
        <w:t>Voucher Opportunity 6 - Hydropower Testing Network (HyTN) Providers</w:t>
      </w:r>
    </w:p>
    <w:p w14:paraId="35BEBD19" w14:textId="77777777" w:rsidR="002932E3" w:rsidRPr="00E55E53" w:rsidRDefault="002932E3">
      <w:pPr>
        <w:rPr>
          <w:rFonts w:ascii="Arial Nova" w:hAnsi="Arial Nova"/>
          <w:sz w:val="22"/>
          <w:szCs w:val="22"/>
        </w:rPr>
      </w:pPr>
    </w:p>
    <w:p w14:paraId="50B84FC5" w14:textId="77777777" w:rsidR="008C36A3" w:rsidRPr="00E55E53" w:rsidRDefault="008C36A3">
      <w:pPr>
        <w:rPr>
          <w:rFonts w:ascii="Arial Nova" w:hAnsi="Arial Nova"/>
          <w:sz w:val="22"/>
          <w:szCs w:val="22"/>
        </w:rPr>
      </w:pPr>
    </w:p>
    <w:sectPr w:rsidR="008C36A3" w:rsidRPr="00E55E5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na Grace Blalock" w:date="2026-04-21T11:18:00Z" w:initials="AB">
    <w:p w14:paraId="778F8022" w14:textId="1CA50CD9" w:rsidR="00000000" w:rsidRDefault="00000000">
      <w:pPr>
        <w:pStyle w:val="CommentText"/>
      </w:pPr>
      <w:r>
        <w:rPr>
          <w:rStyle w:val="CommentReference"/>
        </w:rPr>
        <w:annotationRef/>
      </w:r>
      <w:r w:rsidRPr="6BCF019C">
        <w:t>I was unable to locate a logo or image for Africa Child Foundation Mission of Tanzania. The website provided does not appear to be active, and additional research led to a listing on WikiCharities (https://www.wikicharities.org/nonprofit/USA/81-1160095). However, the website URL listed here also does not resolve to an active page.</w:t>
      </w:r>
    </w:p>
  </w:comment>
  <w:comment w:id="1" w:author="Julie Bryan" w:date="2026-04-21T11:44:00Z" w:initials="JB">
    <w:p w14:paraId="7499F336" w14:textId="77777777" w:rsidR="00192E00" w:rsidRDefault="00192E00" w:rsidP="00192E00">
      <w:r>
        <w:rPr>
          <w:rStyle w:val="CommentReference"/>
        </w:rPr>
        <w:annotationRef/>
      </w:r>
      <w:r>
        <w:rPr>
          <w:sz w:val="20"/>
          <w:szCs w:val="20"/>
        </w:rPr>
        <w:t xml:space="preserve">Should we remove this from their testimonial? Ofgem is a business located in the UK. </w:t>
      </w:r>
      <w:hyperlink r:id="rId1" w:history="1">
        <w:r w:rsidRPr="00986F84">
          <w:rPr>
            <w:rStyle w:val="Hyperlink"/>
            <w:sz w:val="20"/>
            <w:szCs w:val="20"/>
          </w:rPr>
          <w:t>https://www.ofgem.gov.uk/</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8F8022" w15:done="0"/>
  <w15:commentEx w15:paraId="7499F3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C794CE" w16cex:dateUtc="2026-04-21T16:18:00Z"/>
  <w16cex:commentExtensible w16cex:durableId="1E1DAFFC" w16cex:dateUtc="2026-04-21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8F8022" w16cid:durableId="4DC794CE"/>
  <w16cid:commentId w16cid:paraId="7499F336" w16cid:durableId="1E1DAFF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a Grace Blalock">
    <w15:presenceInfo w15:providerId="AD" w15:userId="S::afrost@energywerx.org::eb71432c-0d48-470f-8a0c-b11a122102d0"/>
  </w15:person>
  <w15:person w15:author="Julie Bryan">
    <w15:presenceInfo w15:providerId="AD" w15:userId="S::jbryan@energywerx.org::e5392ef1-e93e-479f-9420-342a860221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6A3"/>
    <w:rsid w:val="00192E00"/>
    <w:rsid w:val="002932E3"/>
    <w:rsid w:val="00416B48"/>
    <w:rsid w:val="006C076C"/>
    <w:rsid w:val="00772F5E"/>
    <w:rsid w:val="008C36A3"/>
    <w:rsid w:val="00937AE8"/>
    <w:rsid w:val="00983FCF"/>
    <w:rsid w:val="009D78BC"/>
    <w:rsid w:val="00A4012F"/>
    <w:rsid w:val="00A86A9B"/>
    <w:rsid w:val="00C71DE2"/>
    <w:rsid w:val="00C769CB"/>
    <w:rsid w:val="00E34965"/>
    <w:rsid w:val="00E55345"/>
    <w:rsid w:val="00E55E53"/>
    <w:rsid w:val="00E67872"/>
    <w:rsid w:val="00F3566F"/>
    <w:rsid w:val="01644495"/>
    <w:rsid w:val="2B5235E7"/>
    <w:rsid w:val="4F838080"/>
    <w:rsid w:val="6D09BF39"/>
    <w:rsid w:val="7DA8C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C483D9"/>
  <w15:chartTrackingRefBased/>
  <w15:docId w15:val="{DAD37F4A-489E-4149-8524-1D6330F4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E5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C3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6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6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6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6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6A3"/>
    <w:rPr>
      <w:rFonts w:eastAsiaTheme="majorEastAsia" w:cstheme="majorBidi"/>
      <w:color w:val="272727" w:themeColor="text1" w:themeTint="D8"/>
    </w:rPr>
  </w:style>
  <w:style w:type="paragraph" w:styleId="Title">
    <w:name w:val="Title"/>
    <w:basedOn w:val="Normal"/>
    <w:next w:val="Normal"/>
    <w:link w:val="TitleChar"/>
    <w:uiPriority w:val="10"/>
    <w:qFormat/>
    <w:rsid w:val="008C36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6A3"/>
    <w:pPr>
      <w:spacing w:before="160"/>
      <w:jc w:val="center"/>
    </w:pPr>
    <w:rPr>
      <w:i/>
      <w:iCs/>
      <w:color w:val="404040" w:themeColor="text1" w:themeTint="BF"/>
    </w:rPr>
  </w:style>
  <w:style w:type="character" w:customStyle="1" w:styleId="QuoteChar">
    <w:name w:val="Quote Char"/>
    <w:basedOn w:val="DefaultParagraphFont"/>
    <w:link w:val="Quote"/>
    <w:uiPriority w:val="29"/>
    <w:rsid w:val="008C36A3"/>
    <w:rPr>
      <w:i/>
      <w:iCs/>
      <w:color w:val="404040" w:themeColor="text1" w:themeTint="BF"/>
    </w:rPr>
  </w:style>
  <w:style w:type="paragraph" w:styleId="ListParagraph">
    <w:name w:val="List Paragraph"/>
    <w:basedOn w:val="Normal"/>
    <w:uiPriority w:val="34"/>
    <w:qFormat/>
    <w:rsid w:val="008C36A3"/>
    <w:pPr>
      <w:ind w:left="720"/>
      <w:contextualSpacing/>
    </w:pPr>
  </w:style>
  <w:style w:type="character" w:styleId="IntenseEmphasis">
    <w:name w:val="Intense Emphasis"/>
    <w:basedOn w:val="DefaultParagraphFont"/>
    <w:uiPriority w:val="21"/>
    <w:qFormat/>
    <w:rsid w:val="008C36A3"/>
    <w:rPr>
      <w:i/>
      <w:iCs/>
      <w:color w:val="0F4761" w:themeColor="accent1" w:themeShade="BF"/>
    </w:rPr>
  </w:style>
  <w:style w:type="paragraph" w:styleId="IntenseQuote">
    <w:name w:val="Intense Quote"/>
    <w:basedOn w:val="Normal"/>
    <w:next w:val="Normal"/>
    <w:link w:val="IntenseQuoteChar"/>
    <w:uiPriority w:val="30"/>
    <w:qFormat/>
    <w:rsid w:val="008C3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6A3"/>
    <w:rPr>
      <w:i/>
      <w:iCs/>
      <w:color w:val="0F4761" w:themeColor="accent1" w:themeShade="BF"/>
    </w:rPr>
  </w:style>
  <w:style w:type="character" w:styleId="IntenseReference">
    <w:name w:val="Intense Reference"/>
    <w:basedOn w:val="DefaultParagraphFont"/>
    <w:uiPriority w:val="32"/>
    <w:qFormat/>
    <w:rsid w:val="008C36A3"/>
    <w:rPr>
      <w:b/>
      <w:bCs/>
      <w:smallCaps/>
      <w:color w:val="0F4761" w:themeColor="accent1" w:themeShade="BF"/>
      <w:spacing w:val="5"/>
    </w:rPr>
  </w:style>
  <w:style w:type="character" w:styleId="Hyperlink">
    <w:name w:val="Hyperlink"/>
    <w:basedOn w:val="DefaultParagraphFont"/>
    <w:uiPriority w:val="99"/>
    <w:unhideWhenUsed/>
    <w:rsid w:val="008C36A3"/>
    <w:rPr>
      <w:color w:val="467886"/>
      <w:u w:val="single"/>
    </w:rPr>
  </w:style>
  <w:style w:type="character" w:styleId="CommentReference">
    <w:name w:val="annotation reference"/>
    <w:basedOn w:val="DefaultParagraphFont"/>
    <w:uiPriority w:val="99"/>
    <w:semiHidden/>
    <w:unhideWhenUsed/>
    <w:rsid w:val="00192E00"/>
    <w:rPr>
      <w:sz w:val="16"/>
      <w:szCs w:val="16"/>
    </w:rPr>
  </w:style>
  <w:style w:type="paragraph" w:styleId="CommentText">
    <w:name w:val="annotation text"/>
    <w:basedOn w:val="Normal"/>
    <w:link w:val="CommentTextChar"/>
    <w:uiPriority w:val="99"/>
    <w:semiHidden/>
    <w:unhideWhenUsed/>
    <w:rsid w:val="00192E00"/>
    <w:rPr>
      <w:sz w:val="20"/>
      <w:szCs w:val="20"/>
    </w:rPr>
  </w:style>
  <w:style w:type="character" w:customStyle="1" w:styleId="CommentTextChar">
    <w:name w:val="Comment Text Char"/>
    <w:basedOn w:val="DefaultParagraphFont"/>
    <w:link w:val="CommentText"/>
    <w:uiPriority w:val="99"/>
    <w:semiHidden/>
    <w:rsid w:val="00192E0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92E00"/>
    <w:rPr>
      <w:b/>
      <w:bCs/>
    </w:rPr>
  </w:style>
  <w:style w:type="character" w:customStyle="1" w:styleId="CommentSubjectChar">
    <w:name w:val="Comment Subject Char"/>
    <w:basedOn w:val="CommentTextChar"/>
    <w:link w:val="CommentSubject"/>
    <w:uiPriority w:val="99"/>
    <w:semiHidden/>
    <w:rsid w:val="00192E00"/>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192E00"/>
    <w:rPr>
      <w:color w:val="605E5C"/>
      <w:shd w:val="clear" w:color="auto" w:fill="E1DFDD"/>
    </w:rPr>
  </w:style>
  <w:style w:type="paragraph" w:styleId="Revision">
    <w:name w:val="Revision"/>
    <w:hidden/>
    <w:uiPriority w:val="99"/>
    <w:semiHidden/>
    <w:rsid w:val="00416B48"/>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ofgem.gov.uk/"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netmetergo.com/" TargetMode="External"/><Relationship Id="rId18"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www.baringa.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continuousolutions.com/" TargetMode="Externa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commerce.wa.gov/" TargetMode="External"/><Relationship Id="rId5" Type="http://schemas.openxmlformats.org/officeDocument/2006/relationships/hyperlink" Target="https://sites.google.com/view/acfmt?usp=sharing" TargetMode="External"/><Relationship Id="rId15" Type="http://schemas.openxmlformats.org/officeDocument/2006/relationships/hyperlink" Target="http://tep.com/" TargetMode="External"/><Relationship Id="rId10" Type="http://schemas.openxmlformats.org/officeDocument/2006/relationships/hyperlink" Target="http://www.mdtgroup.net/" TargetMode="External"/><Relationship Id="rId19" Type="http://schemas.openxmlformats.org/officeDocument/2006/relationships/theme" Target="theme/theme1.xml"/><Relationship Id="rId4" Type="http://schemas.openxmlformats.org/officeDocument/2006/relationships/hyperlink" Target="https://www.ornl.gov/" TargetMode="External"/><Relationship Id="rId9" Type="http://schemas.microsoft.com/office/2018/08/relationships/commentsExtensible" Target="commentsExtensible.xml"/><Relationship Id="rId14" Type="http://schemas.openxmlformats.org/officeDocument/2006/relationships/hyperlink" Target="http://neighborsenergy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923</Words>
  <Characters>6365</Characters>
  <Application>Microsoft Office Word</Application>
  <DocSecurity>0</DocSecurity>
  <Lines>111</Lines>
  <Paragraphs>65</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Bryan</dc:creator>
  <cp:keywords/>
  <dc:description/>
  <cp:lastModifiedBy>Julie Bryan</cp:lastModifiedBy>
  <cp:revision>7</cp:revision>
  <dcterms:created xsi:type="dcterms:W3CDTF">2026-04-21T15:31:00Z</dcterms:created>
  <dcterms:modified xsi:type="dcterms:W3CDTF">2026-04-21T17:45:00Z</dcterms:modified>
</cp:coreProperties>
</file>