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4771" w14:textId="611CD3A7" w:rsidR="00042CD1" w:rsidRDefault="00042CD1" w:rsidP="006962FE">
      <w:pPr>
        <w:pStyle w:val="Heading1"/>
        <w:rPr>
          <w:rFonts w:asciiTheme="minorHAnsi" w:eastAsiaTheme="minorHAnsi" w:hAnsiTheme="minorHAnsi" w:cs="Times New Roman"/>
          <w:noProof w:val="0"/>
          <w:sz w:val="20"/>
          <w:szCs w:val="24"/>
          <w14:props3d w14:extrusionH="0" w14:contourW="0" w14:prstMaterial="none"/>
        </w:rPr>
      </w:pPr>
      <w:bookmarkStart w:id="0" w:name="_Toc28504857"/>
      <w:r>
        <w:drawing>
          <wp:inline distT="0" distB="0" distL="0" distR="0" wp14:anchorId="7F518D34" wp14:editId="6CA3C080">
            <wp:extent cx="2584450" cy="1153160"/>
            <wp:effectExtent l="0" t="0" r="6350" b="8890"/>
            <wp:docPr id="35013380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96C4" w14:textId="052C42C8" w:rsidR="00042CD1" w:rsidRDefault="00042CD1">
      <w:pPr>
        <w:spacing w:line="240" w:lineRule="auto"/>
        <w:rPr>
          <w:rFonts w:asciiTheme="minorHAnsi" w:hAnsiTheme="minorHAnsi"/>
          <w:b/>
          <w:color w:val="00B0F0"/>
          <w:lang w:val="en-US"/>
        </w:rPr>
      </w:pPr>
    </w:p>
    <w:p w14:paraId="78FD69A9" w14:textId="0A6F86DB" w:rsidR="009F1FB1" w:rsidRPr="00042CD1" w:rsidRDefault="009F1FB1" w:rsidP="006962FE">
      <w:pPr>
        <w:pStyle w:val="Heading1"/>
      </w:pPr>
      <w:r w:rsidRPr="00042CD1">
        <w:t>Auditor application form</w:t>
      </w:r>
      <w:bookmarkEnd w:id="0"/>
    </w:p>
    <w:p w14:paraId="28FA4C3B" w14:textId="2BEA4C60" w:rsidR="0000797B" w:rsidRPr="00042CD1" w:rsidRDefault="005C4C57" w:rsidP="005C4C57">
      <w:pPr>
        <w:spacing w:after="120"/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</w:pP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The form below shall be completed by auditors seeking approval for </w:t>
      </w:r>
      <w:proofErr w:type="spellStart"/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>ResponsibleSteel</w:t>
      </w:r>
      <w:proofErr w:type="spellEnd"/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 audits and applying for participation in </w:t>
      </w:r>
      <w:proofErr w:type="spellStart"/>
      <w:r w:rsidRPr="00042CD1">
        <w:rPr>
          <w:rFonts w:ascii="StevieSansBook" w:hAnsi="StevieSansBook" w:cs="Arial"/>
          <w:color w:val="5C6B7E"/>
          <w:szCs w:val="20"/>
          <w:lang w:val="en-GB"/>
        </w:rPr>
        <w:t>ResponsibleSteel</w:t>
      </w:r>
      <w:proofErr w:type="spellEnd"/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auditor training.</w:t>
      </w: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 The completed form, an updated CV and any supporting documentation shall be submitted by email to t</w:t>
      </w:r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he </w:t>
      </w:r>
      <w:proofErr w:type="spellStart"/>
      <w:r w:rsidRPr="00042CD1">
        <w:rPr>
          <w:rFonts w:ascii="StevieSansBook" w:hAnsi="StevieSansBook" w:cs="Arial"/>
          <w:color w:val="5C6B7E"/>
          <w:szCs w:val="20"/>
          <w:lang w:val="en-GB"/>
        </w:rPr>
        <w:t>ResponsibleSteel</w:t>
      </w:r>
      <w:proofErr w:type="spellEnd"/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Secretariat at </w:t>
      </w:r>
      <w:hyperlink r:id="rId11" w:history="1">
        <w:r w:rsidRPr="00042CD1">
          <w:rPr>
            <w:rStyle w:val="Hyperlink"/>
            <w:rFonts w:ascii="StevieSansBook" w:hAnsi="StevieSansBook" w:cs="Arial"/>
            <w:color w:val="5C6B7E"/>
            <w:szCs w:val="20"/>
            <w:lang w:val="en-GB"/>
          </w:rPr>
          <w:t>assurance@responsiblesteel.org</w:t>
        </w:r>
      </w:hyperlink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or to the appointed Oversight Body. </w:t>
      </w: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>Note that only application forms submitted in English and substantiated by relevant evidence can be considered. The following auditor</w:t>
      </w:r>
      <w:r w:rsidR="00864095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 core</w:t>
      </w: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 approval scopes exist:</w:t>
      </w:r>
    </w:p>
    <w:p w14:paraId="23CB40AA" w14:textId="77777777" w:rsidR="005C4C57" w:rsidRPr="00042CD1" w:rsidRDefault="005C4C57" w:rsidP="005C4C57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</w:pP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  <w:t>Occupational Health and Safety (Principle 5)</w:t>
      </w:r>
    </w:p>
    <w:p w14:paraId="477C8549" w14:textId="7E9D9BCB" w:rsidR="005C4C57" w:rsidRPr="00042CD1" w:rsidRDefault="005C4C57" w:rsidP="297503A7">
      <w:pPr>
        <w:pStyle w:val="ListParagraph"/>
        <w:numPr>
          <w:ilvl w:val="0"/>
          <w:numId w:val="11"/>
        </w:numPr>
        <w:spacing w:after="120"/>
        <w:ind w:left="426" w:hanging="426"/>
        <w:rPr>
          <w:rFonts w:ascii="StevieSansBook" w:eastAsia="Times New Roman" w:hAnsi="StevieSansBook" w:cs="Arial"/>
          <w:color w:val="5C6B7E"/>
          <w:shd w:val="clear" w:color="auto" w:fill="FFFFFF"/>
        </w:rPr>
      </w:pPr>
      <w:r w:rsidRPr="297503A7">
        <w:rPr>
          <w:rFonts w:ascii="StevieSansBook" w:eastAsia="Times New Roman" w:hAnsi="StevieSansBook" w:cs="Arial"/>
          <w:color w:val="5C6B7E"/>
          <w:shd w:val="clear" w:color="auto" w:fill="FFFFFF"/>
        </w:rPr>
        <w:t>Social (Principles 6</w:t>
      </w:r>
      <w:r w:rsidR="4582C023" w:rsidRPr="297503A7">
        <w:rPr>
          <w:rFonts w:ascii="StevieSansBook" w:eastAsia="Times New Roman" w:hAnsi="StevieSansBook" w:cs="Arial"/>
          <w:color w:val="5C6B7E"/>
          <w:shd w:val="clear" w:color="auto" w:fill="FFFFFF"/>
        </w:rPr>
        <w:t>, 7</w:t>
      </w:r>
      <w:r w:rsidRPr="297503A7">
        <w:rPr>
          <w:rFonts w:ascii="StevieSansBook" w:eastAsia="Times New Roman" w:hAnsi="StevieSansBook" w:cs="Arial"/>
          <w:color w:val="5C6B7E"/>
          <w:shd w:val="clear" w:color="auto" w:fill="FFFFFF"/>
        </w:rPr>
        <w:t>)</w:t>
      </w:r>
    </w:p>
    <w:p w14:paraId="0F121EF5" w14:textId="77777777" w:rsidR="005C4C57" w:rsidRPr="00042CD1" w:rsidRDefault="005C4C57" w:rsidP="005C4C57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</w:pP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  <w:t>GHG (Principle 10)</w:t>
      </w:r>
    </w:p>
    <w:p w14:paraId="453A63E3" w14:textId="77777777" w:rsidR="005C4C57" w:rsidRPr="00042CD1" w:rsidRDefault="005C4C57" w:rsidP="005C4C57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</w:pP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  <w:t>Environment (Principles 11, 12 and 13)</w:t>
      </w:r>
    </w:p>
    <w:p w14:paraId="6C16CEDC" w14:textId="77777777" w:rsidR="005C4C57" w:rsidRPr="00042CD1" w:rsidRDefault="005C4C57" w:rsidP="005C4C57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</w:pP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</w:rPr>
        <w:t>Auditor and Lead Auditor</w:t>
      </w:r>
    </w:p>
    <w:p w14:paraId="2EC70A85" w14:textId="278DDA2F" w:rsidR="005C4C57" w:rsidRDefault="0099683D" w:rsidP="005C4C57">
      <w:pPr>
        <w:rPr>
          <w:rFonts w:ascii="StevieSansBook" w:eastAsia="Times New Roman" w:hAnsi="StevieSansBook" w:cstheme="minorBidi"/>
          <w:color w:val="5C6B7E"/>
          <w:shd w:val="clear" w:color="auto" w:fill="FFFFFF"/>
          <w:lang w:val="en-GB"/>
        </w:rPr>
      </w:pPr>
      <w:r w:rsidRPr="0099683D">
        <w:rPr>
          <w:rFonts w:ascii="StevieSansBook" w:eastAsia="Times New Roman" w:hAnsi="StevieSansBook" w:cstheme="minorBidi"/>
          <w:color w:val="5C6B7E"/>
          <w:shd w:val="clear" w:color="auto" w:fill="FFFFFF"/>
          <w:lang w:val="en-GB"/>
        </w:rPr>
        <w:t>Note that the scopes ‘Governance’ (Principles 1, 2 and 4), ‘Stakeholder Engagement and Communication’ (Principle 8) and ‘Local Communities’ (Principle 9) are part of any auditor and lead auditor approval.</w:t>
      </w:r>
    </w:p>
    <w:p w14:paraId="53ADBF84" w14:textId="77777777" w:rsidR="0099683D" w:rsidRPr="00042CD1" w:rsidRDefault="0099683D" w:rsidP="005C4C57">
      <w:pPr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</w:pPr>
    </w:p>
    <w:p w14:paraId="24EB64B0" w14:textId="77777777" w:rsidR="005C4C57" w:rsidRPr="00042CD1" w:rsidRDefault="005C4C57" w:rsidP="005C4C57">
      <w:pPr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</w:pPr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The submitted information shall be reviewed by </w:t>
      </w:r>
      <w:proofErr w:type="spellStart"/>
      <w:r w:rsidRPr="00042CD1">
        <w:rPr>
          <w:rFonts w:ascii="StevieSansBook" w:hAnsi="StevieSansBook" w:cs="Arial"/>
          <w:color w:val="5C6B7E"/>
          <w:szCs w:val="20"/>
          <w:lang w:val="en-GB"/>
        </w:rPr>
        <w:t>ResponsibleSteel</w:t>
      </w:r>
      <w:proofErr w:type="spellEnd"/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or the appointed Oversight Body to determine whether the auditor meets the minimum qualification requirements and to organise auditor trainings</w:t>
      </w: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>. The details submitted to</w:t>
      </w:r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</w:t>
      </w:r>
      <w:proofErr w:type="spellStart"/>
      <w:proofErr w:type="gramStart"/>
      <w:r w:rsidRPr="00042CD1">
        <w:rPr>
          <w:rFonts w:ascii="StevieSansBook" w:hAnsi="StevieSansBook" w:cs="Arial"/>
          <w:color w:val="5C6B7E"/>
          <w:szCs w:val="20"/>
          <w:lang w:val="en-GB"/>
        </w:rPr>
        <w:t>ResponsibleSteel</w:t>
      </w:r>
      <w:proofErr w:type="spellEnd"/>
      <w:proofErr w:type="gramEnd"/>
      <w:r w:rsidRPr="00042CD1">
        <w:rPr>
          <w:rFonts w:ascii="StevieSansBook" w:hAnsi="StevieSansBook" w:cs="Arial"/>
          <w:color w:val="5C6B7E"/>
          <w:szCs w:val="20"/>
          <w:lang w:val="en-GB"/>
        </w:rPr>
        <w:t xml:space="preserve"> or the appointed Oversight Body</w:t>
      </w:r>
      <w:r w:rsidRPr="00042CD1">
        <w:rPr>
          <w:rFonts w:ascii="StevieSansBook" w:eastAsia="Times New Roman" w:hAnsi="StevieSansBook" w:cs="Arial"/>
          <w:color w:val="5C6B7E"/>
          <w:szCs w:val="20"/>
          <w:shd w:val="clear" w:color="auto" w:fill="FFFFFF"/>
          <w:lang w:val="en-GB"/>
        </w:rPr>
        <w:t xml:space="preserve"> shall be kept confidential. In completing the form, auditors shall take account of the details outlined in Annex 3 (Minimum auditor qualification requirements). </w:t>
      </w:r>
    </w:p>
    <w:p w14:paraId="75827BA4" w14:textId="77777777" w:rsidR="005C4C57" w:rsidRPr="00A823C6" w:rsidRDefault="005C4C57" w:rsidP="005C4C57">
      <w:pPr>
        <w:rPr>
          <w:rFonts w:asciiTheme="minorHAnsi" w:eastAsia="Times New Roman" w:hAnsiTheme="minorHAnsi" w:cs="Arial"/>
          <w:color w:val="000000" w:themeColor="text1"/>
          <w:szCs w:val="20"/>
          <w:shd w:val="clear" w:color="auto" w:fill="FFFFFF"/>
          <w:lang w:val="en-GB"/>
        </w:rPr>
      </w:pPr>
    </w:p>
    <w:tbl>
      <w:tblPr>
        <w:tblStyle w:val="GridTable1Light"/>
        <w:tblW w:w="90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5"/>
        <w:gridCol w:w="2109"/>
        <w:gridCol w:w="1256"/>
        <w:gridCol w:w="1276"/>
        <w:gridCol w:w="1274"/>
      </w:tblGrid>
      <w:tr w:rsidR="005C4C57" w:rsidRPr="00A823C6" w14:paraId="67EAAF94" w14:textId="77777777" w:rsidTr="00696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5"/>
            <w:shd w:val="clear" w:color="auto" w:fill="5C6B7E"/>
          </w:tcPr>
          <w:p w14:paraId="29CE3C43" w14:textId="77777777" w:rsidR="005C4C57" w:rsidRPr="006962FE" w:rsidRDefault="005C4C57">
            <w:pPr>
              <w:rPr>
                <w:rFonts w:ascii="StevieSansBook" w:eastAsia="Times New Roman" w:hAnsi="StevieSansBook" w:cs="Arial"/>
                <w:b w:val="0"/>
                <w:color w:val="FFFFFF" w:themeColor="background1"/>
                <w:sz w:val="22"/>
                <w:szCs w:val="22"/>
                <w:lang w:val="en-GB"/>
              </w:rPr>
            </w:pPr>
            <w:r w:rsidRPr="006962FE">
              <w:rPr>
                <w:rFonts w:ascii="StevieSansBook" w:eastAsia="Times New Roman" w:hAnsi="StevieSansBook" w:cs="Arial"/>
                <w:color w:val="FFFFFF" w:themeColor="background1"/>
                <w:sz w:val="22"/>
                <w:szCs w:val="22"/>
                <w:lang w:val="en-GB"/>
              </w:rPr>
              <w:t>Auditor details</w:t>
            </w:r>
          </w:p>
        </w:tc>
      </w:tr>
      <w:tr w:rsidR="005C4C57" w:rsidRPr="00A823C6" w14:paraId="7AEE1AE0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315EA76B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Salutation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174987DE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5C6B7E"/>
                <w:szCs w:val="20"/>
                <w:lang w:val="en-GB"/>
              </w:rPr>
            </w:pPr>
          </w:p>
        </w:tc>
      </w:tr>
      <w:tr w:rsidR="005C4C57" w:rsidRPr="00A823C6" w14:paraId="58267B5F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1B89EB4E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Full name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1514C06B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5C6B7E"/>
                <w:szCs w:val="20"/>
                <w:lang w:val="en-GB"/>
              </w:rPr>
            </w:pPr>
          </w:p>
        </w:tc>
      </w:tr>
      <w:tr w:rsidR="005C4C57" w:rsidRPr="00A823C6" w14:paraId="1E8E1EB4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5757D5AF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Email address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5FAD832C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5C6B7E"/>
                <w:szCs w:val="20"/>
                <w:lang w:val="en-GB"/>
              </w:rPr>
            </w:pPr>
          </w:p>
        </w:tc>
      </w:tr>
      <w:tr w:rsidR="005C4C57" w:rsidRPr="00CC23E7" w14:paraId="52CCBAEE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4D3CB290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Country in which they live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2C9B099E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5C6B7E"/>
                <w:szCs w:val="20"/>
                <w:lang w:val="en-GB"/>
              </w:rPr>
            </w:pPr>
          </w:p>
        </w:tc>
      </w:tr>
      <w:tr w:rsidR="005C4C57" w:rsidRPr="00CC23E7" w14:paraId="2C2781F4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132C0FB6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Languages in which they work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1C636507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5C6B7E"/>
                <w:szCs w:val="20"/>
                <w:lang w:val="en-GB"/>
              </w:rPr>
            </w:pPr>
          </w:p>
        </w:tc>
      </w:tr>
      <w:tr w:rsidR="005C4C57" w:rsidRPr="00CC23E7" w14:paraId="4FBC2686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02B14144" w14:textId="77777777" w:rsidR="005C4C57" w:rsidRPr="00B2437A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Name of </w:t>
            </w:r>
            <w:proofErr w:type="spellStart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ResponsibleSteel</w:t>
            </w:r>
            <w:proofErr w:type="spellEnd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-approved certification bodies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lastRenderedPageBreak/>
              <w:t>they have a relationship with and the nature of that relationship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65217616" w14:textId="77777777" w:rsidR="005C4C57" w:rsidRPr="00B2437A" w:rsidRDefault="005C4C57" w:rsidP="00696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color w:val="5C6B7E"/>
                <w:sz w:val="18"/>
                <w:szCs w:val="18"/>
                <w:lang w:val="en-GB"/>
              </w:rPr>
              <w:lastRenderedPageBreak/>
              <w:t xml:space="preserve">E.g. staff or contractor for certification body </w:t>
            </w:r>
            <w:proofErr w:type="spellStart"/>
            <w:r w:rsidRPr="00B2437A">
              <w:rPr>
                <w:rFonts w:ascii="StevieSansBook" w:eastAsia="Times New Roman" w:hAnsi="StevieSansBook" w:cs="Arial"/>
                <w:i/>
                <w:color w:val="5C6B7E"/>
                <w:sz w:val="18"/>
                <w:szCs w:val="18"/>
                <w:lang w:val="en-GB"/>
              </w:rPr>
              <w:t>xyz</w:t>
            </w:r>
            <w:proofErr w:type="spellEnd"/>
          </w:p>
        </w:tc>
      </w:tr>
      <w:tr w:rsidR="005C4C57" w:rsidRPr="00B90710" w14:paraId="2CE7E313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 w:val="restart"/>
            <w:shd w:val="clear" w:color="auto" w:fill="FFFFFF" w:themeFill="background1"/>
          </w:tcPr>
          <w:p w14:paraId="001ECF2E" w14:textId="77777777" w:rsidR="005C4C57" w:rsidRPr="00B2437A" w:rsidDel="008726FC" w:rsidRDefault="005C4C57" w:rsidP="006962FE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Which approval scopes are you applying for? (mark with an “x” as appropriate, taking account of the qualification requirements in Annex 3)</w:t>
            </w: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38FECBC9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Governance (Principles 1, 2 and 4)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21DCC11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0BCA52C3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14BA3DC5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47E059A6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Occupational Health and Safety (Principle 5)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04DC202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B90710" w14:paraId="5B0B59F7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BD5A71A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7E788D59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Social (Principles 6 and 7)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71D387B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14206C24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D873FC1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28A5C5F4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Stakeholder Engagement and Communication and Local Communities (Principles 8 and 9)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7AA7D84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B90710" w14:paraId="046943ED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AE166D6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7432FDB3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GHG (Principle 10)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33BB3B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B90710" w14:paraId="4E1597A9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55F9E88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5051B387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Environment (Principles 11, 12 and 13)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961200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B90710" w14:paraId="20511D16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D680B4F" w14:textId="77777777" w:rsidR="005C4C57" w:rsidRPr="00B2437A" w:rsidRDefault="005C4C57" w:rsidP="006962FE">
            <w:pPr>
              <w:spacing w:line="480" w:lineRule="auto"/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365" w:type="dxa"/>
            <w:gridSpan w:val="2"/>
            <w:shd w:val="clear" w:color="auto" w:fill="FFFFFF" w:themeFill="background1"/>
          </w:tcPr>
          <w:p w14:paraId="0B86922B" w14:textId="77777777" w:rsidR="005C4C57" w:rsidRPr="00B2437A" w:rsidRDefault="005C4C57" w:rsidP="006962F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Lead Auditor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4A245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4B275FF2" w14:textId="77777777" w:rsidTr="006962F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 w:val="restart"/>
            <w:shd w:val="clear" w:color="auto" w:fill="FFFFFF" w:themeFill="background1"/>
          </w:tcPr>
          <w:p w14:paraId="62D5A9CF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Which auditor training courses have you successfully completed?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(on the right, complete as appropriate and attach related training certificates and, where available, test results)</w:t>
            </w:r>
          </w:p>
        </w:tc>
        <w:tc>
          <w:tcPr>
            <w:tcW w:w="2109" w:type="dxa"/>
            <w:shd w:val="clear" w:color="auto" w:fill="FFFFFF" w:themeFill="background1"/>
          </w:tcPr>
          <w:p w14:paraId="39E05BB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Course</w:t>
            </w:r>
          </w:p>
        </w:tc>
        <w:tc>
          <w:tcPr>
            <w:tcW w:w="1256" w:type="dxa"/>
            <w:shd w:val="clear" w:color="auto" w:fill="FFFFFF" w:themeFill="background1"/>
          </w:tcPr>
          <w:p w14:paraId="6F2B5C6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Duration in days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D86102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Year(s) training was taken</w:t>
            </w:r>
          </w:p>
        </w:tc>
      </w:tr>
      <w:tr w:rsidR="005C4C57" w:rsidRPr="00E944C6" w14:paraId="4CAAC11A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0989969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9422A7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AA 1000 SES</w:t>
            </w:r>
          </w:p>
        </w:tc>
        <w:tc>
          <w:tcPr>
            <w:tcW w:w="1256" w:type="dxa"/>
            <w:shd w:val="clear" w:color="auto" w:fill="FFFFFF" w:themeFill="background1"/>
          </w:tcPr>
          <w:p w14:paraId="3A63B82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1E9B73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FFE2454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DBEE6D9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FAAFBF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EN 19694-2</w:t>
            </w:r>
          </w:p>
        </w:tc>
        <w:tc>
          <w:tcPr>
            <w:tcW w:w="1256" w:type="dxa"/>
            <w:shd w:val="clear" w:color="auto" w:fill="FFFFFF" w:themeFill="background1"/>
          </w:tcPr>
          <w:p w14:paraId="4D90B9C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433BD9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60DDB5B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3C45A66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ECCB12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19011</w:t>
            </w:r>
          </w:p>
        </w:tc>
        <w:tc>
          <w:tcPr>
            <w:tcW w:w="1256" w:type="dxa"/>
            <w:shd w:val="clear" w:color="auto" w:fill="FFFFFF" w:themeFill="background1"/>
          </w:tcPr>
          <w:p w14:paraId="4DB5048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47C77D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8491CC6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CA4F5A4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F708EA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9001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7C1CD90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79BDFAB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364D302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7E191FF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3AADB1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6CA3300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B77863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FF74FF4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0DFFC434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816B58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14040</w:t>
            </w:r>
          </w:p>
        </w:tc>
        <w:tc>
          <w:tcPr>
            <w:tcW w:w="1256" w:type="dxa"/>
            <w:shd w:val="clear" w:color="auto" w:fill="FFFFFF" w:themeFill="background1"/>
          </w:tcPr>
          <w:p w14:paraId="0A3E4C6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13055E1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EBBF50D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DC314F0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007181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14064</w:t>
            </w:r>
          </w:p>
        </w:tc>
        <w:tc>
          <w:tcPr>
            <w:tcW w:w="1256" w:type="dxa"/>
            <w:shd w:val="clear" w:color="auto" w:fill="FFFFFF" w:themeFill="background1"/>
          </w:tcPr>
          <w:p w14:paraId="4B3459E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26A2FE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9D31D6F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BB4C88A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17E47A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14067</w:t>
            </w:r>
          </w:p>
        </w:tc>
        <w:tc>
          <w:tcPr>
            <w:tcW w:w="1256" w:type="dxa"/>
            <w:shd w:val="clear" w:color="auto" w:fill="FFFFFF" w:themeFill="background1"/>
          </w:tcPr>
          <w:p w14:paraId="448F8C5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5207A1B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C9F7957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031CD0CB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382A85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14404</w:t>
            </w:r>
          </w:p>
        </w:tc>
        <w:tc>
          <w:tcPr>
            <w:tcW w:w="1256" w:type="dxa"/>
            <w:shd w:val="clear" w:color="auto" w:fill="FFFFFF" w:themeFill="background1"/>
          </w:tcPr>
          <w:p w14:paraId="46807B4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A063EA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D739896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CFF0088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DC43A0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20400</w:t>
            </w:r>
          </w:p>
        </w:tc>
        <w:tc>
          <w:tcPr>
            <w:tcW w:w="1256" w:type="dxa"/>
            <w:shd w:val="clear" w:color="auto" w:fill="FFFFFF" w:themeFill="background1"/>
          </w:tcPr>
          <w:p w14:paraId="0BF3B3A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1F3EF61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C89D247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6B1903A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4F6E3D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20915</w:t>
            </w:r>
          </w:p>
        </w:tc>
        <w:tc>
          <w:tcPr>
            <w:tcW w:w="1256" w:type="dxa"/>
            <w:shd w:val="clear" w:color="auto" w:fill="FFFFFF" w:themeFill="background1"/>
          </w:tcPr>
          <w:p w14:paraId="4E8EFEE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5ED6ABC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00DE533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E54E2D4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98ED4B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26000</w:t>
            </w:r>
          </w:p>
        </w:tc>
        <w:tc>
          <w:tcPr>
            <w:tcW w:w="1256" w:type="dxa"/>
            <w:shd w:val="clear" w:color="auto" w:fill="FFFFFF" w:themeFill="background1"/>
          </w:tcPr>
          <w:p w14:paraId="1783CB3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6171F0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7F667DE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01E9BF6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151FC5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45001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514981F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0C0CF3E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7F0BA3A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2FBA642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B26206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50001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40B69F2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905A0A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7897EDB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9250634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C6BEF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SA8000</w:t>
            </w:r>
          </w:p>
        </w:tc>
        <w:tc>
          <w:tcPr>
            <w:tcW w:w="1256" w:type="dxa"/>
            <w:shd w:val="clear" w:color="auto" w:fill="FFFFFF" w:themeFill="background1"/>
          </w:tcPr>
          <w:p w14:paraId="53CFEFF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B34E6D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1E6EF572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0D477FE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20C1C5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SMETA</w:t>
            </w:r>
          </w:p>
        </w:tc>
        <w:tc>
          <w:tcPr>
            <w:tcW w:w="1256" w:type="dxa"/>
            <w:shd w:val="clear" w:color="auto" w:fill="FFFFFF" w:themeFill="background1"/>
          </w:tcPr>
          <w:p w14:paraId="75A84A5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5438B46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4E9E8D64" w14:textId="77777777" w:rsidTr="006962F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1CAD834" w14:textId="77777777" w:rsidR="005C4C57" w:rsidRPr="00B2437A" w:rsidDel="008726FC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DD508C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Other relevant auditor training, please specify</w:t>
            </w:r>
          </w:p>
        </w:tc>
        <w:tc>
          <w:tcPr>
            <w:tcW w:w="1256" w:type="dxa"/>
            <w:shd w:val="clear" w:color="auto" w:fill="FFFFFF" w:themeFill="background1"/>
          </w:tcPr>
          <w:p w14:paraId="70BF660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79B923C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C6CB7C6" w14:textId="77777777" w:rsidTr="006962F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 w:val="restart"/>
            <w:shd w:val="clear" w:color="auto" w:fill="FFFFFF" w:themeFill="background1"/>
          </w:tcPr>
          <w:p w14:paraId="33A31829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How many audits have you conducted that included visits to production sites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 xml:space="preserve">? (attach audit log showing the audited standards, the types of companies that were audited, the dates and durations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lastRenderedPageBreak/>
              <w:t>of the audits, for at least the last three years)</w:t>
            </w:r>
          </w:p>
        </w:tc>
        <w:tc>
          <w:tcPr>
            <w:tcW w:w="2109" w:type="dxa"/>
            <w:vMerge w:val="restart"/>
            <w:shd w:val="clear" w:color="auto" w:fill="FFFFFF" w:themeFill="background1"/>
          </w:tcPr>
          <w:p w14:paraId="12E2A6C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lastRenderedPageBreak/>
              <w:t>Audited standard</w:t>
            </w:r>
          </w:p>
        </w:tc>
        <w:tc>
          <w:tcPr>
            <w:tcW w:w="3806" w:type="dxa"/>
            <w:gridSpan w:val="3"/>
            <w:shd w:val="clear" w:color="auto" w:fill="FFFFFF" w:themeFill="background1"/>
          </w:tcPr>
          <w:p w14:paraId="1C24D785" w14:textId="77777777" w:rsidR="005C4C57" w:rsidRPr="00B2437A" w:rsidRDefault="005C4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No. of audits</w:t>
            </w:r>
          </w:p>
        </w:tc>
      </w:tr>
      <w:tr w:rsidR="005C4C57" w:rsidRPr="00A823C6" w14:paraId="5D501A27" w14:textId="77777777" w:rsidTr="006962FE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01D2F216" w14:textId="77777777" w:rsidR="005C4C57" w:rsidRPr="00B2437A" w:rsidDel="004F3AA1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vMerge/>
            <w:shd w:val="clear" w:color="auto" w:fill="FFFFFF" w:themeFill="background1"/>
          </w:tcPr>
          <w:p w14:paraId="149DF09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0A2385F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at crude steel production sites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7D6B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at</w:t>
            </w:r>
            <w:r w:rsidRPr="00B2437A">
              <w:rPr>
                <w:rFonts w:ascii="StevieSansBook" w:hAnsi="StevieSansBook"/>
                <w:color w:val="5C6B7E"/>
                <w:sz w:val="18"/>
                <w:szCs w:val="18"/>
                <w:lang w:val="en-GB"/>
              </w:rPr>
              <w:t xml:space="preserve">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other metal smelting, refining or processing sites</w:t>
            </w:r>
          </w:p>
        </w:tc>
        <w:tc>
          <w:tcPr>
            <w:tcW w:w="1274" w:type="dxa"/>
            <w:shd w:val="clear" w:color="auto" w:fill="FFFFFF" w:themeFill="background1"/>
          </w:tcPr>
          <w:p w14:paraId="6654C6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in other industries</w:t>
            </w:r>
          </w:p>
        </w:tc>
      </w:tr>
      <w:tr w:rsidR="005C4C57" w:rsidRPr="000E3A98" w14:paraId="60BA9092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5083B75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7DDE9E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AA 1000 SES</w:t>
            </w:r>
          </w:p>
        </w:tc>
        <w:tc>
          <w:tcPr>
            <w:tcW w:w="1256" w:type="dxa"/>
            <w:shd w:val="clear" w:color="auto" w:fill="FFFFFF" w:themeFill="background1"/>
          </w:tcPr>
          <w:p w14:paraId="6763C43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6B8F1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2E5DD4D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15AB0A27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0491CC9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FE22C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EN 19694-2</w:t>
            </w:r>
          </w:p>
        </w:tc>
        <w:tc>
          <w:tcPr>
            <w:tcW w:w="1256" w:type="dxa"/>
            <w:shd w:val="clear" w:color="auto" w:fill="FFFFFF" w:themeFill="background1"/>
          </w:tcPr>
          <w:p w14:paraId="62D2107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CEFA5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3266327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109BC9F0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DB12480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FD2346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19011</w:t>
            </w:r>
          </w:p>
        </w:tc>
        <w:tc>
          <w:tcPr>
            <w:tcW w:w="1256" w:type="dxa"/>
            <w:shd w:val="clear" w:color="auto" w:fill="FFFFFF" w:themeFill="background1"/>
          </w:tcPr>
          <w:p w14:paraId="6E30BDC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ECCF2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3DD4325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A2EAD37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39EB49C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A8395E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9001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651A482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4E274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1D46A4D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72CCABDC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BB7DA0B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734A14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491BECF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5FC20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27A4A7F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566B5E9F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0E9FDCD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BBA641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14040</w:t>
            </w:r>
          </w:p>
        </w:tc>
        <w:tc>
          <w:tcPr>
            <w:tcW w:w="1256" w:type="dxa"/>
            <w:shd w:val="clear" w:color="auto" w:fill="FFFFFF" w:themeFill="background1"/>
          </w:tcPr>
          <w:p w14:paraId="589E65D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B5349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5AF054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76E549A6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019D925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AAC430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14064</w:t>
            </w:r>
          </w:p>
        </w:tc>
        <w:tc>
          <w:tcPr>
            <w:tcW w:w="1256" w:type="dxa"/>
            <w:shd w:val="clear" w:color="auto" w:fill="FFFFFF" w:themeFill="background1"/>
          </w:tcPr>
          <w:p w14:paraId="2D94FEB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FBDC9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244B46B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5C74EF53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5475DB7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DE30B6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14067</w:t>
            </w:r>
          </w:p>
        </w:tc>
        <w:tc>
          <w:tcPr>
            <w:tcW w:w="1256" w:type="dxa"/>
            <w:shd w:val="clear" w:color="auto" w:fill="FFFFFF" w:themeFill="background1"/>
          </w:tcPr>
          <w:p w14:paraId="7A3A152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4B9BF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6CAA4DB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FE76BF7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0D0E2EAE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4216F6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14404</w:t>
            </w:r>
          </w:p>
        </w:tc>
        <w:tc>
          <w:tcPr>
            <w:tcW w:w="1256" w:type="dxa"/>
            <w:shd w:val="clear" w:color="auto" w:fill="FFFFFF" w:themeFill="background1"/>
          </w:tcPr>
          <w:p w14:paraId="41BC74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CE2C7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018D970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592E25FA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C25B1B4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D1F3CF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20400</w:t>
            </w:r>
          </w:p>
        </w:tc>
        <w:tc>
          <w:tcPr>
            <w:tcW w:w="1256" w:type="dxa"/>
            <w:shd w:val="clear" w:color="auto" w:fill="FFFFFF" w:themeFill="background1"/>
          </w:tcPr>
          <w:p w14:paraId="2272A78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927B3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458D4F7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5614021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A73C5EE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67D1AB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20915</w:t>
            </w:r>
          </w:p>
        </w:tc>
        <w:tc>
          <w:tcPr>
            <w:tcW w:w="1256" w:type="dxa"/>
            <w:shd w:val="clear" w:color="auto" w:fill="FFFFFF" w:themeFill="background1"/>
          </w:tcPr>
          <w:p w14:paraId="2875F35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4E77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67305CB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185226DD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EE60A8E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A2FB7E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26000</w:t>
            </w:r>
          </w:p>
        </w:tc>
        <w:tc>
          <w:tcPr>
            <w:tcW w:w="1256" w:type="dxa"/>
            <w:shd w:val="clear" w:color="auto" w:fill="FFFFFF" w:themeFill="background1"/>
          </w:tcPr>
          <w:p w14:paraId="33AE523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93C34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5CB7F58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4F8F5E99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2A9AD53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26B161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45001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413BD23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FB671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DAF77A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78234DE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A2CEE52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8BF985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ISO 50001</w:t>
            </w:r>
          </w:p>
        </w:tc>
        <w:tc>
          <w:tcPr>
            <w:tcW w:w="1256" w:type="dxa"/>
            <w:shd w:val="clear" w:color="auto" w:fill="FFFFFF" w:themeFill="background1"/>
          </w:tcPr>
          <w:p w14:paraId="2944A95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22012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1592B04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63C37C5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1932F9A6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3A0165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SA8000</w:t>
            </w:r>
          </w:p>
        </w:tc>
        <w:tc>
          <w:tcPr>
            <w:tcW w:w="1256" w:type="dxa"/>
            <w:shd w:val="clear" w:color="auto" w:fill="FFFFFF" w:themeFill="background1"/>
          </w:tcPr>
          <w:p w14:paraId="3F85FAE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F7F81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0F65C3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77AAAAFA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F34443A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32A3FB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SMETA</w:t>
            </w:r>
          </w:p>
        </w:tc>
        <w:tc>
          <w:tcPr>
            <w:tcW w:w="1256" w:type="dxa"/>
            <w:shd w:val="clear" w:color="auto" w:fill="FFFFFF" w:themeFill="background1"/>
          </w:tcPr>
          <w:p w14:paraId="16DBE0E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4F839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6178F06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1DBEDFE" w14:textId="77777777" w:rsidTr="006962F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96E2EAE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301BEC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proofErr w:type="gramStart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Other</w:t>
            </w:r>
            <w:proofErr w:type="gramEnd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 xml:space="preserve"> standard (please specify)</w:t>
            </w:r>
          </w:p>
        </w:tc>
        <w:tc>
          <w:tcPr>
            <w:tcW w:w="1256" w:type="dxa"/>
            <w:shd w:val="clear" w:color="auto" w:fill="FFFFFF" w:themeFill="background1"/>
          </w:tcPr>
          <w:p w14:paraId="35008B8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F636A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309A7DE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79241E6C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5D45E72A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What is your highest level of education and for which disciplines?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(please attach proof)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5DC2117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>E.g. university degree in metallurgy, general high school degree</w:t>
            </w:r>
          </w:p>
        </w:tc>
      </w:tr>
      <w:tr w:rsidR="005C4C57" w:rsidRPr="00CC23E7" w14:paraId="1F2F86B3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79B01788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How many years of professional experience outside of auditing have you gained and in which fields?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(please attach proof)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7383B7C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>E.g. 5 years as health &amp; safety manager at a chemical company</w:t>
            </w:r>
          </w:p>
        </w:tc>
      </w:tr>
      <w:tr w:rsidR="005C4C57" w:rsidRPr="00A823C6" w14:paraId="305F17A7" w14:textId="77777777" w:rsidTr="006962F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 w:val="restart"/>
            <w:shd w:val="clear" w:color="auto" w:fill="FFFFFF" w:themeFill="background1"/>
          </w:tcPr>
          <w:p w14:paraId="7D4F364C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 xml:space="preserve">In which areas do you consider yourself to possess extensive knowledge? </w:t>
            </w: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(</w:t>
            </w:r>
            <w:proofErr w:type="gramStart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please</w:t>
            </w:r>
            <w:proofErr w:type="gramEnd"/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 xml:space="preserve"> mark with an “x” and describe what that knowledge comprises and how you obtained it. Attach related training certificates, test results or similar, where available)</w:t>
            </w:r>
          </w:p>
        </w:tc>
        <w:tc>
          <w:tcPr>
            <w:tcW w:w="2109" w:type="dxa"/>
            <w:shd w:val="clear" w:color="auto" w:fill="FFFFFF" w:themeFill="background1"/>
          </w:tcPr>
          <w:p w14:paraId="62E3076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Area</w:t>
            </w:r>
          </w:p>
        </w:tc>
        <w:tc>
          <w:tcPr>
            <w:tcW w:w="1256" w:type="dxa"/>
            <w:shd w:val="clear" w:color="auto" w:fill="FFFFFF" w:themeFill="background1"/>
          </w:tcPr>
          <w:p w14:paraId="3AA0F0A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Mark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B3E4EB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Describe</w:t>
            </w:r>
          </w:p>
        </w:tc>
      </w:tr>
      <w:tr w:rsidR="005C4C57" w:rsidRPr="00CC23E7" w14:paraId="3302D4AA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B1B3297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D70AB4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Human rights</w:t>
            </w:r>
          </w:p>
        </w:tc>
        <w:tc>
          <w:tcPr>
            <w:tcW w:w="1256" w:type="dxa"/>
            <w:shd w:val="clear" w:color="auto" w:fill="FFFFFF" w:themeFill="background1"/>
          </w:tcPr>
          <w:p w14:paraId="166806F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2FDFAD2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 xml:space="preserve">E.g. Master of Law in Human Rights or series of human rights training courses </w:t>
            </w:r>
          </w:p>
        </w:tc>
      </w:tr>
      <w:tr w:rsidR="005C4C57" w:rsidRPr="00A823C6" w14:paraId="72D5E6C1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0EA53E46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452C5F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Labour rights</w:t>
            </w:r>
          </w:p>
        </w:tc>
        <w:tc>
          <w:tcPr>
            <w:tcW w:w="1256" w:type="dxa"/>
            <w:shd w:val="clear" w:color="auto" w:fill="FFFFFF" w:themeFill="background1"/>
          </w:tcPr>
          <w:p w14:paraId="268179F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5030952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E5D0A0D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13027D2A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188824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Occupational health and safety</w:t>
            </w:r>
          </w:p>
        </w:tc>
        <w:tc>
          <w:tcPr>
            <w:tcW w:w="1256" w:type="dxa"/>
            <w:shd w:val="clear" w:color="auto" w:fill="FFFFFF" w:themeFill="background1"/>
          </w:tcPr>
          <w:p w14:paraId="4CF9FB3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2D2638C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12C663D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425773CF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00292E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Social Impact Assessment methodologies</w:t>
            </w:r>
          </w:p>
        </w:tc>
        <w:tc>
          <w:tcPr>
            <w:tcW w:w="1256" w:type="dxa"/>
            <w:shd w:val="clear" w:color="auto" w:fill="FFFFFF" w:themeFill="background1"/>
          </w:tcPr>
          <w:p w14:paraId="6DCBA04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7D0D29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5D1A9F9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F5B1B81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53B32E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Greenhouse gas emissions</w:t>
            </w:r>
          </w:p>
        </w:tc>
        <w:tc>
          <w:tcPr>
            <w:tcW w:w="1256" w:type="dxa"/>
            <w:shd w:val="clear" w:color="auto" w:fill="FFFFFF" w:themeFill="background1"/>
          </w:tcPr>
          <w:p w14:paraId="2B1C985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030C317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53D7086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7727AD8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DDF8294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 xml:space="preserve">Air emissions </w:t>
            </w:r>
          </w:p>
        </w:tc>
        <w:tc>
          <w:tcPr>
            <w:tcW w:w="1256" w:type="dxa"/>
            <w:shd w:val="clear" w:color="auto" w:fill="FFFFFF" w:themeFill="background1"/>
          </w:tcPr>
          <w:p w14:paraId="62A15BA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346FBF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5E38756F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1112A232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2E4FFA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Water</w:t>
            </w:r>
          </w:p>
        </w:tc>
        <w:tc>
          <w:tcPr>
            <w:tcW w:w="1256" w:type="dxa"/>
            <w:shd w:val="clear" w:color="auto" w:fill="FFFFFF" w:themeFill="background1"/>
          </w:tcPr>
          <w:p w14:paraId="763078F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3C9C9622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84419E6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6FE106C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C8C4B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Waste</w:t>
            </w:r>
          </w:p>
        </w:tc>
        <w:tc>
          <w:tcPr>
            <w:tcW w:w="1256" w:type="dxa"/>
            <w:shd w:val="clear" w:color="auto" w:fill="FFFFFF" w:themeFill="background1"/>
          </w:tcPr>
          <w:p w14:paraId="702EA2C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4826818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38D06B59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37A237B7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54032E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Biodiversity</w:t>
            </w:r>
          </w:p>
        </w:tc>
        <w:tc>
          <w:tcPr>
            <w:tcW w:w="1256" w:type="dxa"/>
            <w:shd w:val="clear" w:color="auto" w:fill="FFFFFF" w:themeFill="background1"/>
          </w:tcPr>
          <w:p w14:paraId="6AEED14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6DFF53F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78CCF2B7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2EB2F9AB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320E1C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Ecosystem services</w:t>
            </w:r>
          </w:p>
        </w:tc>
        <w:tc>
          <w:tcPr>
            <w:tcW w:w="1256" w:type="dxa"/>
            <w:shd w:val="clear" w:color="auto" w:fill="FFFFFF" w:themeFill="background1"/>
          </w:tcPr>
          <w:p w14:paraId="3F823BC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023CFD4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18CCF0A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9884E97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D3BEE38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 xml:space="preserve">Environmental Impact Assessment methodologies </w:t>
            </w:r>
          </w:p>
        </w:tc>
        <w:tc>
          <w:tcPr>
            <w:tcW w:w="1256" w:type="dxa"/>
            <w:shd w:val="clear" w:color="auto" w:fill="FFFFFF" w:themeFill="background1"/>
          </w:tcPr>
          <w:p w14:paraId="6F2E9B61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A0BCB8D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2A478D83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71EFA545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1A444D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Responsible Business Conduct</w:t>
            </w:r>
          </w:p>
        </w:tc>
        <w:tc>
          <w:tcPr>
            <w:tcW w:w="1256" w:type="dxa"/>
            <w:shd w:val="clear" w:color="auto" w:fill="FFFFFF" w:themeFill="background1"/>
          </w:tcPr>
          <w:p w14:paraId="65F116C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6D0314F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0F558949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160CAF56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FAF3A6C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Responsible Supply Chains</w:t>
            </w:r>
          </w:p>
        </w:tc>
        <w:tc>
          <w:tcPr>
            <w:tcW w:w="1256" w:type="dxa"/>
            <w:shd w:val="clear" w:color="auto" w:fill="FFFFFF" w:themeFill="background1"/>
          </w:tcPr>
          <w:p w14:paraId="00614CAE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2FC7640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7C01B50F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5F80797A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EC133DB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Stakeholder engagement</w:t>
            </w:r>
          </w:p>
        </w:tc>
        <w:tc>
          <w:tcPr>
            <w:tcW w:w="1256" w:type="dxa"/>
            <w:shd w:val="clear" w:color="auto" w:fill="FFFFFF" w:themeFill="background1"/>
          </w:tcPr>
          <w:p w14:paraId="34EF4009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59786D30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A823C6" w14:paraId="6EDA5A2E" w14:textId="77777777" w:rsidTr="006962F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vMerge/>
            <w:shd w:val="clear" w:color="auto" w:fill="FFFFFF" w:themeFill="background1"/>
          </w:tcPr>
          <w:p w14:paraId="688BEC7E" w14:textId="77777777" w:rsidR="005C4C57" w:rsidRPr="00B2437A" w:rsidDel="00CD1F82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AFC9B4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  <w:t>Sustainability</w:t>
            </w:r>
          </w:p>
        </w:tc>
        <w:tc>
          <w:tcPr>
            <w:tcW w:w="1256" w:type="dxa"/>
            <w:shd w:val="clear" w:color="auto" w:fill="FFFFFF" w:themeFill="background1"/>
          </w:tcPr>
          <w:p w14:paraId="27DDD626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gridSpan w:val="2"/>
            <w:shd w:val="clear" w:color="auto" w:fill="FFFFFF" w:themeFill="background1"/>
          </w:tcPr>
          <w:p w14:paraId="046D441A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color w:val="5C6B7E"/>
                <w:sz w:val="18"/>
                <w:szCs w:val="18"/>
                <w:lang w:val="en-GB"/>
              </w:rPr>
            </w:pPr>
          </w:p>
        </w:tc>
      </w:tr>
      <w:tr w:rsidR="005C4C57" w:rsidRPr="00CC23E7" w14:paraId="4AD36FF8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49C29484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How do you ensure continued professional development?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48C864E5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>Describe how you generally ensure that you gain new competences and refresh existing competences</w:t>
            </w:r>
          </w:p>
        </w:tc>
      </w:tr>
      <w:tr w:rsidR="005C4C57" w:rsidRPr="00CC23E7" w14:paraId="0439FE01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2C7B6193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Do you have experience with stakeholder engagement? Please describe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145B0E23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 xml:space="preserve">E.g. I have conducted </w:t>
            </w:r>
            <w:proofErr w:type="gramStart"/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>a number of</w:t>
            </w:r>
            <w:proofErr w:type="gramEnd"/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 xml:space="preserve"> environmental and social impact assessments, which require extensive consultation with stakeholders, such as local community representatives, civil society organisations and regulators</w:t>
            </w:r>
          </w:p>
        </w:tc>
      </w:tr>
      <w:tr w:rsidR="005C4C57" w:rsidRPr="00CC23E7" w14:paraId="0D8E10FC" w14:textId="77777777" w:rsidTr="00696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FFFFFF" w:themeFill="background1"/>
          </w:tcPr>
          <w:p w14:paraId="3FD22310" w14:textId="77777777" w:rsidR="005C4C57" w:rsidRPr="00B2437A" w:rsidRDefault="005C4C57">
            <w:pPr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color w:val="5C6B7E"/>
                <w:sz w:val="18"/>
                <w:szCs w:val="18"/>
                <w:shd w:val="clear" w:color="auto" w:fill="FFFFFF"/>
                <w:lang w:val="en-GB"/>
              </w:rPr>
              <w:t>Have you conducted consultancy for any steel companies in the past? If so, please describe</w:t>
            </w:r>
          </w:p>
        </w:tc>
        <w:tc>
          <w:tcPr>
            <w:tcW w:w="5915" w:type="dxa"/>
            <w:gridSpan w:val="4"/>
            <w:shd w:val="clear" w:color="auto" w:fill="FFFFFF" w:themeFill="background1"/>
          </w:tcPr>
          <w:p w14:paraId="7B97E737" w14:textId="77777777" w:rsidR="005C4C57" w:rsidRPr="00B2437A" w:rsidRDefault="005C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</w:pPr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 xml:space="preserve">E.g. In 2015, I consulted steel company </w:t>
            </w:r>
            <w:proofErr w:type="spellStart"/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>xyz</w:t>
            </w:r>
            <w:proofErr w:type="spellEnd"/>
            <w:r w:rsidRPr="00B2437A">
              <w:rPr>
                <w:rFonts w:ascii="StevieSansBook" w:eastAsia="Times New Roman" w:hAnsi="StevieSansBook" w:cs="Arial"/>
                <w:i/>
                <w:iCs/>
                <w:color w:val="5C6B7E"/>
                <w:sz w:val="18"/>
                <w:szCs w:val="18"/>
                <w:lang w:val="en-GB"/>
              </w:rPr>
              <w:t xml:space="preserve"> on their environmental management system</w:t>
            </w:r>
          </w:p>
        </w:tc>
      </w:tr>
    </w:tbl>
    <w:p w14:paraId="1E2E4B85" w14:textId="785BCEB3" w:rsidR="005C4C57" w:rsidRDefault="005C4C57" w:rsidP="005C4C57">
      <w:pPr>
        <w:rPr>
          <w:rFonts w:asciiTheme="minorHAnsi" w:eastAsia="Times New Roman" w:hAnsiTheme="minorHAnsi" w:cs="Arial"/>
          <w:color w:val="000000" w:themeColor="text1"/>
          <w:szCs w:val="20"/>
          <w:lang w:val="en-GB"/>
        </w:rPr>
      </w:pPr>
    </w:p>
    <w:p w14:paraId="62A53E81" w14:textId="59FBDA56" w:rsidR="005C4C57" w:rsidRPr="00A823C6" w:rsidRDefault="005C4C57" w:rsidP="005C4C57">
      <w:pPr>
        <w:spacing w:line="240" w:lineRule="auto"/>
        <w:rPr>
          <w:rFonts w:asciiTheme="minorHAnsi" w:eastAsia="Times New Roman" w:hAnsiTheme="minorHAnsi" w:cs="Arial"/>
          <w:color w:val="000000" w:themeColor="text1"/>
          <w:szCs w:val="20"/>
          <w:lang w:val="en-GB"/>
        </w:rPr>
      </w:pPr>
      <w:r>
        <w:rPr>
          <w:rFonts w:asciiTheme="minorHAnsi" w:eastAsia="Times New Roman" w:hAnsiTheme="minorHAnsi" w:cs="Arial"/>
          <w:color w:val="000000" w:themeColor="text1"/>
          <w:szCs w:val="20"/>
          <w:lang w:val="en-GB"/>
        </w:rPr>
        <w:br w:type="page"/>
      </w:r>
    </w:p>
    <w:p w14:paraId="665EBFBD" w14:textId="77777777" w:rsidR="00CB04DB" w:rsidRDefault="00CB04DB" w:rsidP="006962FE">
      <w:pPr>
        <w:pStyle w:val="Heading1"/>
      </w:pPr>
      <w:bookmarkStart w:id="1" w:name="_Toc145615228"/>
    </w:p>
    <w:p w14:paraId="7113FB17" w14:textId="5F980759" w:rsidR="005C4C57" w:rsidRPr="006962FE" w:rsidRDefault="005C4C57" w:rsidP="006962FE">
      <w:pPr>
        <w:pStyle w:val="Heading1"/>
      </w:pPr>
      <w:r w:rsidRPr="006962FE">
        <w:t>Minimum auditor qualification requirements</w:t>
      </w:r>
      <w:bookmarkEnd w:id="1"/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6"/>
      </w:tblGrid>
      <w:tr w:rsidR="005C4C57" w:rsidRPr="00A823C6" w14:paraId="2C661AF6" w14:textId="77777777" w:rsidTr="43BE287C">
        <w:tc>
          <w:tcPr>
            <w:tcW w:w="9060" w:type="dxa"/>
            <w:gridSpan w:val="2"/>
            <w:shd w:val="clear" w:color="auto" w:fill="5C6B7E"/>
          </w:tcPr>
          <w:p w14:paraId="26949007" w14:textId="77777777" w:rsidR="005C4C57" w:rsidRPr="000C7965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C7965"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1. All auditors: Qualification requirements </w:t>
            </w:r>
          </w:p>
        </w:tc>
      </w:tr>
      <w:tr w:rsidR="005C4C57" w:rsidRPr="00CC23E7" w14:paraId="5E5A5DB7" w14:textId="77777777" w:rsidTr="43BE287C">
        <w:trPr>
          <w:trHeight w:val="2450"/>
        </w:trPr>
        <w:tc>
          <w:tcPr>
            <w:tcW w:w="2514" w:type="dxa"/>
            <w:tcBorders>
              <w:bottom w:val="single" w:sz="4" w:space="0" w:color="auto"/>
            </w:tcBorders>
          </w:tcPr>
          <w:p w14:paraId="64250E9B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1.1. Knowledge of audit practices and techniques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7CAE35D5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Successful completion of a 4 to 5-day auditor training course 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 xml:space="preserve">that is relevant for the approval scopes applied for (see below) and that was 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based on 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>ISO 19011 principles, plus p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articipation in at least 5 on-site audits of crude steel production sites or other metal smelting, refining or processing sites in the last 3 years </w:t>
            </w:r>
            <w:r w:rsidRPr="00C70917">
              <w:rPr>
                <w:rFonts w:ascii="StevieSansBook" w:hAnsi="StevieSansBook" w:cs="Arial"/>
                <w:b/>
                <w:bCs/>
                <w:color w:val="5C6B7E"/>
                <w:sz w:val="18"/>
                <w:szCs w:val="18"/>
              </w:rPr>
              <w:t>OR</w:t>
            </w:r>
          </w:p>
          <w:p w14:paraId="4254314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Times New Roman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>P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articipation in at least 10 on-site audits of crude steel production sites or other metal smelting, refining or processing sites in the last 3 years</w:t>
            </w:r>
          </w:p>
          <w:p w14:paraId="32F439CE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b/>
                <w:bCs/>
                <w:color w:val="5C6B7E"/>
                <w:sz w:val="18"/>
                <w:szCs w:val="18"/>
              </w:rPr>
              <w:t>In addition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 to a) or b), continued professional development as relevant for the types of conducted audits, e.g. through advanced courses.</w:t>
            </w:r>
          </w:p>
        </w:tc>
      </w:tr>
      <w:tr w:rsidR="005C4C57" w:rsidRPr="00CC23E7" w14:paraId="224A47FF" w14:textId="77777777" w:rsidTr="43BE287C">
        <w:trPr>
          <w:trHeight w:val="228"/>
        </w:trPr>
        <w:tc>
          <w:tcPr>
            <w:tcW w:w="9060" w:type="dxa"/>
            <w:gridSpan w:val="2"/>
            <w:shd w:val="clear" w:color="auto" w:fill="5C6B7E"/>
          </w:tcPr>
          <w:p w14:paraId="4BCA1311" w14:textId="77777777" w:rsidR="005C4C57" w:rsidRPr="000C7965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C7965"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2. Social, responsible sourcing and health and safety auditors: Additional qualification requirements </w:t>
            </w:r>
          </w:p>
        </w:tc>
      </w:tr>
      <w:tr w:rsidR="005C4C57" w:rsidRPr="00CC23E7" w14:paraId="1DC5CBC7" w14:textId="77777777" w:rsidTr="43BE287C">
        <w:tc>
          <w:tcPr>
            <w:tcW w:w="2514" w:type="dxa"/>
          </w:tcPr>
          <w:p w14:paraId="16B8CCCB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2.1. Academic degree or relevant professional experience</w:t>
            </w:r>
          </w:p>
        </w:tc>
        <w:tc>
          <w:tcPr>
            <w:tcW w:w="6546" w:type="dxa"/>
          </w:tcPr>
          <w:p w14:paraId="4A95425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Academic degree in a social science OR</w:t>
            </w:r>
          </w:p>
          <w:p w14:paraId="5B1EDF1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High school (or similar) graduation plus at least 3 years of professional experience in one of the following areas:</w:t>
            </w:r>
          </w:p>
          <w:p w14:paraId="4A616D3E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Human relations</w:t>
            </w:r>
          </w:p>
          <w:p w14:paraId="16A8AEFB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Occupational health and safety</w:t>
            </w:r>
          </w:p>
          <w:p w14:paraId="604D8349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Compliance</w:t>
            </w:r>
          </w:p>
          <w:p w14:paraId="18B278E4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Occupational psychology</w:t>
            </w:r>
          </w:p>
          <w:p w14:paraId="11D46F7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Other areas with a human-centred focus</w:t>
            </w:r>
          </w:p>
        </w:tc>
      </w:tr>
      <w:tr w:rsidR="005C4C57" w:rsidRPr="00CC23E7" w14:paraId="640C2EE7" w14:textId="77777777" w:rsidTr="43BE287C">
        <w:tc>
          <w:tcPr>
            <w:tcW w:w="2514" w:type="dxa"/>
          </w:tcPr>
          <w:p w14:paraId="48276211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2.2. Relevant background knowledge, specifically on social issues and responsible sourcing</w:t>
            </w:r>
          </w:p>
        </w:tc>
        <w:tc>
          <w:tcPr>
            <w:tcW w:w="6546" w:type="dxa"/>
          </w:tcPr>
          <w:p w14:paraId="29E9F8AC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 xml:space="preserve">Comprehensive understanding of laws, agreements, conventions, standards or guidelines in at least 2 of the following areas: </w:t>
            </w:r>
          </w:p>
          <w:p w14:paraId="0FF5B7C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Human rights (e.g. UN Guiding Principles on Business and Human Rights, human rights impact assessment, rights-compatible grievance mechanisms)</w:t>
            </w:r>
          </w:p>
          <w:p w14:paraId="6098FABA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Labour </w:t>
            </w:r>
            <w:r w:rsidRPr="00C70917">
              <w:rPr>
                <w:rFonts w:ascii="StevieSansBook" w:eastAsia="Times New Roman" w:hAnsi="StevieSansBook" w:cs="Arial"/>
                <w:color w:val="5C6B7E"/>
                <w:sz w:val="18"/>
                <w:szCs w:val="18"/>
              </w:rPr>
              <w:t>rights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 (e.g. ILO Core Conventions, employment laws, other labour standards)</w:t>
            </w:r>
          </w:p>
          <w:p w14:paraId="67D7A7CE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Responsible Business Conduct (e.g. OECD Due Diligence Guidance for Responsible Business Conduct, UN Guiding Principles on Business and Human Rights)</w:t>
            </w:r>
          </w:p>
          <w:p w14:paraId="574D7BC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Responsible Supply Chains (e.g. OECD Due Diligence Guidance for Responsible Supply Chains of Minerals from Conflict-Affected and </w:t>
            </w:r>
            <w:proofErr w:type="gramStart"/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High Risk</w:t>
            </w:r>
            <w:proofErr w:type="gramEnd"/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 Areas)</w:t>
            </w:r>
          </w:p>
          <w:p w14:paraId="52934BE0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Social impact assessment</w:t>
            </w:r>
            <w:r w:rsidRPr="00C70917" w:rsidDel="00B90710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 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methodologies</w:t>
            </w:r>
          </w:p>
          <w:p w14:paraId="77D2B97F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Stakeholder engagement (e.g. AA1000 Stakeholder Engagement Standard)</w:t>
            </w:r>
          </w:p>
          <w:p w14:paraId="6A233745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lastRenderedPageBreak/>
              <w:t>Sustainability (e.g. IFC Environmental and Social Performance Standards, UN Global Compact)</w:t>
            </w:r>
          </w:p>
        </w:tc>
      </w:tr>
      <w:tr w:rsidR="005C4C57" w:rsidRPr="00CC23E7" w14:paraId="4A508245" w14:textId="77777777" w:rsidTr="43BE287C">
        <w:tc>
          <w:tcPr>
            <w:tcW w:w="2514" w:type="dxa"/>
          </w:tcPr>
          <w:p w14:paraId="42702FC8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lastRenderedPageBreak/>
              <w:t>2.3. Relevant background knowledge, specifically on health and safety</w:t>
            </w:r>
          </w:p>
        </w:tc>
        <w:tc>
          <w:tcPr>
            <w:tcW w:w="6546" w:type="dxa"/>
          </w:tcPr>
          <w:p w14:paraId="64E5D9A8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 xml:space="preserve">Comprehensive understanding of at least 2 of the following: </w:t>
            </w:r>
          </w:p>
          <w:p w14:paraId="60DBDF3E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ILO Occupational Health and Safety Conventions</w:t>
            </w:r>
          </w:p>
          <w:p w14:paraId="6E1025D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OHS regulations</w:t>
            </w:r>
          </w:p>
          <w:p w14:paraId="7C896F0A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Health and safety risk assessment</w:t>
            </w:r>
          </w:p>
          <w:p w14:paraId="3F75D83B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Health and safety-related workplace monitoring</w:t>
            </w:r>
          </w:p>
          <w:p w14:paraId="26F5242E" w14:textId="77777777" w:rsidR="005C4C57" w:rsidRPr="00C70917" w:rsidRDefault="005C4C57" w:rsidP="005C4C57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WHO occupational health guidance</w:t>
            </w:r>
          </w:p>
          <w:p w14:paraId="2579BCE6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Other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 xml:space="preserve"> relevant o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ccupational health and safety agreements, conventions, standards or guidelines</w:t>
            </w:r>
          </w:p>
        </w:tc>
      </w:tr>
      <w:tr w:rsidR="005C4C57" w:rsidRPr="00A823C6" w14:paraId="23B5BF33" w14:textId="77777777" w:rsidTr="43BE287C">
        <w:trPr>
          <w:trHeight w:val="326"/>
        </w:trPr>
        <w:tc>
          <w:tcPr>
            <w:tcW w:w="2514" w:type="dxa"/>
            <w:tcBorders>
              <w:bottom w:val="single" w:sz="4" w:space="0" w:color="auto"/>
            </w:tcBorders>
          </w:tcPr>
          <w:p w14:paraId="0DA26C2F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2.4. Relevant social auditor training and practice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2B1CF5C2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The auditor training and at least 2 of the audits mentioned under 1.1. shall have been conducted against a standard or against specifications with a social dimension, such as:</w:t>
            </w:r>
          </w:p>
          <w:p w14:paraId="110CCD2D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Corporate social responsibility specifications</w:t>
            </w:r>
          </w:p>
          <w:p w14:paraId="3327E594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SA8000</w:t>
            </w:r>
          </w:p>
          <w:p w14:paraId="1C9F3B61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26000</w:t>
            </w:r>
          </w:p>
        </w:tc>
      </w:tr>
      <w:tr w:rsidR="005C4C57" w:rsidRPr="00CC23E7" w14:paraId="6C3702E4" w14:textId="77777777" w:rsidTr="43BE287C">
        <w:trPr>
          <w:trHeight w:val="326"/>
        </w:trPr>
        <w:tc>
          <w:tcPr>
            <w:tcW w:w="2514" w:type="dxa"/>
            <w:tcBorders>
              <w:bottom w:val="single" w:sz="4" w:space="0" w:color="auto"/>
            </w:tcBorders>
          </w:tcPr>
          <w:p w14:paraId="0E74BB88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2.5. Relevant auditor training and practice, specifically for responsible sourcing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2F4B0622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eastAsia="Times New Roman" w:hAnsi="StevieSansBook" w:cstheme="minorHAnsi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The auditor training and a</w:t>
            </w:r>
            <w:r w:rsidRPr="00C70917"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  <w:t xml:space="preserve">t least 5 </w:t>
            </w:r>
            <w:r w:rsidRPr="00C70917">
              <w:rPr>
                <w:rFonts w:ascii="StevieSansBook" w:eastAsia="Times New Roman" w:hAnsi="StevieSansBook" w:cstheme="minorHAnsi"/>
                <w:color w:val="5C6B7E"/>
                <w:sz w:val="18"/>
                <w:szCs w:val="18"/>
                <w:lang w:val="en-GB" w:eastAsia="en-GB"/>
              </w:rPr>
              <w:t>audits</w:t>
            </w:r>
            <w:r w:rsidRPr="00C70917"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  <w:t xml:space="preserve"> shall have been conducted</w:t>
            </w:r>
            <w:r w:rsidRPr="00C70917">
              <w:rPr>
                <w:rFonts w:ascii="StevieSansBook" w:eastAsia="Times New Roman" w:hAnsi="StevieSansBook" w:cstheme="minorHAnsi"/>
                <w:color w:val="5C6B7E"/>
                <w:sz w:val="18"/>
                <w:szCs w:val="18"/>
                <w:lang w:val="en-GB" w:eastAsia="en-GB"/>
              </w:rPr>
              <w:t xml:space="preserve"> against a standard with a responsible sourcing or supply chain due diligence component</w:t>
            </w:r>
            <w:r w:rsidRPr="00C70917">
              <w:rPr>
                <w:rFonts w:ascii="StevieSansBook" w:eastAsia="Times New Roman" w:hAnsi="StevieSansBook" w:cstheme="minorHAnsi"/>
                <w:color w:val="5C6B7E"/>
                <w:sz w:val="18"/>
                <w:szCs w:val="18"/>
                <w:lang w:val="en-GB"/>
              </w:rPr>
              <w:t xml:space="preserve">, such as </w:t>
            </w:r>
            <w:r w:rsidRPr="00C70917"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  <w:t>ISO 20400, SMETA.</w:t>
            </w:r>
          </w:p>
        </w:tc>
      </w:tr>
      <w:tr w:rsidR="005C4C57" w:rsidRPr="00CC23E7" w14:paraId="2C86C651" w14:textId="77777777" w:rsidTr="43BE287C">
        <w:trPr>
          <w:trHeight w:val="326"/>
        </w:trPr>
        <w:tc>
          <w:tcPr>
            <w:tcW w:w="2514" w:type="dxa"/>
            <w:tcBorders>
              <w:bottom w:val="single" w:sz="4" w:space="0" w:color="auto"/>
            </w:tcBorders>
          </w:tcPr>
          <w:p w14:paraId="1576DC0B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2.6. Relevant auditor training and practice, specifically for health and safety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0BE4452D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 xml:space="preserve">The auditor training and at least 2 of the audits mentioned under 1.1. shall have been conducted against </w:t>
            </w:r>
            <w:r w:rsidRPr="00C70917"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  <w:t>ISO 45001 or an equivalent standard.</w:t>
            </w:r>
          </w:p>
          <w:p w14:paraId="4F3E8525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theme="minorHAnsi"/>
                <w:color w:val="5C6B7E"/>
                <w:sz w:val="18"/>
                <w:szCs w:val="18"/>
                <w:lang w:val="en-GB"/>
              </w:rPr>
              <w:t xml:space="preserve"> </w:t>
            </w:r>
          </w:p>
        </w:tc>
      </w:tr>
      <w:tr w:rsidR="005C4C57" w:rsidRPr="000C7965" w14:paraId="56C15802" w14:textId="77777777" w:rsidTr="43BE287C">
        <w:trPr>
          <w:trHeight w:val="228"/>
        </w:trPr>
        <w:tc>
          <w:tcPr>
            <w:tcW w:w="9060" w:type="dxa"/>
            <w:gridSpan w:val="2"/>
            <w:shd w:val="clear" w:color="auto" w:fill="5C6B7E"/>
          </w:tcPr>
          <w:p w14:paraId="4972DE27" w14:textId="2FF36E0E" w:rsidR="005C4C57" w:rsidRPr="000C7965" w:rsidRDefault="005C4C57" w:rsidP="43BE287C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43BE287C">
              <w:rPr>
                <w:rFonts w:ascii="StevieSansBook" w:hAnsi="StevieSansBook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3. Environmental and GHG auditors: </w:t>
            </w:r>
            <w:r w:rsidR="6BC18656" w:rsidRPr="43BE287C">
              <w:rPr>
                <w:rFonts w:ascii="StevieSansBook" w:hAnsi="StevieSansBook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Q</w:t>
            </w:r>
            <w:r w:rsidRPr="43BE287C">
              <w:rPr>
                <w:rFonts w:ascii="StevieSansBook" w:hAnsi="StevieSansBook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ualification requirements </w:t>
            </w:r>
          </w:p>
        </w:tc>
      </w:tr>
      <w:tr w:rsidR="005C4C57" w:rsidRPr="000C7965" w14:paraId="383E0857" w14:textId="77777777" w:rsidTr="43BE287C">
        <w:tc>
          <w:tcPr>
            <w:tcW w:w="2514" w:type="dxa"/>
          </w:tcPr>
          <w:p w14:paraId="525A1666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3.1. Academic degree or relevant professional experience</w:t>
            </w:r>
          </w:p>
        </w:tc>
        <w:tc>
          <w:tcPr>
            <w:tcW w:w="6546" w:type="dxa"/>
          </w:tcPr>
          <w:p w14:paraId="651A2071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Academic degree in one of the following areas:</w:t>
            </w:r>
          </w:p>
          <w:p w14:paraId="3D7DDA46" w14:textId="77777777" w:rsidR="005C4C57" w:rsidRPr="00C70917" w:rsidRDefault="005C4C57" w:rsidP="005C4C57">
            <w:pPr>
              <w:ind w:firstLine="708"/>
              <w:rPr>
                <w:rFonts w:ascii="StevieSansBook" w:hAnsi="StevieSansBook"/>
                <w:color w:val="5C6B7E"/>
                <w:sz w:val="18"/>
                <w:szCs w:val="18"/>
                <w:lang w:val="en-GB" w:eastAsia="en-US"/>
              </w:rPr>
            </w:pPr>
          </w:p>
          <w:p w14:paraId="365B83A4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Civil engineering</w:t>
            </w:r>
          </w:p>
          <w:p w14:paraId="6FD5F654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Process engineering</w:t>
            </w:r>
          </w:p>
          <w:p w14:paraId="7E57E6DA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Environmental or natural resources management</w:t>
            </w:r>
          </w:p>
          <w:p w14:paraId="0D404098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Environmental science</w:t>
            </w:r>
          </w:p>
          <w:p w14:paraId="74FAC362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Sustainable development </w:t>
            </w:r>
          </w:p>
          <w:p w14:paraId="53268155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OR</w:t>
            </w:r>
          </w:p>
          <w:p w14:paraId="073C881A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High school (or similar) graduation plus at least 3 years of professional experience in positions with a strong environmental focus working with large-scale industrial sites</w:t>
            </w:r>
          </w:p>
        </w:tc>
      </w:tr>
      <w:tr w:rsidR="005C4C57" w:rsidRPr="000C7965" w14:paraId="66674C0C" w14:textId="77777777" w:rsidTr="43BE287C">
        <w:tc>
          <w:tcPr>
            <w:tcW w:w="2514" w:type="dxa"/>
          </w:tcPr>
          <w:p w14:paraId="3ED2C29A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 xml:space="preserve">3.2. Relevant background knowledge for 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lastRenderedPageBreak/>
              <w:t>environmental auditors</w:t>
            </w:r>
          </w:p>
        </w:tc>
        <w:tc>
          <w:tcPr>
            <w:tcW w:w="6546" w:type="dxa"/>
          </w:tcPr>
          <w:p w14:paraId="36807559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lastRenderedPageBreak/>
              <w:t>Comprehensive understanding of laws, agreements, conventions, standards or guidelines in at least 2 of the following areas:</w:t>
            </w:r>
          </w:p>
          <w:p w14:paraId="7922A448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lastRenderedPageBreak/>
              <w:t xml:space="preserve">Air emissions </w:t>
            </w:r>
          </w:p>
          <w:p w14:paraId="41054CE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Water</w:t>
            </w:r>
          </w:p>
          <w:p w14:paraId="0363FF61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Waste</w:t>
            </w:r>
          </w:p>
          <w:p w14:paraId="2E48EE54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Biodiversity</w:t>
            </w:r>
          </w:p>
          <w:p w14:paraId="3EEBC7EF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Ecosystem services</w:t>
            </w:r>
          </w:p>
          <w:p w14:paraId="7661F73C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Environmental Impact Assessment methodologies </w:t>
            </w:r>
          </w:p>
          <w:p w14:paraId="2756A9B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Stakeholder engagement (e.g. AA1000 Stakeholder Engagement Standard) </w:t>
            </w:r>
          </w:p>
          <w:p w14:paraId="42B9A121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Sustainability (e.g. IFC Environmental and Social Performance Standards, UN Global Compact)</w:t>
            </w:r>
          </w:p>
        </w:tc>
      </w:tr>
      <w:tr w:rsidR="005C4C57" w:rsidRPr="000C7965" w14:paraId="6E6D7F88" w14:textId="77777777" w:rsidTr="43BE287C">
        <w:tc>
          <w:tcPr>
            <w:tcW w:w="2514" w:type="dxa"/>
          </w:tcPr>
          <w:p w14:paraId="23DD5921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lastRenderedPageBreak/>
              <w:t>3.3. Relevant background knowledge, specifically for GHG</w:t>
            </w:r>
          </w:p>
        </w:tc>
        <w:tc>
          <w:tcPr>
            <w:tcW w:w="6546" w:type="dxa"/>
          </w:tcPr>
          <w:p w14:paraId="7DB1089F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Comprehensive understanding of at least 2 of the following:</w:t>
            </w:r>
          </w:p>
          <w:p w14:paraId="0BA4C07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GHG Protocol Corporate Accounting and Reporting Standard</w:t>
            </w:r>
          </w:p>
          <w:p w14:paraId="4A783CB8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  <w:lang w:val="it-IT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it-IT"/>
              </w:rPr>
              <w:t>GHG Protocol Corporate Value Chain (Scope 3) Standard</w:t>
            </w:r>
          </w:p>
          <w:p w14:paraId="01BE2E1F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Recommendations of the Task Force on Climate-Related Financial Disclosures</w:t>
            </w:r>
          </w:p>
          <w:p w14:paraId="77FC157A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Science-based targets initiatives</w:t>
            </w:r>
          </w:p>
          <w:p w14:paraId="1CD0EEB3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UNFCC Paris Agreement</w:t>
            </w:r>
          </w:p>
          <w:p w14:paraId="1661F982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eastAsia="Times New Roman" w:hAnsi="StevieSansBook" w:cs="Arial"/>
                <w:color w:val="5C6B7E"/>
                <w:sz w:val="18"/>
                <w:szCs w:val="18"/>
              </w:rPr>
              <w:t>World Steel Association CO2 Data Collection User Guide</w:t>
            </w:r>
          </w:p>
          <w:p w14:paraId="47ADB7B5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Other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 xml:space="preserve"> relevant GHG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 agreements, conventions, standards or guidelines</w:t>
            </w:r>
          </w:p>
        </w:tc>
      </w:tr>
      <w:tr w:rsidR="005C4C57" w:rsidRPr="000C7965" w14:paraId="29771C05" w14:textId="77777777" w:rsidTr="43BE287C">
        <w:tc>
          <w:tcPr>
            <w:tcW w:w="2514" w:type="dxa"/>
            <w:tcBorders>
              <w:bottom w:val="single" w:sz="4" w:space="0" w:color="auto"/>
            </w:tcBorders>
          </w:tcPr>
          <w:p w14:paraId="79C26A01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3.4. Relevant environmental auditor training and practice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3269B441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The auditor training and at least 2 of the audits mentioned under 1.1. shall have been conducted against a standard or against specifications with an environmental dimension, such as:</w:t>
            </w:r>
          </w:p>
          <w:p w14:paraId="1C350040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14001</w:t>
            </w:r>
          </w:p>
          <w:p w14:paraId="38575A89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20400</w:t>
            </w:r>
          </w:p>
          <w:p w14:paraId="0A3917F5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50001</w:t>
            </w:r>
          </w:p>
          <w:p w14:paraId="4B58D1D8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Corporate social responsibility specifications</w:t>
            </w:r>
          </w:p>
        </w:tc>
      </w:tr>
      <w:tr w:rsidR="005C4C57" w:rsidRPr="000C7965" w14:paraId="27390716" w14:textId="77777777" w:rsidTr="43BE287C">
        <w:tc>
          <w:tcPr>
            <w:tcW w:w="2514" w:type="dxa"/>
            <w:tcBorders>
              <w:bottom w:val="single" w:sz="4" w:space="0" w:color="auto"/>
            </w:tcBorders>
          </w:tcPr>
          <w:p w14:paraId="597AA968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3.5. Relevant auditor training and practice, specifically for GHG auditors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51C1E075" w14:textId="2DF3F96C" w:rsidR="005C4C57" w:rsidRPr="00C70917" w:rsidRDefault="005C4C5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The auditor training and at least 5 audits shall have been conducted against one of the following standards:</w:t>
            </w:r>
          </w:p>
          <w:p w14:paraId="15CCD501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eastAsia="Times New Roman" w:hAnsi="StevieSansBook" w:cs="Arial"/>
                <w:color w:val="5C6B7E"/>
                <w:sz w:val="18"/>
                <w:szCs w:val="18"/>
              </w:rPr>
              <w:t>EN 19694-2</w:t>
            </w:r>
          </w:p>
          <w:p w14:paraId="6E143B70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GHG Protocol Corporate Accounting and Reporting Standard</w:t>
            </w:r>
          </w:p>
          <w:p w14:paraId="19391ABF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  <w:lang w:val="it-IT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it-IT"/>
              </w:rPr>
              <w:t>GHG Protocol Corporate Value Chain (Scope 3) Standard</w:t>
            </w:r>
          </w:p>
          <w:p w14:paraId="3EC3C9F5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14064</w:t>
            </w:r>
          </w:p>
          <w:p w14:paraId="78279B29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14067</w:t>
            </w:r>
          </w:p>
          <w:p w14:paraId="227867F6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ISO 14404</w:t>
            </w:r>
          </w:p>
          <w:p w14:paraId="003909C9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lastRenderedPageBreak/>
              <w:t>ISO 20915</w:t>
            </w:r>
          </w:p>
        </w:tc>
      </w:tr>
      <w:tr w:rsidR="005C4C57" w:rsidRPr="000C7965" w14:paraId="74853AEB" w14:textId="77777777" w:rsidTr="43BE287C">
        <w:trPr>
          <w:trHeight w:val="228"/>
        </w:trPr>
        <w:tc>
          <w:tcPr>
            <w:tcW w:w="9060" w:type="dxa"/>
            <w:gridSpan w:val="2"/>
            <w:shd w:val="clear" w:color="auto" w:fill="5C6B7E"/>
          </w:tcPr>
          <w:p w14:paraId="51D1B122" w14:textId="77777777" w:rsidR="005C4C57" w:rsidRPr="000C7965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C7965">
              <w:rPr>
                <w:rFonts w:ascii="StevieSansBook" w:hAnsi="StevieSansBook" w:cs="Arial"/>
                <w:b/>
                <w:color w:val="FFFFFF" w:themeColor="background1"/>
                <w:sz w:val="18"/>
                <w:szCs w:val="18"/>
                <w:lang w:val="en-GB"/>
              </w:rPr>
              <w:lastRenderedPageBreak/>
              <w:t xml:space="preserve">4. Lead auditors: Additional qualification requirements </w:t>
            </w:r>
          </w:p>
        </w:tc>
      </w:tr>
      <w:tr w:rsidR="005C4C57" w:rsidRPr="000C7965" w14:paraId="4FA51298" w14:textId="77777777" w:rsidTr="43BE287C">
        <w:tc>
          <w:tcPr>
            <w:tcW w:w="2514" w:type="dxa"/>
          </w:tcPr>
          <w:p w14:paraId="363233D8" w14:textId="77777777" w:rsidR="005C4C57" w:rsidRPr="00C70917" w:rsidRDefault="005C4C57">
            <w:pPr>
              <w:widowControl w:val="0"/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  <w:lang w:val="en-GB"/>
              </w:rPr>
              <w:t>4.1. Audit management skills</w:t>
            </w:r>
          </w:p>
        </w:tc>
        <w:tc>
          <w:tcPr>
            <w:tcW w:w="6546" w:type="dxa"/>
          </w:tcPr>
          <w:p w14:paraId="3EFBC3A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Successful completion of a 4 to 5-day auditor training course 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 xml:space="preserve">that is relevant for the approval scopes applied for (see above) and that was 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 xml:space="preserve">based on </w:t>
            </w:r>
            <w:r w:rsidRPr="00C70917">
              <w:rPr>
                <w:rFonts w:ascii="StevieSansBook" w:hAnsi="StevieSansBook"/>
                <w:color w:val="5C6B7E"/>
                <w:sz w:val="18"/>
                <w:szCs w:val="18"/>
              </w:rPr>
              <w:t>ISO 19011 principles, plus p</w:t>
            </w: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articipation in at least 15 on-site audits of crude steel production sites or other metal smelting, refining or processing sites</w:t>
            </w:r>
          </w:p>
          <w:p w14:paraId="5B8DC3DE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Experience in allocation of team resources</w:t>
            </w:r>
          </w:p>
          <w:p w14:paraId="68A0128F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Experience in stakeholder engagement, including managing conflicts</w:t>
            </w:r>
          </w:p>
          <w:p w14:paraId="5FF4DBE7" w14:textId="77777777" w:rsidR="005C4C57" w:rsidRPr="00C70917" w:rsidRDefault="005C4C57" w:rsidP="005C4C5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tevieSansBook" w:hAnsi="StevieSansBook" w:cs="Arial"/>
                <w:color w:val="5C6B7E"/>
                <w:sz w:val="18"/>
                <w:szCs w:val="18"/>
              </w:rPr>
            </w:pPr>
            <w:r w:rsidRPr="00C70917">
              <w:rPr>
                <w:rFonts w:ascii="StevieSansBook" w:hAnsi="StevieSansBook" w:cs="Arial"/>
                <w:color w:val="5C6B7E"/>
                <w:sz w:val="18"/>
                <w:szCs w:val="18"/>
              </w:rPr>
              <w:t>Experience in external team representation during audit process.</w:t>
            </w:r>
          </w:p>
        </w:tc>
      </w:tr>
    </w:tbl>
    <w:p w14:paraId="5BC238B9" w14:textId="77777777" w:rsidR="00A05A82" w:rsidRDefault="00A05A82" w:rsidP="005C4C57">
      <w:pPr>
        <w:rPr>
          <w:rFonts w:ascii="StevieSansBook" w:hAnsi="StevieSansBook"/>
          <w:sz w:val="18"/>
          <w:szCs w:val="18"/>
          <w:lang w:val="en-GB"/>
        </w:rPr>
      </w:pPr>
    </w:p>
    <w:p w14:paraId="20ADE74D" w14:textId="77777777" w:rsidR="00405012" w:rsidRDefault="00405012" w:rsidP="005C4C57">
      <w:pPr>
        <w:rPr>
          <w:rFonts w:ascii="StevieSansBook" w:hAnsi="StevieSansBook"/>
          <w:sz w:val="18"/>
          <w:szCs w:val="18"/>
          <w:lang w:val="en-GB"/>
        </w:rPr>
      </w:pPr>
    </w:p>
    <w:p w14:paraId="73DB553F" w14:textId="314D41B0" w:rsidR="00405012" w:rsidRPr="0009114B" w:rsidRDefault="00405012" w:rsidP="11CFC6C5">
      <w:pPr>
        <w:rPr>
          <w:rStyle w:val="normaltextrun"/>
          <w:rFonts w:ascii="StevieSansBook" w:eastAsia="Times New Roman" w:hAnsi="StevieSansBook" w:cs="Segoe UI"/>
          <w:color w:val="5C6B7E"/>
          <w:lang w:val="en-US" w:eastAsia="en-GB"/>
        </w:rPr>
      </w:pPr>
    </w:p>
    <w:sectPr w:rsidR="00405012" w:rsidRPr="0009114B" w:rsidSect="006962FE">
      <w:headerReference w:type="default" r:id="rId12"/>
      <w:footerReference w:type="default" r:id="rId13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37CA" w14:textId="77777777" w:rsidR="00D27C93" w:rsidRDefault="00D27C93" w:rsidP="0066157C">
      <w:pPr>
        <w:spacing w:line="240" w:lineRule="auto"/>
      </w:pPr>
      <w:r>
        <w:separator/>
      </w:r>
    </w:p>
  </w:endnote>
  <w:endnote w:type="continuationSeparator" w:id="0">
    <w:p w14:paraId="3BC0AA00" w14:textId="77777777" w:rsidR="00D27C93" w:rsidRDefault="00D27C93" w:rsidP="0066157C">
      <w:pPr>
        <w:spacing w:line="240" w:lineRule="auto"/>
      </w:pPr>
      <w:r>
        <w:continuationSeparator/>
      </w:r>
    </w:p>
  </w:endnote>
  <w:endnote w:type="continuationNotice" w:id="1">
    <w:p w14:paraId="5203D93D" w14:textId="77777777" w:rsidR="00D27C93" w:rsidRDefault="00D27C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vieSans-Bold">
    <w:altName w:val="Calibri"/>
    <w:panose1 w:val="02000803000000020004"/>
    <w:charset w:val="00"/>
    <w:family w:val="modern"/>
    <w:notTrueType/>
    <w:pitch w:val="variable"/>
    <w:sig w:usb0="A00000AF" w:usb1="4000605B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tevieSansBook">
    <w:altName w:val="Calibri"/>
    <w:panose1 w:val="02000503000000020004"/>
    <w:charset w:val="00"/>
    <w:family w:val="modern"/>
    <w:notTrueType/>
    <w:pitch w:val="variable"/>
    <w:sig w:usb0="A00000AF" w:usb1="40006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47767"/>
      <w:docPartObj>
        <w:docPartGallery w:val="Page Numbers (Bottom of Page)"/>
        <w:docPartUnique/>
      </w:docPartObj>
    </w:sdtPr>
    <w:sdtEndPr>
      <w:rPr>
        <w:noProof/>
        <w:sz w:val="16"/>
        <w:szCs w:val="20"/>
      </w:rPr>
    </w:sdtEndPr>
    <w:sdtContent>
      <w:p w14:paraId="581B0160" w14:textId="6C93F14B" w:rsidR="0000797B" w:rsidRDefault="0000797B">
        <w:pPr>
          <w:pStyle w:val="Footer"/>
          <w:jc w:val="center"/>
        </w:pPr>
        <w:r w:rsidRPr="0000797B">
          <w:rPr>
            <w:sz w:val="16"/>
            <w:szCs w:val="20"/>
          </w:rPr>
          <w:fldChar w:fldCharType="begin"/>
        </w:r>
        <w:r w:rsidRPr="0000797B">
          <w:rPr>
            <w:sz w:val="16"/>
            <w:szCs w:val="20"/>
          </w:rPr>
          <w:instrText xml:space="preserve"> PAGE   \* MERGEFORMAT </w:instrText>
        </w:r>
        <w:r w:rsidRPr="0000797B">
          <w:rPr>
            <w:sz w:val="16"/>
            <w:szCs w:val="20"/>
          </w:rPr>
          <w:fldChar w:fldCharType="separate"/>
        </w:r>
        <w:r w:rsidRPr="0000797B">
          <w:rPr>
            <w:noProof/>
            <w:sz w:val="16"/>
            <w:szCs w:val="20"/>
          </w:rPr>
          <w:t>2</w:t>
        </w:r>
        <w:r w:rsidRPr="0000797B">
          <w:rPr>
            <w:noProof/>
            <w:sz w:val="16"/>
            <w:szCs w:val="20"/>
          </w:rPr>
          <w:fldChar w:fldCharType="end"/>
        </w:r>
      </w:p>
    </w:sdtContent>
  </w:sdt>
  <w:p w14:paraId="5573A79B" w14:textId="77777777" w:rsidR="00006470" w:rsidRPr="00006470" w:rsidRDefault="0000647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1990" w14:textId="77777777" w:rsidR="00D27C93" w:rsidRDefault="00D27C93" w:rsidP="0066157C">
      <w:pPr>
        <w:spacing w:line="240" w:lineRule="auto"/>
      </w:pPr>
      <w:r>
        <w:separator/>
      </w:r>
    </w:p>
  </w:footnote>
  <w:footnote w:type="continuationSeparator" w:id="0">
    <w:p w14:paraId="335F1AA3" w14:textId="77777777" w:rsidR="00D27C93" w:rsidRDefault="00D27C93" w:rsidP="0066157C">
      <w:pPr>
        <w:spacing w:line="240" w:lineRule="auto"/>
      </w:pPr>
      <w:r>
        <w:continuationSeparator/>
      </w:r>
    </w:p>
  </w:footnote>
  <w:footnote w:type="continuationNotice" w:id="1">
    <w:p w14:paraId="6E666945" w14:textId="77777777" w:rsidR="00D27C93" w:rsidRDefault="00D27C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4B88" w14:textId="00386842" w:rsidR="006962FE" w:rsidRPr="0000797B" w:rsidRDefault="00CB04DB" w:rsidP="006962FE">
    <w:pPr>
      <w:pStyle w:val="Header"/>
      <w:jc w:val="right"/>
      <w:rPr>
        <w:sz w:val="18"/>
        <w:szCs w:val="22"/>
      </w:rPr>
    </w:pPr>
    <w:r w:rsidRPr="0000797B">
      <w:rPr>
        <w:rFonts w:ascii="StevieSansBook" w:hAnsi="StevieSansBook"/>
        <w:color w:val="5C6B7E"/>
        <w:sz w:val="18"/>
        <w:szCs w:val="22"/>
      </w:rPr>
      <w:t>Responsiblesteel.org</w:t>
    </w:r>
    <w:r w:rsidR="000C7965" w:rsidRPr="0000797B">
      <w:rPr>
        <w:rFonts w:ascii="StevieSansBook" w:hAnsi="StevieSansBook"/>
        <w:color w:val="5C6B7E"/>
        <w:sz w:val="18"/>
        <w:szCs w:val="22"/>
      </w:rPr>
      <w:ptab w:relativeTo="margin" w:alignment="center" w:leader="none"/>
    </w:r>
    <w:r w:rsidR="000C7965" w:rsidRPr="0000797B">
      <w:rPr>
        <w:rFonts w:ascii="StevieSansBook" w:hAnsi="StevieSansBook"/>
        <w:color w:val="5C6B7E"/>
        <w:sz w:val="18"/>
        <w:szCs w:val="22"/>
      </w:rPr>
      <w:ptab w:relativeTo="margin" w:alignment="right" w:leader="none"/>
    </w:r>
    <w:r w:rsidR="000C7965" w:rsidRPr="0000797B">
      <w:rPr>
        <w:noProof/>
        <w:sz w:val="18"/>
        <w:szCs w:val="22"/>
      </w:rPr>
      <w:drawing>
        <wp:inline distT="0" distB="0" distL="0" distR="0" wp14:anchorId="16CF601C" wp14:editId="2A2A3AB3">
          <wp:extent cx="1144987" cy="510884"/>
          <wp:effectExtent l="0" t="0" r="0" b="3810"/>
          <wp:docPr id="14464194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37" cy="51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FB59C" w14:textId="77777777" w:rsidR="000C7965" w:rsidRDefault="000C7965" w:rsidP="006962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F7B"/>
    <w:multiLevelType w:val="hybridMultilevel"/>
    <w:tmpl w:val="6E4259C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C17C0"/>
    <w:multiLevelType w:val="hybridMultilevel"/>
    <w:tmpl w:val="4B04485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E698B"/>
    <w:multiLevelType w:val="hybridMultilevel"/>
    <w:tmpl w:val="7EFE6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74DF4"/>
    <w:multiLevelType w:val="hybridMultilevel"/>
    <w:tmpl w:val="2320DFC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A7244"/>
    <w:multiLevelType w:val="hybridMultilevel"/>
    <w:tmpl w:val="B41AF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72E190B"/>
    <w:multiLevelType w:val="hybridMultilevel"/>
    <w:tmpl w:val="DB2002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26F5B"/>
    <w:multiLevelType w:val="hybridMultilevel"/>
    <w:tmpl w:val="6E4259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B18D8"/>
    <w:multiLevelType w:val="hybridMultilevel"/>
    <w:tmpl w:val="97F2CD4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60F1B"/>
    <w:multiLevelType w:val="hybridMultilevel"/>
    <w:tmpl w:val="731A283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C3B0B"/>
    <w:multiLevelType w:val="hybridMultilevel"/>
    <w:tmpl w:val="9DF2D6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BD4AE8"/>
    <w:multiLevelType w:val="hybridMultilevel"/>
    <w:tmpl w:val="A016F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2471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70F4"/>
    <w:multiLevelType w:val="hybridMultilevel"/>
    <w:tmpl w:val="46CEA9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20AC2"/>
    <w:multiLevelType w:val="hybridMultilevel"/>
    <w:tmpl w:val="DFC41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10309"/>
    <w:multiLevelType w:val="hybridMultilevel"/>
    <w:tmpl w:val="42508C4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431FE"/>
    <w:multiLevelType w:val="hybridMultilevel"/>
    <w:tmpl w:val="2320DF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0A2D9D"/>
    <w:multiLevelType w:val="hybridMultilevel"/>
    <w:tmpl w:val="3702D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46020">
    <w:abstractNumId w:val="2"/>
  </w:num>
  <w:num w:numId="2" w16cid:durableId="67387731">
    <w:abstractNumId w:val="7"/>
  </w:num>
  <w:num w:numId="3" w16cid:durableId="611127835">
    <w:abstractNumId w:val="11"/>
  </w:num>
  <w:num w:numId="4" w16cid:durableId="737289725">
    <w:abstractNumId w:val="9"/>
  </w:num>
  <w:num w:numId="5" w16cid:durableId="1931573375">
    <w:abstractNumId w:val="13"/>
  </w:num>
  <w:num w:numId="6" w16cid:durableId="1731883854">
    <w:abstractNumId w:val="4"/>
  </w:num>
  <w:num w:numId="7" w16cid:durableId="506025071">
    <w:abstractNumId w:val="1"/>
  </w:num>
  <w:num w:numId="8" w16cid:durableId="1564636933">
    <w:abstractNumId w:val="5"/>
  </w:num>
  <w:num w:numId="9" w16cid:durableId="160782446">
    <w:abstractNumId w:val="8"/>
  </w:num>
  <w:num w:numId="10" w16cid:durableId="391394390">
    <w:abstractNumId w:val="12"/>
  </w:num>
  <w:num w:numId="11" w16cid:durableId="995261427">
    <w:abstractNumId w:val="10"/>
  </w:num>
  <w:num w:numId="12" w16cid:durableId="1732802489">
    <w:abstractNumId w:val="6"/>
  </w:num>
  <w:num w:numId="13" w16cid:durableId="1912233761">
    <w:abstractNumId w:val="14"/>
  </w:num>
  <w:num w:numId="14" w16cid:durableId="1217472676">
    <w:abstractNumId w:val="3"/>
  </w:num>
  <w:num w:numId="15" w16cid:durableId="1273324726">
    <w:abstractNumId w:val="15"/>
  </w:num>
  <w:num w:numId="16" w16cid:durableId="983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B1"/>
    <w:rsid w:val="00006470"/>
    <w:rsid w:val="0000797B"/>
    <w:rsid w:val="00042CD1"/>
    <w:rsid w:val="00081674"/>
    <w:rsid w:val="0009114B"/>
    <w:rsid w:val="000C7965"/>
    <w:rsid w:val="001023B2"/>
    <w:rsid w:val="00150D53"/>
    <w:rsid w:val="00163066"/>
    <w:rsid w:val="0019690F"/>
    <w:rsid w:val="0020444E"/>
    <w:rsid w:val="002334C0"/>
    <w:rsid w:val="00244C02"/>
    <w:rsid w:val="003439C2"/>
    <w:rsid w:val="00345C7D"/>
    <w:rsid w:val="003F226E"/>
    <w:rsid w:val="00405012"/>
    <w:rsid w:val="00496506"/>
    <w:rsid w:val="004A012F"/>
    <w:rsid w:val="004B7ED0"/>
    <w:rsid w:val="005C4C57"/>
    <w:rsid w:val="005C7746"/>
    <w:rsid w:val="00624918"/>
    <w:rsid w:val="006410E7"/>
    <w:rsid w:val="006500E6"/>
    <w:rsid w:val="0066157C"/>
    <w:rsid w:val="006962FE"/>
    <w:rsid w:val="006970A6"/>
    <w:rsid w:val="006C343F"/>
    <w:rsid w:val="006F67F3"/>
    <w:rsid w:val="0076713D"/>
    <w:rsid w:val="00776D76"/>
    <w:rsid w:val="007E00A5"/>
    <w:rsid w:val="00847AD4"/>
    <w:rsid w:val="00864095"/>
    <w:rsid w:val="008A3EEF"/>
    <w:rsid w:val="008C6F49"/>
    <w:rsid w:val="008E7465"/>
    <w:rsid w:val="00904346"/>
    <w:rsid w:val="00922061"/>
    <w:rsid w:val="0099683D"/>
    <w:rsid w:val="009E7DF2"/>
    <w:rsid w:val="009F1FB1"/>
    <w:rsid w:val="00A05A82"/>
    <w:rsid w:val="00A9238A"/>
    <w:rsid w:val="00AA3889"/>
    <w:rsid w:val="00B2437A"/>
    <w:rsid w:val="00B42975"/>
    <w:rsid w:val="00BB64A9"/>
    <w:rsid w:val="00C05C06"/>
    <w:rsid w:val="00C70917"/>
    <w:rsid w:val="00CB04DB"/>
    <w:rsid w:val="00CF7A50"/>
    <w:rsid w:val="00D27C93"/>
    <w:rsid w:val="00DC4361"/>
    <w:rsid w:val="00F206C1"/>
    <w:rsid w:val="00F91A28"/>
    <w:rsid w:val="11CFC6C5"/>
    <w:rsid w:val="297503A7"/>
    <w:rsid w:val="43BE287C"/>
    <w:rsid w:val="4582C023"/>
    <w:rsid w:val="51D2BFEE"/>
    <w:rsid w:val="6BC18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2955D"/>
  <w15:chartTrackingRefBased/>
  <w15:docId w15:val="{50DFC4F9-BC42-47F9-83E5-02DB23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FB1"/>
    <w:pPr>
      <w:spacing w:line="360" w:lineRule="auto"/>
    </w:pPr>
    <w:rPr>
      <w:rFonts w:ascii="Arial" w:hAnsi="Arial" w:cs="Times New Roman"/>
      <w:sz w:val="20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62FE"/>
    <w:pPr>
      <w:keepNext/>
      <w:keepLines/>
      <w:spacing w:before="240"/>
      <w:outlineLvl w:val="0"/>
    </w:pPr>
    <w:rPr>
      <w:rFonts w:ascii="StevieSans-Bold" w:eastAsiaTheme="majorEastAsia" w:hAnsi="StevieSans-Bold" w:cstheme="majorBidi"/>
      <w:b/>
      <w:noProof/>
      <w:color w:val="5C6B7E"/>
      <w:sz w:val="32"/>
      <w:szCs w:val="32"/>
      <w:lang w:val="en-US"/>
      <w14:props3d w14:extrusionH="0" w14:contourW="0" w14:prstMaterial="matt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A28"/>
    <w:pPr>
      <w:keepNext/>
      <w:keepLines/>
      <w:spacing w:after="120"/>
      <w:outlineLvl w:val="2"/>
    </w:pPr>
    <w:rPr>
      <w:rFonts w:eastAsiaTheme="majorEastAsia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FE"/>
    <w:rPr>
      <w:rFonts w:ascii="StevieSans-Bold" w:eastAsiaTheme="majorEastAsia" w:hAnsi="StevieSans-Bold" w:cstheme="majorBidi"/>
      <w:b/>
      <w:noProof/>
      <w:color w:val="5C6B7E"/>
      <w:sz w:val="32"/>
      <w:szCs w:val="32"/>
      <w:lang w:val="en-US" w:eastAsia="de-DE"/>
      <w14:props3d w14:extrusionH="0" w14:contourW="0" w14:prstMaterial="matte"/>
    </w:rPr>
  </w:style>
  <w:style w:type="paragraph" w:customStyle="1" w:styleId="Marnieberschrift">
    <w:name w:val="Marnie Überschrift"/>
    <w:qFormat/>
    <w:rsid w:val="00081674"/>
    <w:rPr>
      <w:rFonts w:ascii="Avenir Next" w:hAnsi="Avenir Next"/>
      <w:b/>
      <w:color w:val="4472C4" w:themeColor="accent1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1A28"/>
    <w:rPr>
      <w:rFonts w:eastAsiaTheme="majorEastAsia" w:cstheme="majorBidi"/>
      <w:b/>
      <w:color w:val="000000" w:themeColor="text1"/>
      <w:sz w:val="22"/>
      <w:lang w:val="en-GB"/>
    </w:rPr>
  </w:style>
  <w:style w:type="paragraph" w:styleId="ListParagraph">
    <w:name w:val="List Paragraph"/>
    <w:aliases w:val="Listenabsatz IRMA"/>
    <w:basedOn w:val="Normal"/>
    <w:link w:val="ListParagraphChar"/>
    <w:uiPriority w:val="34"/>
    <w:qFormat/>
    <w:rsid w:val="009F1FB1"/>
    <w:pPr>
      <w:ind w:left="720"/>
      <w:contextualSpacing/>
    </w:pPr>
    <w:rPr>
      <w:rFonts w:asciiTheme="minorHAnsi" w:hAnsiTheme="minorHAnsi" w:cstheme="minorBidi"/>
      <w:lang w:val="en-GB" w:eastAsia="en-US"/>
    </w:rPr>
  </w:style>
  <w:style w:type="character" w:customStyle="1" w:styleId="ListParagraphChar">
    <w:name w:val="List Paragraph Char"/>
    <w:aliases w:val="Listenabsatz IRMA Char"/>
    <w:link w:val="ListParagraph"/>
    <w:uiPriority w:val="34"/>
    <w:rsid w:val="009F1FB1"/>
    <w:rPr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9F1F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57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7C"/>
    <w:rPr>
      <w:rFonts w:ascii="Arial" w:hAnsi="Arial" w:cs="Times New Roman"/>
      <w:sz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6157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7C"/>
    <w:rPr>
      <w:rFonts w:ascii="Arial" w:hAnsi="Arial" w:cs="Times New Roman"/>
      <w:sz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4C57"/>
    <w:rPr>
      <w:rFonts w:asciiTheme="minorHAnsi" w:hAnsiTheme="minorHAnsi" w:cstheme="minorBidi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C57"/>
    <w:rPr>
      <w:sz w:val="20"/>
      <w:lang w:val="en-GB"/>
    </w:rPr>
  </w:style>
  <w:style w:type="paragraph" w:styleId="NoSpacing">
    <w:name w:val="No Spacing"/>
    <w:link w:val="NoSpacingChar"/>
    <w:uiPriority w:val="1"/>
    <w:qFormat/>
    <w:rsid w:val="00042CD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42CD1"/>
    <w:rPr>
      <w:rFonts w:eastAsiaTheme="minorEastAsia"/>
      <w:sz w:val="22"/>
      <w:szCs w:val="22"/>
      <w:lang w:val="en-US"/>
    </w:rPr>
  </w:style>
  <w:style w:type="table" w:styleId="GridTable5Dark-Accent5">
    <w:name w:val="Grid Table 5 Dark Accent 5"/>
    <w:basedOn w:val="TableNormal"/>
    <w:uiPriority w:val="50"/>
    <w:rsid w:val="006962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6962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6962F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962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05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405012"/>
  </w:style>
  <w:style w:type="character" w:customStyle="1" w:styleId="eop">
    <w:name w:val="eop"/>
    <w:basedOn w:val="DefaultParagraphFont"/>
    <w:rsid w:val="0040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surance@responsiblesteel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a8fca-3e7a-46a8-bfe6-ff9c57ce5495" xsi:nil="true"/>
    <lcf76f155ced4ddcb4097134ff3c332f xmlns="b8bc0d90-23a3-447a-b843-f1d64f8ebd7d">
      <Terms xmlns="http://schemas.microsoft.com/office/infopath/2007/PartnerControls"/>
    </lcf76f155ced4ddcb4097134ff3c332f>
    <SharedWithUsers xmlns="30da8fca-3e7a-46a8-bfe6-ff9c57ce5495">
      <UserInfo>
        <DisplayName>Kamila Zhukeshbayeva</DisplayName>
        <AccountId>963</AccountId>
        <AccountType/>
      </UserInfo>
      <UserInfo>
        <DisplayName>Julia Wagner</DisplayName>
        <AccountId>712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39B7164EE394AB42635DB3C731892" ma:contentTypeVersion="19" ma:contentTypeDescription="Create a new document." ma:contentTypeScope="" ma:versionID="8cf3ec2a3651e6734bb8ee67952fbf76">
  <xsd:schema xmlns:xsd="http://www.w3.org/2001/XMLSchema" xmlns:xs="http://www.w3.org/2001/XMLSchema" xmlns:p="http://schemas.microsoft.com/office/2006/metadata/properties" xmlns:ns2="b8bc0d90-23a3-447a-b843-f1d64f8ebd7d" xmlns:ns3="30da8fca-3e7a-46a8-bfe6-ff9c57ce5495" targetNamespace="http://schemas.microsoft.com/office/2006/metadata/properties" ma:root="true" ma:fieldsID="d40a7a03ed6aa92d01579383659d5d38" ns2:_="" ns3:_="">
    <xsd:import namespace="b8bc0d90-23a3-447a-b843-f1d64f8ebd7d"/>
    <xsd:import namespace="30da8fca-3e7a-46a8-bfe6-ff9c57ce5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c0d90-23a3-447a-b843-f1d64f8e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79365b-7606-45ed-8b88-a488dc4da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8fca-3e7a-46a8-bfe6-ff9c57ce5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ae2eff-78ab-4f55-a9f9-b1310dfa3eec}" ma:internalName="TaxCatchAll" ma:showField="CatchAllData" ma:web="30da8fca-3e7a-46a8-bfe6-ff9c57ce5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DE543-99B6-4AD3-83C8-0FBCA936A564}">
  <ds:schemaRefs>
    <ds:schemaRef ds:uri="http://schemas.microsoft.com/office/2006/metadata/properties"/>
    <ds:schemaRef ds:uri="http://schemas.microsoft.com/office/infopath/2007/PartnerControls"/>
    <ds:schemaRef ds:uri="30da8fca-3e7a-46a8-bfe6-ff9c57ce5495"/>
    <ds:schemaRef ds:uri="b8bc0d90-23a3-447a-b843-f1d64f8ebd7d"/>
  </ds:schemaRefs>
</ds:datastoreItem>
</file>

<file path=customXml/itemProps2.xml><?xml version="1.0" encoding="utf-8"?>
<ds:datastoreItem xmlns:ds="http://schemas.openxmlformats.org/officeDocument/2006/customXml" ds:itemID="{4A387B94-3B69-46C5-81C4-26390BB63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c0d90-23a3-447a-b843-f1d64f8ebd7d"/>
    <ds:schemaRef ds:uri="30da8fca-3e7a-46a8-bfe6-ff9c57ce5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BD407-84DC-4FB8-AC17-393D9B90C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1585</Words>
  <Characters>9354</Characters>
  <Application>Microsoft Office Word</Application>
  <DocSecurity>0</DocSecurity>
  <Lines>550</Lines>
  <Paragraphs>223</Paragraphs>
  <ScaleCrop>false</ScaleCrop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bammert</dc:creator>
  <cp:keywords/>
  <dc:description/>
  <cp:lastModifiedBy>Kamila Zhukeshbayeva</cp:lastModifiedBy>
  <cp:revision>13</cp:revision>
  <dcterms:created xsi:type="dcterms:W3CDTF">2024-07-15T15:28:00Z</dcterms:created>
  <dcterms:modified xsi:type="dcterms:W3CDTF">2025-11-12T12:26:00Z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0x010100CCF39B7164EE394AB42635DB3C731892</vt:lpwstr>
  </property>
  <property fmtid="{D5CDD505-2E9C-101B-9397-08002B2CF9AE}" pid="3" name="MediaServiceImageTags">
    <vt:lpwstr/>
  </property>
</Properties>
</file>